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0F6B6E" w14:textId="77777777" w:rsidR="005740B7" w:rsidRDefault="005740B7" w:rsidP="00A54DBD">
      <w:pPr>
        <w:bidi w:val="0"/>
        <w:spacing w:line="276" w:lineRule="auto"/>
        <w:jc w:val="center"/>
        <w:rPr>
          <w:rFonts w:ascii="David" w:hAnsi="David"/>
          <w:b/>
          <w:bCs/>
          <w:sz w:val="24"/>
          <w:rtl/>
        </w:rPr>
      </w:pPr>
    </w:p>
    <w:p w14:paraId="50992FC7" w14:textId="77777777" w:rsidR="002F121F" w:rsidRPr="00F972CC" w:rsidRDefault="002F121F" w:rsidP="00A54DBD">
      <w:pPr>
        <w:spacing w:line="360" w:lineRule="auto"/>
        <w:jc w:val="center"/>
        <w:rPr>
          <w:rFonts w:ascii="David" w:hAnsi="David"/>
          <w:b/>
          <w:bCs/>
          <w:sz w:val="24"/>
          <w:rtl/>
        </w:rPr>
      </w:pPr>
      <w:r w:rsidRPr="00F972CC">
        <w:rPr>
          <w:rFonts w:ascii="David" w:hAnsi="David"/>
          <w:b/>
          <w:bCs/>
          <w:sz w:val="24"/>
          <w:rtl/>
        </w:rPr>
        <w:t>מדינת ישראל</w:t>
      </w:r>
    </w:p>
    <w:p w14:paraId="1FCAD6D0" w14:textId="2A004B45" w:rsidR="002F121F" w:rsidRDefault="002F121F" w:rsidP="00A54DBD">
      <w:pPr>
        <w:spacing w:line="360" w:lineRule="auto"/>
        <w:jc w:val="center"/>
        <w:rPr>
          <w:rFonts w:ascii="David" w:hAnsi="David"/>
          <w:b/>
          <w:bCs/>
          <w:sz w:val="24"/>
          <w:rtl/>
        </w:rPr>
      </w:pPr>
      <w:r w:rsidRPr="00F972CC">
        <w:rPr>
          <w:rFonts w:ascii="David" w:hAnsi="David"/>
          <w:b/>
          <w:bCs/>
          <w:sz w:val="24"/>
          <w:rtl/>
        </w:rPr>
        <w:t>רשות שוק ההון, ביטוח וחסכון</w:t>
      </w:r>
    </w:p>
    <w:p w14:paraId="68546D6E" w14:textId="77777777" w:rsidR="00D56264" w:rsidRPr="00D56264" w:rsidRDefault="00D56264" w:rsidP="00A54DBD">
      <w:pPr>
        <w:pStyle w:val="12"/>
        <w:rPr>
          <w:rtl/>
          <w:lang w:eastAsia="he-IL"/>
        </w:rPr>
      </w:pPr>
    </w:p>
    <w:p w14:paraId="439FA428" w14:textId="3A3AF0F1" w:rsidR="005740B7" w:rsidRPr="00D56264" w:rsidRDefault="002F121F" w:rsidP="00A54DBD">
      <w:pPr>
        <w:tabs>
          <w:tab w:val="left" w:pos="464"/>
          <w:tab w:val="left" w:pos="944"/>
          <w:tab w:val="right" w:leader="dot" w:pos="8024"/>
        </w:tabs>
        <w:spacing w:line="360" w:lineRule="auto"/>
        <w:jc w:val="center"/>
        <w:rPr>
          <w:b/>
          <w:bCs/>
          <w:color w:val="000000"/>
          <w:sz w:val="24"/>
          <w:rtl/>
          <w:lang w:eastAsia="en-US"/>
        </w:rPr>
      </w:pPr>
      <w:r w:rsidRPr="00B24674">
        <w:rPr>
          <w:rFonts w:ascii="David" w:hAnsi="David"/>
          <w:b/>
          <w:bCs/>
          <w:sz w:val="24"/>
          <w:rtl/>
        </w:rPr>
        <w:t xml:space="preserve">מכרז  פומבי  מספר  </w:t>
      </w:r>
      <w:r w:rsidR="00B24674" w:rsidRPr="00B24674">
        <w:rPr>
          <w:rFonts w:ascii="David" w:hAnsi="David" w:hint="cs"/>
          <w:b/>
          <w:bCs/>
          <w:sz w:val="24"/>
          <w:rtl/>
        </w:rPr>
        <w:t>8</w:t>
      </w:r>
      <w:r w:rsidR="00433FC0" w:rsidRPr="00B24674">
        <w:rPr>
          <w:rFonts w:ascii="David" w:hAnsi="David"/>
          <w:b/>
          <w:bCs/>
          <w:sz w:val="24"/>
          <w:rtl/>
        </w:rPr>
        <w:t>/</w:t>
      </w:r>
      <w:r w:rsidRPr="00B24674">
        <w:rPr>
          <w:rFonts w:ascii="David" w:hAnsi="David"/>
          <w:b/>
          <w:bCs/>
          <w:sz w:val="24"/>
          <w:rtl/>
        </w:rPr>
        <w:t>201</w:t>
      </w:r>
      <w:r w:rsidR="005740B7" w:rsidRPr="00B24674">
        <w:rPr>
          <w:rFonts w:ascii="David" w:hAnsi="David" w:hint="cs"/>
          <w:b/>
          <w:bCs/>
          <w:sz w:val="24"/>
          <w:rtl/>
        </w:rPr>
        <w:t>9</w:t>
      </w:r>
      <w:r w:rsidRPr="00B24674">
        <w:rPr>
          <w:rFonts w:ascii="David" w:hAnsi="David"/>
          <w:b/>
          <w:bCs/>
          <w:sz w:val="24"/>
          <w:rtl/>
        </w:rPr>
        <w:t xml:space="preserve"> </w:t>
      </w:r>
      <w:r w:rsidR="005740B7" w:rsidRPr="00B24674">
        <w:rPr>
          <w:rFonts w:ascii="David" w:hAnsi="David" w:hint="cs"/>
          <w:b/>
          <w:bCs/>
          <w:sz w:val="24"/>
          <w:rtl/>
        </w:rPr>
        <w:t xml:space="preserve">- </w:t>
      </w:r>
      <w:r w:rsidR="00433FC0" w:rsidRPr="00B24674">
        <w:rPr>
          <w:rFonts w:ascii="David" w:hAnsi="David"/>
          <w:b/>
          <w:bCs/>
          <w:sz w:val="24"/>
          <w:rtl/>
        </w:rPr>
        <w:t xml:space="preserve">הזמנה להציע הצעות לאספקת </w:t>
      </w:r>
      <w:r w:rsidRPr="00B24674">
        <w:rPr>
          <w:rFonts w:ascii="David" w:hAnsi="David"/>
          <w:b/>
          <w:bCs/>
          <w:sz w:val="24"/>
          <w:rtl/>
        </w:rPr>
        <w:t>שירותי</w:t>
      </w:r>
      <w:r w:rsidR="005740B7" w:rsidRPr="00B24674">
        <w:rPr>
          <w:rFonts w:ascii="David" w:hAnsi="David" w:hint="cs"/>
          <w:b/>
          <w:bCs/>
          <w:sz w:val="24"/>
          <w:rtl/>
        </w:rPr>
        <w:t>ם</w:t>
      </w:r>
      <w:r w:rsidRPr="00B24674">
        <w:rPr>
          <w:rFonts w:ascii="David" w:hAnsi="David"/>
          <w:b/>
          <w:bCs/>
          <w:sz w:val="24"/>
          <w:rtl/>
        </w:rPr>
        <w:t xml:space="preserve"> ב</w:t>
      </w:r>
      <w:r w:rsidR="005740B7" w:rsidRPr="00B24674">
        <w:rPr>
          <w:rFonts w:ascii="David" w:hAnsi="David" w:hint="cs"/>
          <w:b/>
          <w:bCs/>
          <w:sz w:val="24"/>
          <w:rtl/>
        </w:rPr>
        <w:t xml:space="preserve">קשר למבחנים בכתב מסוג רב ברירה </w:t>
      </w:r>
      <w:r w:rsidR="005740B7" w:rsidRPr="00B24674">
        <w:rPr>
          <w:b/>
          <w:bCs/>
          <w:sz w:val="24"/>
          <w:rtl/>
        </w:rPr>
        <w:t xml:space="preserve"> </w:t>
      </w:r>
      <w:r w:rsidR="00D56264" w:rsidRPr="00B24674">
        <w:rPr>
          <w:rFonts w:hint="cs"/>
          <w:b/>
          <w:bCs/>
          <w:sz w:val="24"/>
          <w:rtl/>
        </w:rPr>
        <w:t>(</w:t>
      </w:r>
      <w:r w:rsidR="005740B7" w:rsidRPr="00B24674">
        <w:rPr>
          <w:b/>
          <w:bCs/>
          <w:sz w:val="24"/>
        </w:rPr>
        <w:t xml:space="preserve">Multiple </w:t>
      </w:r>
      <w:r w:rsidR="00D56264" w:rsidRPr="00B24674">
        <w:rPr>
          <w:b/>
          <w:bCs/>
          <w:sz w:val="24"/>
        </w:rPr>
        <w:t>-</w:t>
      </w:r>
      <w:r w:rsidR="005740B7" w:rsidRPr="00B24674">
        <w:rPr>
          <w:b/>
          <w:bCs/>
          <w:sz w:val="24"/>
        </w:rPr>
        <w:t xml:space="preserve"> Choice</w:t>
      </w:r>
      <w:r w:rsidR="00D56264" w:rsidRPr="00B24674">
        <w:rPr>
          <w:rFonts w:hint="cs"/>
          <w:b/>
          <w:bCs/>
          <w:sz w:val="24"/>
          <w:rtl/>
        </w:rPr>
        <w:t>)</w:t>
      </w:r>
    </w:p>
    <w:p w14:paraId="5E696E04" w14:textId="77777777" w:rsidR="00926671" w:rsidRPr="00D544FA" w:rsidRDefault="00926671" w:rsidP="00A54DBD">
      <w:pPr>
        <w:tabs>
          <w:tab w:val="left" w:pos="464"/>
          <w:tab w:val="left" w:pos="944"/>
          <w:tab w:val="right" w:leader="dot" w:pos="8024"/>
        </w:tabs>
        <w:spacing w:line="360" w:lineRule="auto"/>
        <w:jc w:val="center"/>
        <w:rPr>
          <w:b/>
          <w:bCs/>
          <w:color w:val="000000"/>
          <w:sz w:val="24"/>
          <w:rtl/>
          <w:lang w:eastAsia="en-US"/>
        </w:rPr>
      </w:pPr>
    </w:p>
    <w:p w14:paraId="0DAE8757" w14:textId="4B5269C0" w:rsidR="002F121F" w:rsidRPr="00F972CC" w:rsidRDefault="002F121F" w:rsidP="00A54DBD">
      <w:pPr>
        <w:spacing w:line="360" w:lineRule="auto"/>
        <w:jc w:val="both"/>
        <w:rPr>
          <w:rFonts w:ascii="David" w:hAnsi="David"/>
          <w:sz w:val="24"/>
          <w:rtl/>
        </w:rPr>
      </w:pPr>
      <w:r w:rsidRPr="00F972CC">
        <w:rPr>
          <w:rFonts w:ascii="David" w:hAnsi="David"/>
          <w:sz w:val="24"/>
          <w:rtl/>
        </w:rPr>
        <w:t xml:space="preserve">רשות שוק ההון, ביטוח וחיסכון (להלן: </w:t>
      </w:r>
      <w:r w:rsidR="006708F9">
        <w:rPr>
          <w:rFonts w:ascii="David" w:hAnsi="David" w:hint="cs"/>
          <w:b/>
          <w:bCs/>
          <w:sz w:val="24"/>
          <w:rtl/>
        </w:rPr>
        <w:t>"</w:t>
      </w:r>
      <w:r w:rsidRPr="00F972CC">
        <w:rPr>
          <w:rFonts w:ascii="David" w:hAnsi="David"/>
          <w:b/>
          <w:bCs/>
          <w:sz w:val="24"/>
          <w:rtl/>
        </w:rPr>
        <w:t>הרשות</w:t>
      </w:r>
      <w:r w:rsidR="006708F9">
        <w:rPr>
          <w:rFonts w:ascii="David" w:hAnsi="David" w:hint="cs"/>
          <w:b/>
          <w:bCs/>
          <w:sz w:val="24"/>
          <w:rtl/>
        </w:rPr>
        <w:t>"</w:t>
      </w:r>
      <w:r w:rsidRPr="00F972CC">
        <w:rPr>
          <w:rFonts w:ascii="David" w:hAnsi="David"/>
          <w:sz w:val="24"/>
          <w:rtl/>
        </w:rPr>
        <w:t>), באמצעות ועדת המכרזים (להלן: "</w:t>
      </w:r>
      <w:r w:rsidRPr="00F972CC">
        <w:rPr>
          <w:rFonts w:ascii="David" w:hAnsi="David"/>
          <w:b/>
          <w:bCs/>
          <w:sz w:val="24"/>
          <w:rtl/>
        </w:rPr>
        <w:t>המזמין</w:t>
      </w:r>
      <w:r w:rsidRPr="00F972CC">
        <w:rPr>
          <w:rFonts w:ascii="David" w:hAnsi="David"/>
          <w:sz w:val="24"/>
          <w:rtl/>
        </w:rPr>
        <w:t>" או "</w:t>
      </w:r>
      <w:r w:rsidRPr="00F972CC">
        <w:rPr>
          <w:rFonts w:ascii="David" w:hAnsi="David"/>
          <w:b/>
          <w:bCs/>
          <w:sz w:val="24"/>
          <w:rtl/>
        </w:rPr>
        <w:t>ועדת המכרזים"</w:t>
      </w:r>
      <w:r w:rsidRPr="00F972CC">
        <w:rPr>
          <w:rFonts w:ascii="David" w:hAnsi="David"/>
          <w:sz w:val="24"/>
          <w:rtl/>
        </w:rPr>
        <w:t xml:space="preserve">), </w:t>
      </w:r>
      <w:r w:rsidR="005740B7">
        <w:rPr>
          <w:rFonts w:ascii="David" w:hAnsi="David" w:hint="cs"/>
          <w:sz w:val="24"/>
          <w:rtl/>
        </w:rPr>
        <w:t>מ</w:t>
      </w:r>
      <w:r w:rsidRPr="00F972CC">
        <w:rPr>
          <w:rFonts w:ascii="David" w:hAnsi="David"/>
          <w:sz w:val="24"/>
          <w:rtl/>
        </w:rPr>
        <w:t>זמינ</w:t>
      </w:r>
      <w:r w:rsidR="005740B7">
        <w:rPr>
          <w:rFonts w:ascii="David" w:hAnsi="David" w:hint="cs"/>
          <w:sz w:val="24"/>
          <w:rtl/>
        </w:rPr>
        <w:t>ה</w:t>
      </w:r>
      <w:r w:rsidRPr="00F972CC">
        <w:rPr>
          <w:rFonts w:ascii="David" w:hAnsi="David"/>
          <w:sz w:val="24"/>
          <w:rtl/>
        </w:rPr>
        <w:t xml:space="preserve"> </w:t>
      </w:r>
      <w:r w:rsidR="005740B7">
        <w:rPr>
          <w:rFonts w:ascii="David" w:hAnsi="David" w:hint="cs"/>
          <w:sz w:val="24"/>
          <w:rtl/>
        </w:rPr>
        <w:t xml:space="preserve">בזאת </w:t>
      </w:r>
      <w:r w:rsidRPr="00F972CC">
        <w:rPr>
          <w:rFonts w:ascii="David" w:hAnsi="David"/>
          <w:sz w:val="24"/>
          <w:rtl/>
        </w:rPr>
        <w:t>להציע הצעה ל</w:t>
      </w:r>
      <w:r w:rsidR="00A123E3">
        <w:rPr>
          <w:rFonts w:ascii="David" w:hAnsi="David" w:hint="cs"/>
          <w:sz w:val="24"/>
          <w:rtl/>
        </w:rPr>
        <w:t>מתן</w:t>
      </w:r>
      <w:r w:rsidR="005740B7">
        <w:rPr>
          <w:rFonts w:ascii="David" w:hAnsi="David" w:hint="cs"/>
          <w:sz w:val="24"/>
          <w:rtl/>
        </w:rPr>
        <w:t xml:space="preserve"> </w:t>
      </w:r>
      <w:r w:rsidR="005740B7" w:rsidRPr="00A123E3">
        <w:rPr>
          <w:rFonts w:ascii="David" w:hAnsi="David" w:hint="cs"/>
          <w:sz w:val="24"/>
          <w:rtl/>
        </w:rPr>
        <w:t>מכלול</w:t>
      </w:r>
      <w:r w:rsidRPr="00A123E3">
        <w:rPr>
          <w:rFonts w:ascii="David" w:hAnsi="David"/>
          <w:sz w:val="24"/>
          <w:rtl/>
        </w:rPr>
        <w:t xml:space="preserve"> </w:t>
      </w:r>
      <w:r w:rsidR="005740B7" w:rsidRPr="00A123E3">
        <w:rPr>
          <w:rFonts w:ascii="David" w:hAnsi="David" w:hint="cs"/>
          <w:sz w:val="24"/>
          <w:rtl/>
        </w:rPr>
        <w:t>ה</w:t>
      </w:r>
      <w:r w:rsidRPr="00A123E3">
        <w:rPr>
          <w:rFonts w:ascii="David" w:hAnsi="David"/>
          <w:sz w:val="24"/>
          <w:rtl/>
        </w:rPr>
        <w:t>שירותי</w:t>
      </w:r>
      <w:r w:rsidR="005740B7" w:rsidRPr="00A123E3">
        <w:rPr>
          <w:rFonts w:ascii="David" w:hAnsi="David" w:hint="cs"/>
          <w:sz w:val="24"/>
          <w:rtl/>
        </w:rPr>
        <w:t>ם</w:t>
      </w:r>
      <w:r w:rsidRPr="00A123E3">
        <w:rPr>
          <w:rFonts w:ascii="David" w:hAnsi="David"/>
          <w:sz w:val="24"/>
          <w:rtl/>
        </w:rPr>
        <w:t xml:space="preserve"> </w:t>
      </w:r>
      <w:r w:rsidR="005740B7" w:rsidRPr="00A123E3">
        <w:rPr>
          <w:rFonts w:ascii="David" w:hAnsi="David" w:hint="cs"/>
          <w:sz w:val="24"/>
          <w:rtl/>
        </w:rPr>
        <w:t>הנדרשים עבור המזמין</w:t>
      </w:r>
      <w:r w:rsidR="005740B7">
        <w:rPr>
          <w:rFonts w:ascii="David" w:hAnsi="David" w:hint="cs"/>
          <w:b/>
          <w:bCs/>
          <w:sz w:val="24"/>
          <w:rtl/>
        </w:rPr>
        <w:t xml:space="preserve"> בבחינות לקבלת רישיון סוכן ביטוח, יועץ פנסיוני וסוכן שיווק פנסיוני</w:t>
      </w:r>
      <w:r w:rsidRPr="00F972CC">
        <w:rPr>
          <w:rFonts w:ascii="David" w:hAnsi="David"/>
          <w:b/>
          <w:bCs/>
          <w:sz w:val="24"/>
          <w:rtl/>
        </w:rPr>
        <w:t xml:space="preserve"> </w:t>
      </w:r>
      <w:r w:rsidRPr="00F972CC">
        <w:rPr>
          <w:rFonts w:ascii="David" w:hAnsi="David"/>
          <w:sz w:val="24"/>
          <w:rtl/>
        </w:rPr>
        <w:t>(להלן: "</w:t>
      </w:r>
      <w:r w:rsidR="00EB7221">
        <w:rPr>
          <w:rFonts w:ascii="David" w:hAnsi="David" w:hint="cs"/>
          <w:b/>
          <w:bCs/>
          <w:sz w:val="24"/>
          <w:rtl/>
        </w:rPr>
        <w:t xml:space="preserve">מכלול </w:t>
      </w:r>
      <w:r w:rsidRPr="00F972CC">
        <w:rPr>
          <w:rFonts w:ascii="David" w:hAnsi="David"/>
          <w:b/>
          <w:bCs/>
          <w:sz w:val="24"/>
          <w:rtl/>
        </w:rPr>
        <w:t>שירותי</w:t>
      </w:r>
      <w:r w:rsidR="00EB7221" w:rsidRPr="00EB7221">
        <w:rPr>
          <w:rFonts w:ascii="David" w:hAnsi="David" w:hint="cs"/>
          <w:b/>
          <w:bCs/>
          <w:sz w:val="24"/>
          <w:rtl/>
        </w:rPr>
        <w:t xml:space="preserve"> הבחינות</w:t>
      </w:r>
      <w:r w:rsidRPr="00F972CC">
        <w:rPr>
          <w:rFonts w:ascii="David" w:hAnsi="David"/>
          <w:sz w:val="24"/>
          <w:rtl/>
        </w:rPr>
        <w:t>") כדלקמן:</w:t>
      </w:r>
    </w:p>
    <w:p w14:paraId="7B8AE00E" w14:textId="77777777" w:rsidR="002F121F" w:rsidRPr="00F972CC" w:rsidRDefault="002F121F" w:rsidP="00A54DBD">
      <w:pPr>
        <w:spacing w:line="360" w:lineRule="auto"/>
        <w:jc w:val="both"/>
        <w:rPr>
          <w:rFonts w:ascii="David" w:hAnsi="David"/>
          <w:sz w:val="24"/>
          <w:rtl/>
        </w:rPr>
      </w:pPr>
    </w:p>
    <w:p w14:paraId="7FE56247" w14:textId="77777777" w:rsidR="008B7BE2" w:rsidRDefault="002F121F" w:rsidP="00A54DBD">
      <w:pPr>
        <w:pStyle w:val="aa"/>
        <w:numPr>
          <w:ilvl w:val="0"/>
          <w:numId w:val="18"/>
        </w:numPr>
        <w:rPr>
          <w:b/>
          <w:bCs/>
        </w:rPr>
      </w:pPr>
      <w:bookmarkStart w:id="0" w:name="_Toc226271146"/>
      <w:bookmarkStart w:id="1" w:name="_Toc226281618"/>
      <w:bookmarkStart w:id="2" w:name="_Toc233708216"/>
      <w:bookmarkStart w:id="3" w:name="_Toc248580697"/>
      <w:bookmarkStart w:id="4" w:name="_Toc249361254"/>
      <w:r w:rsidRPr="000C58BB">
        <w:rPr>
          <w:b/>
          <w:bCs/>
          <w:rtl/>
        </w:rPr>
        <w:t>רקע</w:t>
      </w:r>
    </w:p>
    <w:p w14:paraId="54328386" w14:textId="2678B5DB" w:rsidR="00B87CAD" w:rsidRPr="008B7BE2" w:rsidRDefault="00D06FA8" w:rsidP="00A54DBD">
      <w:pPr>
        <w:pStyle w:val="aa"/>
        <w:numPr>
          <w:ilvl w:val="1"/>
          <w:numId w:val="18"/>
        </w:numPr>
        <w:rPr>
          <w:b/>
          <w:bCs/>
        </w:rPr>
      </w:pPr>
      <w:r w:rsidRPr="008B7BE2">
        <w:rPr>
          <w:rFonts w:hint="eastAsia"/>
          <w:rtl/>
        </w:rPr>
        <w:t>חוק</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(ביטוח), </w:t>
      </w:r>
      <w:r w:rsidRPr="008B7BE2">
        <w:rPr>
          <w:rFonts w:hint="eastAsia"/>
          <w:rtl/>
        </w:rPr>
        <w:t>התשמ</w:t>
      </w:r>
      <w:r w:rsidRPr="008B7BE2">
        <w:rPr>
          <w:rtl/>
        </w:rPr>
        <w:t>"א-1981 (</w:t>
      </w:r>
      <w:r w:rsidRPr="008B7BE2">
        <w:rPr>
          <w:rFonts w:hint="eastAsia"/>
          <w:rtl/>
        </w:rPr>
        <w:t>להלן</w:t>
      </w:r>
      <w:r w:rsidRPr="008B7BE2">
        <w:rPr>
          <w:rtl/>
        </w:rPr>
        <w:t>: "</w:t>
      </w:r>
      <w:r w:rsidRPr="008B7BE2">
        <w:rPr>
          <w:rFonts w:hint="eastAsia"/>
          <w:b/>
          <w:bCs/>
          <w:rtl/>
        </w:rPr>
        <w:t>חוק</w:t>
      </w:r>
      <w:r w:rsidRPr="008B7BE2">
        <w:rPr>
          <w:b/>
          <w:bCs/>
          <w:rtl/>
        </w:rPr>
        <w:t xml:space="preserve"> הפיקוח על הביטוח</w:t>
      </w:r>
      <w:r w:rsidRPr="008B7BE2">
        <w:rPr>
          <w:rtl/>
        </w:rPr>
        <w:t xml:space="preserve">"), </w:t>
      </w:r>
      <w:r w:rsidRPr="008B7BE2">
        <w:rPr>
          <w:rFonts w:hint="eastAsia"/>
          <w:rtl/>
        </w:rPr>
        <w:t>חוק</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w:t>
      </w:r>
      <w:r w:rsidRPr="008B7BE2">
        <w:rPr>
          <w:rFonts w:hint="eastAsia"/>
          <w:rtl/>
        </w:rPr>
        <w:t>ייעוץ</w:t>
      </w:r>
      <w:r w:rsidRPr="008B7BE2">
        <w:rPr>
          <w:rtl/>
        </w:rPr>
        <w:t xml:space="preserve">, </w:t>
      </w:r>
      <w:r w:rsidRPr="008B7BE2">
        <w:rPr>
          <w:rFonts w:hint="eastAsia"/>
          <w:rtl/>
        </w:rPr>
        <w:t>שיווק</w:t>
      </w:r>
      <w:r w:rsidRPr="008B7BE2">
        <w:rPr>
          <w:rtl/>
        </w:rPr>
        <w:t xml:space="preserve"> </w:t>
      </w:r>
      <w:r w:rsidRPr="008B7BE2">
        <w:rPr>
          <w:rFonts w:hint="eastAsia"/>
          <w:rtl/>
        </w:rPr>
        <w:t>ומערכת</w:t>
      </w:r>
      <w:r w:rsidRPr="008B7BE2">
        <w:rPr>
          <w:rtl/>
        </w:rPr>
        <w:t xml:space="preserve"> </w:t>
      </w:r>
      <w:r w:rsidRPr="008B7BE2">
        <w:rPr>
          <w:rFonts w:hint="eastAsia"/>
          <w:rtl/>
        </w:rPr>
        <w:t>סליקה</w:t>
      </w:r>
      <w:r w:rsidRPr="008B7BE2">
        <w:rPr>
          <w:rtl/>
        </w:rPr>
        <w:t xml:space="preserve"> </w:t>
      </w:r>
      <w:r w:rsidRPr="008B7BE2">
        <w:rPr>
          <w:rFonts w:hint="eastAsia"/>
          <w:rtl/>
        </w:rPr>
        <w:t>פנסיוניים</w:t>
      </w:r>
      <w:r w:rsidRPr="008B7BE2">
        <w:rPr>
          <w:rtl/>
        </w:rPr>
        <w:t xml:space="preserve">), </w:t>
      </w:r>
      <w:r w:rsidRPr="008B7BE2">
        <w:rPr>
          <w:rFonts w:hint="eastAsia"/>
          <w:rtl/>
        </w:rPr>
        <w:t>התשס</w:t>
      </w:r>
      <w:r w:rsidRPr="008B7BE2">
        <w:rPr>
          <w:rtl/>
        </w:rPr>
        <w:t>"ה-2005 (</w:t>
      </w:r>
      <w:r w:rsidRPr="008B7BE2">
        <w:rPr>
          <w:rFonts w:hint="eastAsia"/>
          <w:rtl/>
        </w:rPr>
        <w:t>להלן</w:t>
      </w:r>
      <w:r w:rsidRPr="008B7BE2">
        <w:rPr>
          <w:rtl/>
        </w:rPr>
        <w:t>: "</w:t>
      </w:r>
      <w:r w:rsidRPr="008B7BE2">
        <w:rPr>
          <w:rFonts w:hint="eastAsia"/>
          <w:b/>
          <w:bCs/>
          <w:rtl/>
        </w:rPr>
        <w:t>חוק</w:t>
      </w:r>
      <w:r w:rsidRPr="008B7BE2">
        <w:rPr>
          <w:b/>
          <w:bCs/>
          <w:rtl/>
        </w:rPr>
        <w:t xml:space="preserve"> הייעוץ</w:t>
      </w:r>
      <w:r w:rsidRPr="008B7BE2">
        <w:rPr>
          <w:rtl/>
        </w:rPr>
        <w:t xml:space="preserve">") </w:t>
      </w:r>
      <w:r w:rsidRPr="008B7BE2">
        <w:rPr>
          <w:rFonts w:hint="eastAsia"/>
          <w:rtl/>
        </w:rPr>
        <w:t>ותקנות</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(ביטוח) (בקשה </w:t>
      </w:r>
      <w:r w:rsidRPr="008B7BE2">
        <w:rPr>
          <w:rFonts w:hint="eastAsia"/>
          <w:rtl/>
        </w:rPr>
        <w:t>לרישיון</w:t>
      </w:r>
      <w:r w:rsidRPr="008B7BE2">
        <w:rPr>
          <w:rtl/>
        </w:rPr>
        <w:t>, הכשרה, התמחות ובחינה של סוכני ביטוח, יועצים פנסיוניים וסוכני שיווק פנסיוני), תשס"ו-2006 (להלן: "</w:t>
      </w:r>
      <w:r w:rsidR="003A36F4" w:rsidRPr="008B7BE2">
        <w:rPr>
          <w:rFonts w:hint="cs"/>
          <w:b/>
          <w:bCs/>
          <w:rtl/>
        </w:rPr>
        <w:t>ה</w:t>
      </w:r>
      <w:r w:rsidRPr="008B7BE2">
        <w:rPr>
          <w:rFonts w:hint="eastAsia"/>
          <w:b/>
          <w:bCs/>
          <w:rtl/>
        </w:rPr>
        <w:t>תקנות</w:t>
      </w:r>
      <w:r w:rsidRPr="008B7BE2">
        <w:rPr>
          <w:rtl/>
        </w:rPr>
        <w:t xml:space="preserve">") </w:t>
      </w:r>
      <w:r w:rsidRPr="008B7BE2">
        <w:rPr>
          <w:rFonts w:hint="eastAsia"/>
          <w:rtl/>
        </w:rPr>
        <w:t>קובעים</w:t>
      </w:r>
      <w:r w:rsidRPr="008B7BE2">
        <w:rPr>
          <w:rtl/>
        </w:rPr>
        <w:t xml:space="preserve">, </w:t>
      </w:r>
      <w:r w:rsidRPr="008B7BE2">
        <w:rPr>
          <w:rFonts w:hint="eastAsia"/>
          <w:rtl/>
        </w:rPr>
        <w:t>בין</w:t>
      </w:r>
      <w:r w:rsidRPr="008B7BE2">
        <w:rPr>
          <w:rtl/>
        </w:rPr>
        <w:t xml:space="preserve"> </w:t>
      </w:r>
      <w:r w:rsidRPr="008B7BE2">
        <w:rPr>
          <w:rFonts w:hint="eastAsia"/>
          <w:rtl/>
        </w:rPr>
        <w:t>היתר</w:t>
      </w:r>
      <w:r w:rsidRPr="008B7BE2">
        <w:rPr>
          <w:rtl/>
        </w:rPr>
        <w:t xml:space="preserve">, </w:t>
      </w:r>
      <w:r w:rsidR="0058328D" w:rsidRPr="008B7BE2">
        <w:rPr>
          <w:rFonts w:hint="cs"/>
          <w:rtl/>
        </w:rPr>
        <w:t>כי יחיד רשאי לקבל</w:t>
      </w:r>
      <w:r w:rsidRPr="008B7BE2">
        <w:rPr>
          <w:rtl/>
        </w:rPr>
        <w:t xml:space="preserve"> </w:t>
      </w:r>
      <w:r w:rsidRPr="008B7BE2">
        <w:rPr>
          <w:rFonts w:hint="eastAsia"/>
          <w:rtl/>
        </w:rPr>
        <w:t>רישיון</w:t>
      </w:r>
      <w:r w:rsidRPr="008B7BE2">
        <w:rPr>
          <w:rtl/>
        </w:rPr>
        <w:t xml:space="preserve"> </w:t>
      </w:r>
      <w:r w:rsidRPr="008B7BE2">
        <w:rPr>
          <w:rFonts w:hint="eastAsia"/>
          <w:rtl/>
        </w:rPr>
        <w:t>סוכן</w:t>
      </w:r>
      <w:r w:rsidRPr="008B7BE2">
        <w:rPr>
          <w:rtl/>
        </w:rPr>
        <w:t xml:space="preserve"> </w:t>
      </w:r>
      <w:r w:rsidRPr="008B7BE2">
        <w:rPr>
          <w:rFonts w:hint="eastAsia"/>
          <w:rtl/>
        </w:rPr>
        <w:t>ביטוח</w:t>
      </w:r>
      <w:r w:rsidRPr="008B7BE2">
        <w:rPr>
          <w:rtl/>
        </w:rPr>
        <w:t xml:space="preserve">, </w:t>
      </w:r>
      <w:r w:rsidRPr="008B7BE2">
        <w:rPr>
          <w:rFonts w:hint="eastAsia"/>
          <w:rtl/>
        </w:rPr>
        <w:t>יועץ</w:t>
      </w:r>
      <w:r w:rsidRPr="008B7BE2">
        <w:rPr>
          <w:rtl/>
        </w:rPr>
        <w:t xml:space="preserve"> </w:t>
      </w:r>
      <w:r w:rsidRPr="008B7BE2">
        <w:rPr>
          <w:rFonts w:hint="eastAsia"/>
          <w:rtl/>
        </w:rPr>
        <w:t>פנסיוני</w:t>
      </w:r>
      <w:r w:rsidRPr="008B7BE2">
        <w:rPr>
          <w:rtl/>
        </w:rPr>
        <w:t xml:space="preserve"> </w:t>
      </w:r>
      <w:r w:rsidRPr="008B7BE2">
        <w:rPr>
          <w:rFonts w:hint="eastAsia"/>
          <w:rtl/>
        </w:rPr>
        <w:t>או</w:t>
      </w:r>
      <w:r w:rsidR="00B05151" w:rsidRPr="008B7BE2">
        <w:rPr>
          <w:rFonts w:hint="cs"/>
          <w:rtl/>
        </w:rPr>
        <w:t xml:space="preserve"> </w:t>
      </w:r>
      <w:r w:rsidRPr="008B7BE2">
        <w:rPr>
          <w:rFonts w:hint="eastAsia"/>
          <w:rtl/>
        </w:rPr>
        <w:t>סוכן</w:t>
      </w:r>
      <w:r w:rsidRPr="008B7BE2">
        <w:rPr>
          <w:rtl/>
        </w:rPr>
        <w:t xml:space="preserve"> </w:t>
      </w:r>
      <w:r w:rsidRPr="008B7BE2">
        <w:rPr>
          <w:rFonts w:hint="eastAsia"/>
          <w:rtl/>
        </w:rPr>
        <w:t>שיווק</w:t>
      </w:r>
      <w:r w:rsidRPr="008B7BE2">
        <w:rPr>
          <w:rtl/>
        </w:rPr>
        <w:t xml:space="preserve"> </w:t>
      </w:r>
      <w:r w:rsidRPr="008B7BE2">
        <w:rPr>
          <w:rFonts w:hint="eastAsia"/>
          <w:rtl/>
        </w:rPr>
        <w:t>פנסיוני</w:t>
      </w:r>
      <w:r w:rsidRPr="008B7BE2">
        <w:rPr>
          <w:rtl/>
        </w:rPr>
        <w:t xml:space="preserve"> </w:t>
      </w:r>
      <w:r w:rsidR="0058328D" w:rsidRPr="008B7BE2">
        <w:rPr>
          <w:rFonts w:hint="cs"/>
          <w:rtl/>
        </w:rPr>
        <w:t>במידה ו</w:t>
      </w:r>
      <w:r w:rsidRPr="008B7BE2">
        <w:rPr>
          <w:rFonts w:hint="eastAsia"/>
          <w:rtl/>
        </w:rPr>
        <w:t>עמד</w:t>
      </w:r>
      <w:r w:rsidRPr="008B7BE2">
        <w:rPr>
          <w:rtl/>
        </w:rPr>
        <w:t xml:space="preserve"> </w:t>
      </w:r>
      <w:r w:rsidRPr="008B7BE2">
        <w:rPr>
          <w:rFonts w:hint="eastAsia"/>
          <w:rtl/>
        </w:rPr>
        <w:t>בבחינות</w:t>
      </w:r>
      <w:r w:rsidRPr="008B7BE2">
        <w:rPr>
          <w:rtl/>
        </w:rPr>
        <w:t xml:space="preserve">, </w:t>
      </w:r>
      <w:r w:rsidRPr="008B7BE2">
        <w:rPr>
          <w:rFonts w:hint="eastAsia"/>
          <w:rtl/>
        </w:rPr>
        <w:t>כמפורט</w:t>
      </w:r>
      <w:r w:rsidRPr="008B7BE2">
        <w:rPr>
          <w:rtl/>
        </w:rPr>
        <w:t xml:space="preserve"> </w:t>
      </w:r>
      <w:r w:rsidRPr="008B7BE2">
        <w:rPr>
          <w:rFonts w:hint="eastAsia"/>
          <w:rtl/>
        </w:rPr>
        <w:t>בתקנות</w:t>
      </w:r>
      <w:r w:rsidRPr="008B7BE2">
        <w:rPr>
          <w:rtl/>
        </w:rPr>
        <w:t>.</w:t>
      </w:r>
    </w:p>
    <w:p w14:paraId="30EC8CA3" w14:textId="285799BD" w:rsidR="002C72FF" w:rsidRPr="002C72FF" w:rsidRDefault="002C72FF" w:rsidP="00A54DBD">
      <w:pPr>
        <w:pStyle w:val="aa"/>
        <w:numPr>
          <w:ilvl w:val="1"/>
          <w:numId w:val="18"/>
        </w:numPr>
        <w:rPr>
          <w:rFonts w:ascii="David" w:hAnsi="David"/>
        </w:rPr>
      </w:pPr>
      <w:r w:rsidRPr="002601FD">
        <w:rPr>
          <w:rtl/>
        </w:rPr>
        <w:t>מכרז</w:t>
      </w:r>
      <w:r w:rsidR="00B24674">
        <w:rPr>
          <w:rFonts w:hint="cs"/>
          <w:rtl/>
        </w:rPr>
        <w:t xml:space="preserve"> פומבי מספר</w:t>
      </w:r>
      <w:r w:rsidRPr="002601FD">
        <w:rPr>
          <w:rtl/>
        </w:rPr>
        <w:t xml:space="preserve"> </w:t>
      </w:r>
      <w:r w:rsidR="00B24674">
        <w:rPr>
          <w:rFonts w:hint="cs"/>
          <w:rtl/>
        </w:rPr>
        <w:t xml:space="preserve">8/2019 </w:t>
      </w:r>
      <w:r w:rsidRPr="002601FD">
        <w:rPr>
          <w:rFonts w:hint="eastAsia"/>
          <w:rtl/>
        </w:rPr>
        <w:t>הוא</w:t>
      </w:r>
      <w:r w:rsidRPr="002601FD">
        <w:rPr>
          <w:rtl/>
        </w:rPr>
        <w:t xml:space="preserve"> מכרז </w:t>
      </w:r>
      <w:r w:rsidRPr="002601FD">
        <w:rPr>
          <w:rFonts w:hint="eastAsia"/>
          <w:rtl/>
        </w:rPr>
        <w:t>לאספקת</w:t>
      </w:r>
      <w:r w:rsidRPr="002601FD">
        <w:rPr>
          <w:rtl/>
        </w:rPr>
        <w:t xml:space="preserve"> </w:t>
      </w:r>
      <w:r w:rsidR="004F784A">
        <w:rPr>
          <w:rFonts w:hint="cs"/>
          <w:rtl/>
        </w:rPr>
        <w:t>מכלול ה</w:t>
      </w:r>
      <w:r w:rsidRPr="002601FD">
        <w:rPr>
          <w:rFonts w:hint="eastAsia"/>
          <w:rtl/>
        </w:rPr>
        <w:t>שירותים</w:t>
      </w:r>
      <w:r w:rsidRPr="002601FD">
        <w:rPr>
          <w:rtl/>
        </w:rPr>
        <w:t xml:space="preserve"> </w:t>
      </w:r>
      <w:r w:rsidRPr="002601FD">
        <w:rPr>
          <w:rFonts w:hint="eastAsia"/>
          <w:rtl/>
        </w:rPr>
        <w:t>לצורך</w:t>
      </w:r>
      <w:r w:rsidRPr="002601FD">
        <w:rPr>
          <w:rtl/>
        </w:rPr>
        <w:t xml:space="preserve"> </w:t>
      </w:r>
      <w:r w:rsidRPr="002601FD">
        <w:rPr>
          <w:rFonts w:hint="eastAsia"/>
          <w:rtl/>
        </w:rPr>
        <w:t>קיום</w:t>
      </w:r>
      <w:r w:rsidRPr="002601FD">
        <w:rPr>
          <w:rtl/>
        </w:rPr>
        <w:t xml:space="preserve"> מבחנים מסוג </w:t>
      </w:r>
      <w:r w:rsidR="006708F9">
        <w:rPr>
          <w:rFonts w:hint="cs"/>
          <w:rtl/>
        </w:rPr>
        <w:t xml:space="preserve">מבחן </w:t>
      </w:r>
      <w:r w:rsidRPr="002601FD">
        <w:rPr>
          <w:rtl/>
        </w:rPr>
        <w:t>רב ברירה</w:t>
      </w:r>
      <w:r w:rsidR="00B24674">
        <w:rPr>
          <w:rFonts w:hint="cs"/>
          <w:rtl/>
        </w:rPr>
        <w:t xml:space="preserve"> </w:t>
      </w:r>
      <w:r w:rsidR="004C09E5">
        <w:t>(</w:t>
      </w:r>
      <w:r w:rsidRPr="002601FD">
        <w:t xml:space="preserve">Multiple </w:t>
      </w:r>
      <w:r w:rsidR="004C09E5">
        <w:t>-</w:t>
      </w:r>
      <w:r w:rsidRPr="002601FD">
        <w:t xml:space="preserve"> Choice</w:t>
      </w:r>
      <w:r w:rsidR="004C09E5">
        <w:t>)</w:t>
      </w:r>
      <w:r w:rsidRPr="002601FD">
        <w:rPr>
          <w:rtl/>
        </w:rPr>
        <w:t xml:space="preserve">, בבחינות לקבלת רישיון סוכן ביטוח, </w:t>
      </w:r>
      <w:r w:rsidR="003A36F4">
        <w:rPr>
          <w:rFonts w:hint="cs"/>
          <w:rtl/>
        </w:rPr>
        <w:t xml:space="preserve">רישיון </w:t>
      </w:r>
      <w:r w:rsidRPr="002601FD">
        <w:rPr>
          <w:rtl/>
        </w:rPr>
        <w:t>יועץ פנסיוני ו</w:t>
      </w:r>
      <w:r w:rsidR="003A36F4">
        <w:rPr>
          <w:rFonts w:hint="cs"/>
          <w:rtl/>
        </w:rPr>
        <w:t xml:space="preserve">רישיון </w:t>
      </w:r>
      <w:r w:rsidRPr="002601FD">
        <w:rPr>
          <w:rtl/>
        </w:rPr>
        <w:t>סוכן שיווק פנסיוני</w:t>
      </w:r>
      <w:r w:rsidR="00FF04FF">
        <w:rPr>
          <w:rFonts w:hint="cs"/>
          <w:rtl/>
        </w:rPr>
        <w:t xml:space="preserve"> (להלן: "</w:t>
      </w:r>
      <w:r w:rsidR="00FF04FF" w:rsidRPr="00E21FFB">
        <w:rPr>
          <w:rFonts w:hint="eastAsia"/>
          <w:b/>
          <w:bCs/>
          <w:rtl/>
        </w:rPr>
        <w:t>בעל</w:t>
      </w:r>
      <w:r w:rsidR="00FF04FF" w:rsidRPr="00E21FFB">
        <w:rPr>
          <w:b/>
          <w:bCs/>
          <w:rtl/>
        </w:rPr>
        <w:t xml:space="preserve"> </w:t>
      </w:r>
      <w:r w:rsidR="00FF04FF" w:rsidRPr="00E21FFB">
        <w:rPr>
          <w:rFonts w:hint="eastAsia"/>
          <w:b/>
          <w:bCs/>
          <w:rtl/>
        </w:rPr>
        <w:t>רישיון</w:t>
      </w:r>
      <w:r w:rsidR="00FF04FF">
        <w:rPr>
          <w:rFonts w:hint="cs"/>
          <w:rtl/>
        </w:rPr>
        <w:t>")</w:t>
      </w:r>
      <w:r w:rsidRPr="002601FD">
        <w:rPr>
          <w:rtl/>
        </w:rPr>
        <w:t xml:space="preserve"> </w:t>
      </w:r>
      <w:r w:rsidR="00B24674">
        <w:rPr>
          <w:rFonts w:hint="cs"/>
          <w:rtl/>
        </w:rPr>
        <w:t>(להלן: "</w:t>
      </w:r>
      <w:r w:rsidR="00B24674" w:rsidRPr="00DF0F5E">
        <w:rPr>
          <w:rFonts w:hint="eastAsia"/>
          <w:b/>
          <w:bCs/>
          <w:rtl/>
        </w:rPr>
        <w:t>המכרז</w:t>
      </w:r>
      <w:r w:rsidR="00B24674">
        <w:rPr>
          <w:rFonts w:hint="cs"/>
          <w:rtl/>
        </w:rPr>
        <w:t>").</w:t>
      </w:r>
    </w:p>
    <w:p w14:paraId="75F79CE0" w14:textId="77777777" w:rsidR="003C5485" w:rsidRDefault="003C5485" w:rsidP="00A54DBD">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58E814CA" w14:textId="789D0ACB" w:rsidR="003C5485" w:rsidRDefault="003C5485" w:rsidP="00A54DBD">
      <w:pPr>
        <w:spacing w:line="276" w:lineRule="auto"/>
        <w:ind w:left="360"/>
        <w:jc w:val="center"/>
        <w:rPr>
          <w:b/>
          <w:bCs/>
          <w:u w:val="single"/>
          <w:rtl/>
        </w:rPr>
      </w:pPr>
      <w:r>
        <w:rPr>
          <w:rFonts w:hint="cs"/>
          <w:b/>
          <w:bCs/>
          <w:u w:val="single"/>
          <w:rtl/>
        </w:rPr>
        <w:lastRenderedPageBreak/>
        <w:t>תוכן העניינים</w:t>
      </w:r>
    </w:p>
    <w:p w14:paraId="3BB40854" w14:textId="77777777" w:rsidR="003470DE" w:rsidRPr="003470DE" w:rsidRDefault="003470DE" w:rsidP="00A54DBD">
      <w:pPr>
        <w:pStyle w:val="12"/>
        <w:rPr>
          <w:rtl/>
          <w:lang w:eastAsia="he-IL"/>
        </w:rPr>
      </w:pPr>
    </w:p>
    <w:p w14:paraId="57236F9A" w14:textId="69AD83E8" w:rsidR="009A5CDD" w:rsidRPr="002D59C8" w:rsidRDefault="00C408FA" w:rsidP="00A54DBD">
      <w:pPr>
        <w:pStyle w:val="TOC1"/>
        <w:spacing w:line="360" w:lineRule="auto"/>
        <w:rPr>
          <w:rFonts w:ascii="David" w:eastAsiaTheme="minorEastAsia" w:hAnsi="David" w:cs="David"/>
          <w:b w:val="0"/>
          <w:bCs w:val="0"/>
          <w:noProof/>
          <w:sz w:val="24"/>
          <w:szCs w:val="24"/>
          <w:rtl/>
          <w:lang w:eastAsia="en-US"/>
        </w:rPr>
      </w:pPr>
      <w:r>
        <w:rPr>
          <w:rtl/>
        </w:rPr>
        <w:fldChar w:fldCharType="begin"/>
      </w:r>
      <w:r>
        <w:rPr>
          <w:rtl/>
        </w:rPr>
        <w:instrText xml:space="preserve"> </w:instrText>
      </w:r>
      <w:r>
        <w:instrText>TOC</w:instrText>
      </w:r>
      <w:r>
        <w:rPr>
          <w:rtl/>
        </w:rPr>
        <w:instrText xml:space="preserve"> \</w:instrText>
      </w:r>
      <w:r>
        <w:instrText>h \z \t</w:instrText>
      </w:r>
      <w:r>
        <w:rPr>
          <w:rtl/>
        </w:rPr>
        <w:instrText xml:space="preserve"> "סגנון5,1,סגנון6,2" </w:instrText>
      </w:r>
      <w:r>
        <w:rPr>
          <w:rtl/>
        </w:rPr>
        <w:fldChar w:fldCharType="separate"/>
      </w:r>
      <w:hyperlink w:anchor="_Toc19184477" w:history="1">
        <w:r w:rsidR="009A5CDD" w:rsidRPr="002D59C8">
          <w:rPr>
            <w:rStyle w:val="Hyperlink"/>
            <w:rFonts w:ascii="David" w:hAnsi="David" w:cs="David"/>
            <w:b w:val="0"/>
            <w:bCs w:val="0"/>
            <w:noProof/>
            <w:sz w:val="24"/>
            <w:szCs w:val="24"/>
          </w:rPr>
          <w:t>2.</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כללי</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Toc19184477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3</w:t>
        </w:r>
        <w:r w:rsidR="009A5CDD" w:rsidRPr="002D59C8">
          <w:rPr>
            <w:rStyle w:val="Hyperlink"/>
            <w:rFonts w:ascii="David" w:hAnsi="David" w:cs="David"/>
            <w:b w:val="0"/>
            <w:bCs w:val="0"/>
            <w:noProof/>
            <w:sz w:val="24"/>
            <w:szCs w:val="24"/>
            <w:rtl/>
          </w:rPr>
          <w:fldChar w:fldCharType="end"/>
        </w:r>
      </w:hyperlink>
    </w:p>
    <w:p w14:paraId="057D3CE4" w14:textId="21EA4428"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78" w:history="1">
        <w:r w:rsidR="009A5CDD" w:rsidRPr="002D59C8">
          <w:rPr>
            <w:rStyle w:val="Hyperlink"/>
            <w:rFonts w:ascii="David" w:hAnsi="David" w:cs="David"/>
            <w:b w:val="0"/>
            <w:bCs w:val="0"/>
            <w:noProof/>
            <w:sz w:val="24"/>
            <w:szCs w:val="24"/>
          </w:rPr>
          <w:t>3.</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פירוט בנוגע לבחינות ולמועדן</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Toc19184478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3</w:t>
        </w:r>
        <w:r w:rsidR="009A5CDD" w:rsidRPr="002D59C8">
          <w:rPr>
            <w:rStyle w:val="Hyperlink"/>
            <w:rFonts w:ascii="David" w:hAnsi="David" w:cs="David"/>
            <w:b w:val="0"/>
            <w:bCs w:val="0"/>
            <w:noProof/>
            <w:sz w:val="24"/>
            <w:szCs w:val="24"/>
            <w:rtl/>
          </w:rPr>
          <w:fldChar w:fldCharType="end"/>
        </w:r>
      </w:hyperlink>
    </w:p>
    <w:p w14:paraId="3095B76B" w14:textId="4BF8F0A8"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79" w:history="1">
        <w:r w:rsidR="009A5CDD" w:rsidRPr="002D59C8">
          <w:rPr>
            <w:rStyle w:val="Hyperlink"/>
            <w:rFonts w:ascii="David" w:hAnsi="David" w:cs="David"/>
            <w:b w:val="0"/>
            <w:bCs w:val="0"/>
            <w:noProof/>
            <w:sz w:val="24"/>
            <w:szCs w:val="24"/>
          </w:rPr>
          <w:t>4.</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תיאור עיקרי השירותים הנדרשים מהזוכה/ מהספק</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Toc19184479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5</w:t>
        </w:r>
        <w:r w:rsidR="009A5CDD" w:rsidRPr="002D59C8">
          <w:rPr>
            <w:rStyle w:val="Hyperlink"/>
            <w:rFonts w:ascii="David" w:hAnsi="David" w:cs="David"/>
            <w:b w:val="0"/>
            <w:bCs w:val="0"/>
            <w:noProof/>
            <w:sz w:val="24"/>
            <w:szCs w:val="24"/>
            <w:rtl/>
          </w:rPr>
          <w:fldChar w:fldCharType="end"/>
        </w:r>
      </w:hyperlink>
    </w:p>
    <w:p w14:paraId="7AAA4D5F" w14:textId="2B0278ED"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0" w:history="1">
        <w:r w:rsidR="009A5CDD" w:rsidRPr="002D59C8">
          <w:rPr>
            <w:rStyle w:val="Hyperlink"/>
            <w:rFonts w:ascii="David" w:hAnsi="David" w:cs="David"/>
            <w:b w:val="0"/>
            <w:bCs w:val="0"/>
            <w:noProof/>
            <w:sz w:val="24"/>
            <w:szCs w:val="24"/>
          </w:rPr>
          <w:t>5.</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 סף למגיש ההצעה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Toc19184480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5</w:t>
        </w:r>
        <w:r w:rsidR="009A5CDD" w:rsidRPr="002D59C8">
          <w:rPr>
            <w:rStyle w:val="Hyperlink"/>
            <w:rFonts w:ascii="David" w:hAnsi="David" w:cs="David"/>
            <w:b w:val="0"/>
            <w:bCs w:val="0"/>
            <w:noProof/>
            <w:sz w:val="24"/>
            <w:szCs w:val="24"/>
            <w:rtl/>
          </w:rPr>
          <w:fldChar w:fldCharType="end"/>
        </w:r>
      </w:hyperlink>
    </w:p>
    <w:p w14:paraId="72673CFB" w14:textId="2F7CC097"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1" w:history="1">
        <w:r w:rsidR="009A5CDD" w:rsidRPr="002D59C8">
          <w:rPr>
            <w:rStyle w:val="Hyperlink"/>
            <w:rFonts w:ascii="David" w:hAnsi="David" w:cs="David"/>
            <w:b w:val="0"/>
            <w:bCs w:val="0"/>
            <w:noProof/>
            <w:sz w:val="24"/>
            <w:szCs w:val="24"/>
          </w:rPr>
          <w:t>6.</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פירוט המסמכים שיש לצרף להצעה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Toc19184481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7</w:t>
        </w:r>
        <w:r w:rsidR="009A5CDD" w:rsidRPr="002D59C8">
          <w:rPr>
            <w:rStyle w:val="Hyperlink"/>
            <w:rFonts w:ascii="David" w:hAnsi="David" w:cs="David"/>
            <w:b w:val="0"/>
            <w:bCs w:val="0"/>
            <w:noProof/>
            <w:sz w:val="24"/>
            <w:szCs w:val="24"/>
            <w:rtl/>
          </w:rPr>
          <w:fldChar w:fldCharType="end"/>
        </w:r>
      </w:hyperlink>
    </w:p>
    <w:p w14:paraId="7D9B529B" w14:textId="3DEF3182"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2" w:history="1">
        <w:r w:rsidR="009A5CDD" w:rsidRPr="002D59C8">
          <w:rPr>
            <w:rStyle w:val="Hyperlink"/>
            <w:rFonts w:ascii="David" w:hAnsi="David" w:cs="David"/>
            <w:b w:val="0"/>
            <w:bCs w:val="0"/>
            <w:noProof/>
            <w:sz w:val="24"/>
            <w:szCs w:val="24"/>
          </w:rPr>
          <w:t>7.</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אופן הגשת ההצעות</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Toc19184482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8</w:t>
        </w:r>
        <w:r w:rsidR="009A5CDD" w:rsidRPr="002D59C8">
          <w:rPr>
            <w:rStyle w:val="Hyperlink"/>
            <w:rFonts w:ascii="David" w:hAnsi="David" w:cs="David"/>
            <w:b w:val="0"/>
            <w:bCs w:val="0"/>
            <w:noProof/>
            <w:sz w:val="24"/>
            <w:szCs w:val="24"/>
            <w:rtl/>
          </w:rPr>
          <w:fldChar w:fldCharType="end"/>
        </w:r>
      </w:hyperlink>
    </w:p>
    <w:p w14:paraId="4ABCF407" w14:textId="15443B6B"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3" w:history="1">
        <w:r w:rsidR="009A5CDD" w:rsidRPr="002D59C8">
          <w:rPr>
            <w:rStyle w:val="Hyperlink"/>
            <w:rFonts w:ascii="David" w:hAnsi="David" w:cs="David"/>
            <w:b w:val="0"/>
            <w:bCs w:val="0"/>
            <w:noProof/>
            <w:sz w:val="24"/>
            <w:szCs w:val="24"/>
          </w:rPr>
          <w:t>8.</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תוקף ההצעה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Toc19184483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8</w:t>
        </w:r>
        <w:r w:rsidR="009A5CDD" w:rsidRPr="002D59C8">
          <w:rPr>
            <w:rStyle w:val="Hyperlink"/>
            <w:rFonts w:ascii="David" w:hAnsi="David" w:cs="David"/>
            <w:b w:val="0"/>
            <w:bCs w:val="0"/>
            <w:noProof/>
            <w:sz w:val="24"/>
            <w:szCs w:val="24"/>
            <w:rtl/>
          </w:rPr>
          <w:fldChar w:fldCharType="end"/>
        </w:r>
      </w:hyperlink>
    </w:p>
    <w:p w14:paraId="4DEA83CA" w14:textId="1C3C3892"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4" w:history="1">
        <w:r w:rsidR="009A5CDD" w:rsidRPr="002D59C8">
          <w:rPr>
            <w:rStyle w:val="Hyperlink"/>
            <w:rFonts w:ascii="David" w:hAnsi="David" w:cs="David"/>
            <w:b w:val="0"/>
            <w:bCs w:val="0"/>
            <w:noProof/>
            <w:sz w:val="24"/>
            <w:szCs w:val="24"/>
          </w:rPr>
          <w:t>9.</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הליך בחירת הזוכה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Toc19184484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9</w:t>
        </w:r>
        <w:r w:rsidR="009A5CDD" w:rsidRPr="002D59C8">
          <w:rPr>
            <w:rStyle w:val="Hyperlink"/>
            <w:rFonts w:ascii="David" w:hAnsi="David" w:cs="David"/>
            <w:b w:val="0"/>
            <w:bCs w:val="0"/>
            <w:noProof/>
            <w:sz w:val="24"/>
            <w:szCs w:val="24"/>
            <w:rtl/>
          </w:rPr>
          <w:fldChar w:fldCharType="end"/>
        </w:r>
      </w:hyperlink>
    </w:p>
    <w:p w14:paraId="38CEAEA8" w14:textId="3F0C80CA"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5" w:history="1">
        <w:r w:rsidR="009A5CDD" w:rsidRPr="002D59C8">
          <w:rPr>
            <w:rStyle w:val="Hyperlink"/>
            <w:rFonts w:ascii="David" w:hAnsi="David" w:cs="David"/>
            <w:b w:val="0"/>
            <w:bCs w:val="0"/>
            <w:noProof/>
            <w:sz w:val="24"/>
            <w:szCs w:val="24"/>
          </w:rPr>
          <w:t>10.</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הליך בדיקת ההצעות - כללי</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Toc19184485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12</w:t>
        </w:r>
        <w:r w:rsidR="009A5CDD" w:rsidRPr="002D59C8">
          <w:rPr>
            <w:rStyle w:val="Hyperlink"/>
            <w:rFonts w:ascii="David" w:hAnsi="David" w:cs="David"/>
            <w:b w:val="0"/>
            <w:bCs w:val="0"/>
            <w:noProof/>
            <w:sz w:val="24"/>
            <w:szCs w:val="24"/>
            <w:rtl/>
          </w:rPr>
          <w:fldChar w:fldCharType="end"/>
        </w:r>
      </w:hyperlink>
    </w:p>
    <w:p w14:paraId="6C0F2770" w14:textId="2F3D42DA"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6" w:history="1">
        <w:r w:rsidR="009A5CDD" w:rsidRPr="002D59C8">
          <w:rPr>
            <w:rStyle w:val="Hyperlink"/>
            <w:rFonts w:ascii="David" w:hAnsi="David" w:cs="David"/>
            <w:b w:val="0"/>
            <w:bCs w:val="0"/>
            <w:noProof/>
            <w:sz w:val="24"/>
            <w:szCs w:val="24"/>
          </w:rPr>
          <w:t>11.</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 למתן השירותים על ידי הזוכה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Toc19184486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12</w:t>
        </w:r>
        <w:r w:rsidR="009A5CDD" w:rsidRPr="002D59C8">
          <w:rPr>
            <w:rStyle w:val="Hyperlink"/>
            <w:rFonts w:ascii="David" w:hAnsi="David" w:cs="David"/>
            <w:b w:val="0"/>
            <w:bCs w:val="0"/>
            <w:noProof/>
            <w:sz w:val="24"/>
            <w:szCs w:val="24"/>
            <w:rtl/>
          </w:rPr>
          <w:fldChar w:fldCharType="end"/>
        </w:r>
      </w:hyperlink>
    </w:p>
    <w:p w14:paraId="1C68EDAC" w14:textId="7FB9ECAD"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7" w:history="1">
        <w:r w:rsidR="009A5CDD" w:rsidRPr="002D59C8">
          <w:rPr>
            <w:rStyle w:val="Hyperlink"/>
            <w:rFonts w:ascii="David" w:hAnsi="David" w:cs="David"/>
            <w:b w:val="0"/>
            <w:bCs w:val="0"/>
            <w:noProof/>
            <w:sz w:val="24"/>
            <w:szCs w:val="24"/>
          </w:rPr>
          <w:t>12.</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זכויות יוצרים</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Toc19184487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13</w:t>
        </w:r>
        <w:r w:rsidR="009A5CDD" w:rsidRPr="002D59C8">
          <w:rPr>
            <w:rStyle w:val="Hyperlink"/>
            <w:rFonts w:ascii="David" w:hAnsi="David" w:cs="David"/>
            <w:b w:val="0"/>
            <w:bCs w:val="0"/>
            <w:noProof/>
            <w:sz w:val="24"/>
            <w:szCs w:val="24"/>
            <w:rtl/>
          </w:rPr>
          <w:fldChar w:fldCharType="end"/>
        </w:r>
      </w:hyperlink>
    </w:p>
    <w:p w14:paraId="0072AE3D" w14:textId="0618B0AA" w:rsidR="009A5CDD" w:rsidRPr="002D59C8" w:rsidRDefault="00A001D7" w:rsidP="00A54DBD">
      <w:pPr>
        <w:pStyle w:val="TOC1"/>
        <w:spacing w:line="360" w:lineRule="auto"/>
        <w:rPr>
          <w:rFonts w:ascii="David" w:eastAsiaTheme="minorEastAsia" w:hAnsi="David" w:cs="David"/>
          <w:b w:val="0"/>
          <w:bCs w:val="0"/>
          <w:noProof/>
          <w:sz w:val="24"/>
          <w:szCs w:val="24"/>
          <w:rtl/>
          <w:lang w:eastAsia="en-US"/>
        </w:rPr>
      </w:pPr>
      <w:hyperlink w:anchor="_Toc19184488" w:history="1">
        <w:r w:rsidR="009A5CDD" w:rsidRPr="002D59C8">
          <w:rPr>
            <w:rStyle w:val="Hyperlink"/>
            <w:rFonts w:ascii="David" w:hAnsi="David" w:cs="David"/>
            <w:b w:val="0"/>
            <w:bCs w:val="0"/>
            <w:noProof/>
            <w:sz w:val="24"/>
            <w:szCs w:val="24"/>
          </w:rPr>
          <w:t>13.</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תנאים כלליים וזכויות המזמין</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Toc19184488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13</w:t>
        </w:r>
        <w:r w:rsidR="009A5CDD" w:rsidRPr="002D59C8">
          <w:rPr>
            <w:rStyle w:val="Hyperlink"/>
            <w:rFonts w:ascii="David" w:hAnsi="David" w:cs="David"/>
            <w:b w:val="0"/>
            <w:bCs w:val="0"/>
            <w:noProof/>
            <w:sz w:val="24"/>
            <w:szCs w:val="24"/>
            <w:rtl/>
          </w:rPr>
          <w:fldChar w:fldCharType="end"/>
        </w:r>
      </w:hyperlink>
    </w:p>
    <w:p w14:paraId="4A9309F7" w14:textId="039C8F4E"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89" w:history="1">
        <w:r w:rsidR="009A5CDD" w:rsidRPr="002D59C8">
          <w:rPr>
            <w:rStyle w:val="Hyperlink"/>
            <w:rFonts w:ascii="David" w:hAnsi="David" w:cs="David"/>
            <w:noProof/>
            <w:sz w:val="24"/>
            <w:szCs w:val="24"/>
            <w:rtl/>
          </w:rPr>
          <w:t>נספח א' – טופס הגשת ההצעה</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Toc19184489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16</w:t>
        </w:r>
        <w:r w:rsidR="009A5CDD" w:rsidRPr="002D59C8">
          <w:rPr>
            <w:rStyle w:val="Hyperlink"/>
            <w:rFonts w:ascii="David" w:hAnsi="David" w:cs="David"/>
            <w:noProof/>
            <w:sz w:val="24"/>
            <w:szCs w:val="24"/>
            <w:rtl/>
          </w:rPr>
          <w:fldChar w:fldCharType="end"/>
        </w:r>
      </w:hyperlink>
    </w:p>
    <w:p w14:paraId="05F21E3B" w14:textId="6625CCBB"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0" w:history="1">
        <w:r w:rsidR="009A5CDD" w:rsidRPr="002D59C8">
          <w:rPr>
            <w:rStyle w:val="Hyperlink"/>
            <w:rFonts w:ascii="David" w:hAnsi="David" w:cs="David"/>
            <w:noProof/>
            <w:sz w:val="24"/>
            <w:szCs w:val="24"/>
            <w:rtl/>
          </w:rPr>
          <w:t>נספח ב' - תצהיר ואישור עו"ד בדבר זכויות חתימה</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Toc19184490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17</w:t>
        </w:r>
        <w:r w:rsidR="009A5CDD" w:rsidRPr="002D59C8">
          <w:rPr>
            <w:rStyle w:val="Hyperlink"/>
            <w:rFonts w:ascii="David" w:hAnsi="David" w:cs="David"/>
            <w:noProof/>
            <w:sz w:val="24"/>
            <w:szCs w:val="24"/>
            <w:rtl/>
          </w:rPr>
          <w:fldChar w:fldCharType="end"/>
        </w:r>
      </w:hyperlink>
    </w:p>
    <w:p w14:paraId="347E5FAD" w14:textId="58331838"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1" w:history="1">
        <w:r w:rsidR="009A5CDD" w:rsidRPr="002D59C8">
          <w:rPr>
            <w:rStyle w:val="Hyperlink"/>
            <w:rFonts w:ascii="David" w:hAnsi="David" w:cs="David"/>
            <w:noProof/>
            <w:sz w:val="24"/>
            <w:szCs w:val="24"/>
            <w:rtl/>
          </w:rPr>
          <w:t>נספח ג' - תצהיר המציע לעניין תשלום שכר מינימום, העסקת עובדים זרים וייצוג הולם לאנשים עם מוגבלויות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Toc19184491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18</w:t>
        </w:r>
        <w:r w:rsidR="009A5CDD" w:rsidRPr="002D59C8">
          <w:rPr>
            <w:rStyle w:val="Hyperlink"/>
            <w:rFonts w:ascii="David" w:hAnsi="David" w:cs="David"/>
            <w:noProof/>
            <w:sz w:val="24"/>
            <w:szCs w:val="24"/>
            <w:rtl/>
          </w:rPr>
          <w:fldChar w:fldCharType="end"/>
        </w:r>
      </w:hyperlink>
    </w:p>
    <w:p w14:paraId="6F294A0F" w14:textId="70DD7178"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2" w:history="1">
        <w:r w:rsidR="009A5CDD" w:rsidRPr="002D59C8">
          <w:rPr>
            <w:rStyle w:val="Hyperlink"/>
            <w:rFonts w:ascii="David" w:hAnsi="David" w:cs="David"/>
            <w:noProof/>
            <w:sz w:val="24"/>
            <w:szCs w:val="24"/>
            <w:rtl/>
          </w:rPr>
          <w:t>נספח ד' - תצהיר אי תיאום הצעות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Toc19184492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20</w:t>
        </w:r>
        <w:r w:rsidR="009A5CDD" w:rsidRPr="002D59C8">
          <w:rPr>
            <w:rStyle w:val="Hyperlink"/>
            <w:rFonts w:ascii="David" w:hAnsi="David" w:cs="David"/>
            <w:noProof/>
            <w:sz w:val="24"/>
            <w:szCs w:val="24"/>
            <w:rtl/>
          </w:rPr>
          <w:fldChar w:fldCharType="end"/>
        </w:r>
      </w:hyperlink>
    </w:p>
    <w:p w14:paraId="1E0B15F7" w14:textId="49CDCE63"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3" w:history="1">
        <w:r w:rsidR="009A5CDD" w:rsidRPr="002D59C8">
          <w:rPr>
            <w:rStyle w:val="Hyperlink"/>
            <w:rFonts w:ascii="David" w:hAnsi="David" w:cs="David"/>
            <w:noProof/>
            <w:sz w:val="24"/>
            <w:szCs w:val="24"/>
            <w:rtl/>
          </w:rPr>
          <w:t>נספח ה' - הצהרת המציע בגין עמידה בהוראות חוק הגנת הפרטיות, חוק המחשבים ושימוש רק בתוכנות חוקיות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Toc19184493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21</w:t>
        </w:r>
        <w:r w:rsidR="009A5CDD" w:rsidRPr="002D59C8">
          <w:rPr>
            <w:rStyle w:val="Hyperlink"/>
            <w:rFonts w:ascii="David" w:hAnsi="David" w:cs="David"/>
            <w:noProof/>
            <w:sz w:val="24"/>
            <w:szCs w:val="24"/>
            <w:rtl/>
          </w:rPr>
          <w:fldChar w:fldCharType="end"/>
        </w:r>
      </w:hyperlink>
    </w:p>
    <w:p w14:paraId="2A566997" w14:textId="398C401B"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4" w:history="1">
        <w:r w:rsidR="009A5CDD" w:rsidRPr="002D59C8">
          <w:rPr>
            <w:rStyle w:val="Hyperlink"/>
            <w:rFonts w:ascii="David" w:hAnsi="David" w:cs="David"/>
            <w:noProof/>
            <w:sz w:val="24"/>
            <w:szCs w:val="24"/>
            <w:rtl/>
          </w:rPr>
          <w:t>נספח ו' - תצהיר ניסיון קודם</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Toc19184494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22</w:t>
        </w:r>
        <w:r w:rsidR="009A5CDD" w:rsidRPr="002D59C8">
          <w:rPr>
            <w:rStyle w:val="Hyperlink"/>
            <w:rFonts w:ascii="David" w:hAnsi="David" w:cs="David"/>
            <w:noProof/>
            <w:sz w:val="24"/>
            <w:szCs w:val="24"/>
            <w:rtl/>
          </w:rPr>
          <w:fldChar w:fldCharType="end"/>
        </w:r>
      </w:hyperlink>
    </w:p>
    <w:p w14:paraId="501D9CEC" w14:textId="456B0ECF"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5" w:history="1">
        <w:r w:rsidR="009A5CDD" w:rsidRPr="002D59C8">
          <w:rPr>
            <w:rStyle w:val="Hyperlink"/>
            <w:rFonts w:ascii="David" w:hAnsi="David" w:cs="David"/>
            <w:noProof/>
            <w:sz w:val="24"/>
            <w:szCs w:val="24"/>
            <w:rtl/>
          </w:rPr>
          <w:t>נספח ז' - טופס הצעת מחיר</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Toc19184495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23</w:t>
        </w:r>
        <w:r w:rsidR="009A5CDD" w:rsidRPr="002D59C8">
          <w:rPr>
            <w:rStyle w:val="Hyperlink"/>
            <w:rFonts w:ascii="David" w:hAnsi="David" w:cs="David"/>
            <w:noProof/>
            <w:sz w:val="24"/>
            <w:szCs w:val="24"/>
            <w:rtl/>
          </w:rPr>
          <w:fldChar w:fldCharType="end"/>
        </w:r>
      </w:hyperlink>
    </w:p>
    <w:p w14:paraId="1B19E620" w14:textId="21101F4A" w:rsidR="009A5CDD" w:rsidRPr="002D59C8" w:rsidRDefault="00A001D7"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6" w:history="1">
        <w:r w:rsidR="009A5CDD" w:rsidRPr="002D59C8">
          <w:rPr>
            <w:rStyle w:val="Hyperlink"/>
            <w:rFonts w:ascii="David" w:hAnsi="David" w:cs="David"/>
            <w:noProof/>
            <w:sz w:val="24"/>
            <w:szCs w:val="24"/>
            <w:rtl/>
          </w:rPr>
          <w:t>נספח ח' - הסכם</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Toc19184496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24</w:t>
        </w:r>
        <w:r w:rsidR="009A5CDD" w:rsidRPr="002D59C8">
          <w:rPr>
            <w:rStyle w:val="Hyperlink"/>
            <w:rFonts w:ascii="David" w:hAnsi="David" w:cs="David"/>
            <w:noProof/>
            <w:sz w:val="24"/>
            <w:szCs w:val="24"/>
            <w:rtl/>
          </w:rPr>
          <w:fldChar w:fldCharType="end"/>
        </w:r>
      </w:hyperlink>
    </w:p>
    <w:p w14:paraId="2F6775E5" w14:textId="2EA04FD5" w:rsidR="003470DE" w:rsidRPr="003470DE" w:rsidRDefault="00C408FA" w:rsidP="00A54DBD">
      <w:pPr>
        <w:pStyle w:val="12"/>
        <w:rPr>
          <w:rtl/>
          <w:lang w:eastAsia="he-IL"/>
        </w:rPr>
      </w:pPr>
      <w:r>
        <w:rPr>
          <w:rtl/>
          <w:lang w:eastAsia="he-IL"/>
        </w:rPr>
        <w:fldChar w:fldCharType="end"/>
      </w:r>
    </w:p>
    <w:p w14:paraId="300E18E2" w14:textId="77777777" w:rsidR="003470DE" w:rsidRDefault="003470DE" w:rsidP="00A54DBD">
      <w:pPr>
        <w:overflowPunct/>
        <w:autoSpaceDE/>
        <w:autoSpaceDN/>
        <w:bidi w:val="0"/>
        <w:adjustRightInd/>
        <w:spacing w:before="200" w:after="200" w:line="276" w:lineRule="auto"/>
        <w:textAlignment w:val="auto"/>
        <w:rPr>
          <w:rFonts w:ascii="David" w:hAnsi="David"/>
          <w:b/>
          <w:bCs/>
          <w:sz w:val="24"/>
        </w:rPr>
      </w:pPr>
      <w:r>
        <w:rPr>
          <w:rtl/>
        </w:rPr>
        <w:br w:type="page"/>
      </w:r>
    </w:p>
    <w:p w14:paraId="4F644676" w14:textId="77777777" w:rsidR="008B7BE2" w:rsidRPr="008B7BE2" w:rsidRDefault="00164872" w:rsidP="00A54DBD">
      <w:pPr>
        <w:pStyle w:val="50"/>
        <w:rPr>
          <w:u w:val="single"/>
        </w:rPr>
      </w:pPr>
      <w:bookmarkStart w:id="5" w:name="_Toc13126874"/>
      <w:bookmarkStart w:id="6" w:name="_Toc19184477"/>
      <w:r w:rsidRPr="008B7BE2">
        <w:rPr>
          <w:rFonts w:hint="cs"/>
          <w:rtl/>
        </w:rPr>
        <w:lastRenderedPageBreak/>
        <w:t>כללי</w:t>
      </w:r>
      <w:bookmarkStart w:id="7" w:name="_Toc394836908"/>
      <w:bookmarkEnd w:id="5"/>
      <w:bookmarkEnd w:id="6"/>
    </w:p>
    <w:p w14:paraId="0857BA70" w14:textId="77777777" w:rsidR="008B7BE2" w:rsidRPr="008B7BE2" w:rsidRDefault="00164872" w:rsidP="00A54DBD">
      <w:pPr>
        <w:pStyle w:val="aa"/>
        <w:numPr>
          <w:ilvl w:val="1"/>
          <w:numId w:val="18"/>
        </w:numPr>
        <w:rPr>
          <w:u w:val="single"/>
        </w:rPr>
      </w:pPr>
      <w:r w:rsidRPr="008B7BE2">
        <w:rPr>
          <w:rFonts w:hint="eastAsia"/>
          <w:rtl/>
        </w:rPr>
        <w:t>חוברת</w:t>
      </w:r>
      <w:r w:rsidRPr="002601FD">
        <w:rPr>
          <w:rtl/>
        </w:rPr>
        <w:t xml:space="preserve"> </w:t>
      </w:r>
      <w:r w:rsidRPr="002601FD">
        <w:rPr>
          <w:rFonts w:hint="eastAsia"/>
          <w:rtl/>
        </w:rPr>
        <w:t>המכרז</w:t>
      </w:r>
      <w:r w:rsidRPr="002601FD">
        <w:rPr>
          <w:rtl/>
        </w:rPr>
        <w:t xml:space="preserve"> </w:t>
      </w:r>
      <w:r w:rsidRPr="002601FD">
        <w:rPr>
          <w:rFonts w:hint="eastAsia"/>
          <w:rtl/>
        </w:rPr>
        <w:t>מורכבת</w:t>
      </w:r>
      <w:r w:rsidRPr="002601FD">
        <w:rPr>
          <w:rtl/>
        </w:rPr>
        <w:t xml:space="preserve"> </w:t>
      </w:r>
      <w:r w:rsidRPr="002601FD">
        <w:rPr>
          <w:rFonts w:hint="eastAsia"/>
          <w:rtl/>
        </w:rPr>
        <w:t>מתנאי</w:t>
      </w:r>
      <w:r w:rsidRPr="002601FD">
        <w:rPr>
          <w:rtl/>
        </w:rPr>
        <w:t xml:space="preserve"> </w:t>
      </w:r>
      <w:r w:rsidRPr="002601FD">
        <w:rPr>
          <w:rFonts w:hint="eastAsia"/>
          <w:rtl/>
        </w:rPr>
        <w:t>המכרז</w:t>
      </w:r>
      <w:r w:rsidRPr="002601FD">
        <w:rPr>
          <w:rtl/>
        </w:rPr>
        <w:t xml:space="preserve">, </w:t>
      </w:r>
      <w:r w:rsidRPr="002601FD">
        <w:rPr>
          <w:rFonts w:hint="eastAsia"/>
          <w:rtl/>
        </w:rPr>
        <w:t>מנספחים</w:t>
      </w:r>
      <w:r w:rsidRPr="002601FD">
        <w:rPr>
          <w:rtl/>
        </w:rPr>
        <w:t xml:space="preserve"> </w:t>
      </w:r>
      <w:r w:rsidRPr="002601FD">
        <w:rPr>
          <w:rFonts w:hint="eastAsia"/>
          <w:rtl/>
        </w:rPr>
        <w:t>למכרז</w:t>
      </w:r>
      <w:r w:rsidRPr="002601FD">
        <w:rPr>
          <w:rtl/>
        </w:rPr>
        <w:t xml:space="preserve"> </w:t>
      </w:r>
      <w:r w:rsidRPr="002601FD">
        <w:rPr>
          <w:rFonts w:hint="eastAsia"/>
          <w:rtl/>
        </w:rPr>
        <w:t>ומהסכם</w:t>
      </w:r>
      <w:r w:rsidRPr="002601FD">
        <w:rPr>
          <w:rtl/>
        </w:rPr>
        <w:t xml:space="preserve"> </w:t>
      </w:r>
      <w:r w:rsidRPr="002601FD">
        <w:rPr>
          <w:rFonts w:hint="eastAsia"/>
          <w:rtl/>
        </w:rPr>
        <w:t>אשר</w:t>
      </w:r>
      <w:r w:rsidRPr="002601FD">
        <w:rPr>
          <w:rtl/>
        </w:rPr>
        <w:t xml:space="preserve"> </w:t>
      </w:r>
      <w:r w:rsidRPr="002601FD">
        <w:rPr>
          <w:rFonts w:hint="eastAsia"/>
          <w:rtl/>
        </w:rPr>
        <w:t>ייחתם</w:t>
      </w:r>
      <w:r w:rsidRPr="002601FD">
        <w:rPr>
          <w:rtl/>
        </w:rPr>
        <w:t xml:space="preserve"> </w:t>
      </w:r>
      <w:r w:rsidRPr="002601FD">
        <w:rPr>
          <w:rFonts w:hint="eastAsia"/>
          <w:rtl/>
        </w:rPr>
        <w:t>בין</w:t>
      </w:r>
      <w:r w:rsidRPr="002601FD">
        <w:rPr>
          <w:rtl/>
        </w:rPr>
        <w:t xml:space="preserve"> </w:t>
      </w:r>
      <w:r w:rsidRPr="002601FD">
        <w:rPr>
          <w:rFonts w:hint="eastAsia"/>
          <w:rtl/>
        </w:rPr>
        <w:t>המזמין</w:t>
      </w:r>
      <w:r w:rsidRPr="002601FD">
        <w:rPr>
          <w:rtl/>
        </w:rPr>
        <w:t xml:space="preserve"> </w:t>
      </w:r>
      <w:r w:rsidRPr="002601FD">
        <w:rPr>
          <w:rFonts w:hint="eastAsia"/>
          <w:rtl/>
        </w:rPr>
        <w:t>ל</w:t>
      </w:r>
      <w:r w:rsidR="004560B9">
        <w:rPr>
          <w:rFonts w:hint="cs"/>
          <w:rtl/>
        </w:rPr>
        <w:t>זוכה</w:t>
      </w:r>
      <w:r w:rsidR="008E4DA6">
        <w:rPr>
          <w:rFonts w:hint="cs"/>
          <w:rtl/>
        </w:rPr>
        <w:t>. כלל החלקים האמורים הם חלק בלתי נפרד מחוברת המכרז</w:t>
      </w:r>
      <w:r w:rsidRPr="002601FD">
        <w:rPr>
          <w:rtl/>
        </w:rPr>
        <w:t>.</w:t>
      </w:r>
      <w:bookmarkEnd w:id="7"/>
    </w:p>
    <w:p w14:paraId="14837138" w14:textId="77777777" w:rsidR="00086BCC" w:rsidRPr="00086BCC" w:rsidRDefault="00164872" w:rsidP="00A54DBD">
      <w:pPr>
        <w:pStyle w:val="aa"/>
        <w:numPr>
          <w:ilvl w:val="2"/>
          <w:numId w:val="18"/>
        </w:numPr>
        <w:ind w:left="1630" w:hanging="838"/>
        <w:rPr>
          <w:u w:val="single"/>
        </w:rPr>
      </w:pPr>
      <w:r w:rsidRPr="008B7BE2">
        <w:rPr>
          <w:rFonts w:hint="eastAsia"/>
          <w:b/>
          <w:bCs/>
          <w:rtl/>
        </w:rPr>
        <w:t>תנאי</w:t>
      </w:r>
      <w:r w:rsidRPr="008B7BE2">
        <w:rPr>
          <w:b/>
          <w:bCs/>
          <w:rtl/>
        </w:rPr>
        <w:t xml:space="preserve"> </w:t>
      </w:r>
      <w:r w:rsidRPr="008B7BE2">
        <w:rPr>
          <w:rFonts w:hint="eastAsia"/>
          <w:b/>
          <w:bCs/>
          <w:rtl/>
        </w:rPr>
        <w:t>המכרז</w:t>
      </w:r>
      <w:r w:rsidRPr="002601FD">
        <w:rPr>
          <w:rtl/>
        </w:rPr>
        <w:t xml:space="preserve"> </w:t>
      </w:r>
      <w:r w:rsidRPr="00A12350">
        <w:rPr>
          <w:rtl/>
        </w:rPr>
        <w:t xml:space="preserve">- </w:t>
      </w:r>
      <w:r w:rsidRPr="00F02B65">
        <w:rPr>
          <w:rFonts w:hint="eastAsia"/>
          <w:rtl/>
        </w:rPr>
        <w:t>בחלק</w:t>
      </w:r>
      <w:r w:rsidRPr="00F02B65">
        <w:rPr>
          <w:rtl/>
        </w:rPr>
        <w:t xml:space="preserve"> </w:t>
      </w:r>
      <w:r w:rsidRPr="00F02B65">
        <w:rPr>
          <w:rFonts w:hint="eastAsia"/>
          <w:rtl/>
        </w:rPr>
        <w:t>זה</w:t>
      </w:r>
      <w:r w:rsidRPr="002601FD">
        <w:rPr>
          <w:rtl/>
        </w:rPr>
        <w:t xml:space="preserve"> </w:t>
      </w:r>
      <w:r w:rsidRPr="002601FD">
        <w:rPr>
          <w:rFonts w:hint="eastAsia"/>
          <w:rtl/>
        </w:rPr>
        <w:t>מפורטים</w:t>
      </w:r>
      <w:r w:rsidRPr="002601FD">
        <w:rPr>
          <w:rtl/>
        </w:rPr>
        <w:t xml:space="preserve"> </w:t>
      </w:r>
      <w:r w:rsidRPr="002601FD">
        <w:rPr>
          <w:rFonts w:hint="eastAsia"/>
          <w:rtl/>
        </w:rPr>
        <w:t>תנאי</w:t>
      </w:r>
      <w:r w:rsidRPr="002601FD">
        <w:rPr>
          <w:rtl/>
        </w:rPr>
        <w:t xml:space="preserve"> </w:t>
      </w:r>
      <w:r w:rsidRPr="002601FD">
        <w:rPr>
          <w:rFonts w:hint="eastAsia"/>
          <w:rtl/>
        </w:rPr>
        <w:t>הסף</w:t>
      </w:r>
      <w:r w:rsidRPr="002601FD">
        <w:rPr>
          <w:rtl/>
        </w:rPr>
        <w:t xml:space="preserve"> </w:t>
      </w:r>
      <w:r w:rsidRPr="002601FD">
        <w:rPr>
          <w:rFonts w:hint="eastAsia"/>
          <w:rtl/>
        </w:rPr>
        <w:t>להשתתפות</w:t>
      </w:r>
      <w:r w:rsidRPr="002601FD">
        <w:rPr>
          <w:rtl/>
        </w:rPr>
        <w:t xml:space="preserve"> </w:t>
      </w:r>
      <w:r w:rsidRPr="002601FD">
        <w:rPr>
          <w:rFonts w:hint="eastAsia"/>
          <w:rtl/>
        </w:rPr>
        <w:t>במכרז</w:t>
      </w:r>
      <w:r w:rsidRPr="002601FD">
        <w:rPr>
          <w:rtl/>
        </w:rPr>
        <w:t xml:space="preserve">, </w:t>
      </w:r>
      <w:r w:rsidRPr="002601FD">
        <w:rPr>
          <w:rFonts w:hint="eastAsia"/>
          <w:rtl/>
        </w:rPr>
        <w:t>אופן</w:t>
      </w:r>
      <w:r w:rsidRPr="002601FD">
        <w:rPr>
          <w:rtl/>
        </w:rPr>
        <w:t xml:space="preserve"> </w:t>
      </w:r>
      <w:r w:rsidRPr="002601FD">
        <w:rPr>
          <w:rFonts w:hint="eastAsia"/>
          <w:rtl/>
        </w:rPr>
        <w:t>בחירת</w:t>
      </w:r>
      <w:r w:rsidRPr="002601FD">
        <w:rPr>
          <w:rtl/>
        </w:rPr>
        <w:t xml:space="preserve"> </w:t>
      </w:r>
      <w:r w:rsidRPr="002601FD">
        <w:rPr>
          <w:rFonts w:hint="eastAsia"/>
          <w:rtl/>
        </w:rPr>
        <w:t>הזוכה</w:t>
      </w:r>
      <w:r w:rsidRPr="002601FD">
        <w:rPr>
          <w:rtl/>
        </w:rPr>
        <w:t xml:space="preserve"> </w:t>
      </w:r>
      <w:r w:rsidRPr="002601FD">
        <w:rPr>
          <w:rFonts w:hint="eastAsia"/>
          <w:rtl/>
        </w:rPr>
        <w:t>במכרז</w:t>
      </w:r>
      <w:r w:rsidRPr="002601FD">
        <w:rPr>
          <w:rtl/>
        </w:rPr>
        <w:t xml:space="preserve"> </w:t>
      </w:r>
      <w:r w:rsidRPr="002601FD">
        <w:rPr>
          <w:rFonts w:hint="eastAsia"/>
          <w:rtl/>
        </w:rPr>
        <w:t>ודרישות</w:t>
      </w:r>
      <w:r w:rsidRPr="002601FD">
        <w:rPr>
          <w:rtl/>
        </w:rPr>
        <w:t xml:space="preserve"> </w:t>
      </w:r>
      <w:r w:rsidRPr="002601FD">
        <w:rPr>
          <w:rFonts w:hint="eastAsia"/>
          <w:rtl/>
        </w:rPr>
        <w:t>המזמין</w:t>
      </w:r>
      <w:r w:rsidRPr="002601FD">
        <w:rPr>
          <w:rtl/>
        </w:rPr>
        <w:t xml:space="preserve"> </w:t>
      </w:r>
      <w:r w:rsidRPr="002601FD">
        <w:rPr>
          <w:rFonts w:hint="eastAsia"/>
          <w:rtl/>
        </w:rPr>
        <w:t>בנוגע</w:t>
      </w:r>
      <w:r w:rsidRPr="002601FD">
        <w:rPr>
          <w:rtl/>
        </w:rPr>
        <w:t xml:space="preserve"> </w:t>
      </w:r>
      <w:r w:rsidRPr="002601FD">
        <w:rPr>
          <w:rFonts w:hint="eastAsia"/>
          <w:rtl/>
        </w:rPr>
        <w:t>למכרז</w:t>
      </w:r>
      <w:r w:rsidRPr="002601FD">
        <w:rPr>
          <w:rtl/>
        </w:rPr>
        <w:t>.</w:t>
      </w:r>
    </w:p>
    <w:p w14:paraId="3DBA1CBF" w14:textId="0CA0EBD1" w:rsidR="00164872" w:rsidRPr="00086BCC" w:rsidRDefault="00164872" w:rsidP="00A54DBD">
      <w:pPr>
        <w:pStyle w:val="aa"/>
        <w:numPr>
          <w:ilvl w:val="2"/>
          <w:numId w:val="18"/>
        </w:numPr>
        <w:ind w:left="1630" w:hanging="838"/>
        <w:rPr>
          <w:u w:val="single"/>
        </w:rPr>
      </w:pPr>
      <w:r w:rsidRPr="00086BCC">
        <w:rPr>
          <w:rFonts w:hint="eastAsia"/>
          <w:b/>
          <w:bCs/>
          <w:rtl/>
        </w:rPr>
        <w:t>הסכם</w:t>
      </w:r>
      <w:r w:rsidRPr="002601FD">
        <w:rPr>
          <w:rtl/>
        </w:rPr>
        <w:t xml:space="preserve"> - הסכם אשר ייחתם על ידי </w:t>
      </w:r>
      <w:r w:rsidR="008E4DA6" w:rsidRPr="002601FD">
        <w:rPr>
          <w:rtl/>
        </w:rPr>
        <w:t>ה</w:t>
      </w:r>
      <w:r w:rsidR="008E4DA6">
        <w:rPr>
          <w:rFonts w:hint="cs"/>
          <w:rtl/>
        </w:rPr>
        <w:t>זוכה</w:t>
      </w:r>
      <w:r w:rsidR="008E4DA6" w:rsidRPr="002601FD">
        <w:rPr>
          <w:rtl/>
        </w:rPr>
        <w:t xml:space="preserve"> </w:t>
      </w:r>
      <w:r w:rsidRPr="002601FD">
        <w:rPr>
          <w:rtl/>
        </w:rPr>
        <w:t>כמפורט להלן והנספחים לו, טופס להגשת הצעות במכרז וטופס הצעת מחיר.</w:t>
      </w:r>
    </w:p>
    <w:p w14:paraId="6A857F53" w14:textId="4212ADB2" w:rsidR="00F6282B" w:rsidRDefault="003F3AEC" w:rsidP="00A54DBD">
      <w:pPr>
        <w:pStyle w:val="aa"/>
        <w:numPr>
          <w:ilvl w:val="1"/>
          <w:numId w:val="18"/>
        </w:numPr>
        <w:rPr>
          <w:rtl/>
        </w:rPr>
      </w:pPr>
      <w:bookmarkStart w:id="8" w:name="_Toc394836909"/>
      <w:r>
        <w:rPr>
          <w:rFonts w:hint="cs"/>
          <w:u w:val="single"/>
          <w:rtl/>
        </w:rPr>
        <w:t xml:space="preserve">להלן </w:t>
      </w:r>
      <w:r w:rsidRPr="00FE09C9">
        <w:rPr>
          <w:rFonts w:hint="cs"/>
          <w:u w:val="single"/>
          <w:rtl/>
        </w:rPr>
        <w:t>רשימה מרוכזת של תאריכים עיקריים במכרז</w:t>
      </w:r>
      <w:bookmarkStart w:id="9" w:name="_Toc394836911"/>
      <w:bookmarkEnd w:id="8"/>
    </w:p>
    <w:tbl>
      <w:tblPr>
        <w:bidiVisual/>
        <w:tblW w:w="9639" w:type="dxa"/>
        <w:tblInd w:w="2769" w:type="dxa"/>
        <w:tblBorders>
          <w:top w:val="single" w:sz="8"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3411"/>
        <w:gridCol w:w="1701"/>
        <w:gridCol w:w="4527"/>
      </w:tblGrid>
      <w:tr w:rsidR="003F3AEC" w:rsidRPr="006973EF" w14:paraId="413B7C81" w14:textId="77777777" w:rsidTr="003F3AEC">
        <w:trPr>
          <w:cantSplit/>
        </w:trPr>
        <w:tc>
          <w:tcPr>
            <w:tcW w:w="3411" w:type="dxa"/>
          </w:tcPr>
          <w:p w14:paraId="73A03AA7" w14:textId="77777777"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האירוע</w:t>
            </w:r>
          </w:p>
        </w:tc>
        <w:tc>
          <w:tcPr>
            <w:tcW w:w="1701" w:type="dxa"/>
          </w:tcPr>
          <w:p w14:paraId="64F71E7D" w14:textId="77777777"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מועד</w:t>
            </w:r>
          </w:p>
        </w:tc>
        <w:tc>
          <w:tcPr>
            <w:tcW w:w="4527" w:type="dxa"/>
          </w:tcPr>
          <w:p w14:paraId="77598B22" w14:textId="77777777"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מקום</w:t>
            </w:r>
            <w:r w:rsidRPr="00F02B65">
              <w:rPr>
                <w:rFonts w:ascii="Arial" w:hAnsi="Arial"/>
                <w:b/>
                <w:bCs/>
                <w:color w:val="000000"/>
                <w:sz w:val="24"/>
                <w:rtl/>
              </w:rPr>
              <w:t xml:space="preserve"> </w:t>
            </w:r>
            <w:r w:rsidRPr="00F02B65">
              <w:rPr>
                <w:rFonts w:ascii="Arial" w:hAnsi="Arial" w:hint="eastAsia"/>
                <w:b/>
                <w:bCs/>
                <w:color w:val="000000"/>
                <w:sz w:val="24"/>
                <w:rtl/>
              </w:rPr>
              <w:t>הביצוע</w:t>
            </w:r>
          </w:p>
        </w:tc>
      </w:tr>
      <w:tr w:rsidR="003F3AEC" w:rsidRPr="006973EF" w14:paraId="127E17D4" w14:textId="77777777" w:rsidTr="00A54DBD">
        <w:trPr>
          <w:cantSplit/>
        </w:trPr>
        <w:tc>
          <w:tcPr>
            <w:tcW w:w="3411" w:type="dxa"/>
          </w:tcPr>
          <w:p w14:paraId="22244319" w14:textId="77777777" w:rsidR="003F3AEC" w:rsidRPr="00F02B65" w:rsidRDefault="003F3AEC" w:rsidP="00A54DBD">
            <w:pPr>
              <w:widowControl w:val="0"/>
              <w:tabs>
                <w:tab w:val="center" w:pos="4153"/>
                <w:tab w:val="right" w:pos="8306"/>
              </w:tabs>
              <w:spacing w:line="360" w:lineRule="auto"/>
              <w:rPr>
                <w:rFonts w:ascii="Arial" w:hAnsi="Arial"/>
                <w:color w:val="000000"/>
                <w:sz w:val="24"/>
                <w:rtl/>
              </w:rPr>
            </w:pPr>
            <w:r w:rsidRPr="00F02B65">
              <w:rPr>
                <w:rFonts w:ascii="Arial" w:hAnsi="Arial"/>
                <w:color w:val="000000"/>
                <w:sz w:val="24"/>
                <w:rtl/>
              </w:rPr>
              <w:t xml:space="preserve">פרסום </w:t>
            </w:r>
            <w:r w:rsidRPr="00F02B65">
              <w:rPr>
                <w:rFonts w:ascii="Arial" w:hAnsi="Arial" w:hint="eastAsia"/>
                <w:color w:val="000000"/>
                <w:sz w:val="24"/>
                <w:rtl/>
              </w:rPr>
              <w:t>המכרז</w:t>
            </w:r>
          </w:p>
        </w:tc>
        <w:tc>
          <w:tcPr>
            <w:tcW w:w="1701" w:type="dxa"/>
            <w:shd w:val="clear" w:color="auto" w:fill="auto"/>
          </w:tcPr>
          <w:p w14:paraId="642ECE93" w14:textId="25E0C654" w:rsidR="003F3AEC" w:rsidRPr="00A54DBD" w:rsidRDefault="00A54DBD"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26.11.2019</w:t>
            </w:r>
          </w:p>
        </w:tc>
        <w:tc>
          <w:tcPr>
            <w:tcW w:w="4527" w:type="dxa"/>
            <w:shd w:val="clear" w:color="auto" w:fill="auto"/>
          </w:tcPr>
          <w:p w14:paraId="72B7DBF4" w14:textId="651B017F"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ascii="Arial" w:hAnsi="Arial" w:hint="eastAsia"/>
                <w:color w:val="000000"/>
                <w:sz w:val="24"/>
                <w:rtl/>
              </w:rPr>
              <w:t>עיתונות</w:t>
            </w:r>
            <w:r w:rsidRPr="00A54DBD">
              <w:rPr>
                <w:rFonts w:ascii="Arial" w:hAnsi="Arial"/>
                <w:color w:val="000000"/>
                <w:sz w:val="24"/>
                <w:rtl/>
              </w:rPr>
              <w:t xml:space="preserve"> </w:t>
            </w:r>
            <w:r w:rsidRPr="00A54DBD">
              <w:rPr>
                <w:rFonts w:ascii="Arial" w:hAnsi="Arial" w:hint="eastAsia"/>
                <w:color w:val="000000"/>
                <w:sz w:val="24"/>
                <w:rtl/>
              </w:rPr>
              <w:t>ו</w:t>
            </w:r>
            <w:r w:rsidR="00A54DBD">
              <w:rPr>
                <w:rFonts w:ascii="Arial" w:hAnsi="Arial" w:hint="cs"/>
                <w:color w:val="000000"/>
                <w:sz w:val="24"/>
                <w:rtl/>
              </w:rPr>
              <w:t xml:space="preserve">מערכת </w:t>
            </w:r>
            <w:proofErr w:type="spellStart"/>
            <w:r w:rsidR="00A54DBD">
              <w:rPr>
                <w:rFonts w:ascii="Arial" w:hAnsi="Arial" w:hint="cs"/>
                <w:color w:val="000000"/>
                <w:sz w:val="24"/>
                <w:rtl/>
              </w:rPr>
              <w:t>מנו"ף</w:t>
            </w:r>
            <w:proofErr w:type="spellEnd"/>
            <w:r w:rsidR="00A54DBD">
              <w:rPr>
                <w:rFonts w:ascii="Arial" w:hAnsi="Arial" w:hint="cs"/>
                <w:color w:val="000000"/>
                <w:sz w:val="24"/>
                <w:rtl/>
              </w:rPr>
              <w:t xml:space="preserve"> באינטרנט.</w:t>
            </w:r>
          </w:p>
        </w:tc>
      </w:tr>
      <w:tr w:rsidR="003F3AEC" w:rsidRPr="006973EF" w14:paraId="057EFEE7" w14:textId="77777777" w:rsidTr="00A54DBD">
        <w:trPr>
          <w:cantSplit/>
        </w:trPr>
        <w:tc>
          <w:tcPr>
            <w:tcW w:w="3411" w:type="dxa"/>
            <w:shd w:val="clear" w:color="auto" w:fill="auto"/>
          </w:tcPr>
          <w:p w14:paraId="559418FC" w14:textId="77777777" w:rsidR="003F3AEC" w:rsidRPr="00F02B65" w:rsidRDefault="003F3AEC" w:rsidP="00A54DBD">
            <w:pPr>
              <w:widowControl w:val="0"/>
              <w:tabs>
                <w:tab w:val="center" w:pos="4153"/>
                <w:tab w:val="right" w:pos="8306"/>
              </w:tabs>
              <w:spacing w:line="360" w:lineRule="auto"/>
              <w:rPr>
                <w:rFonts w:ascii="Arial" w:hAnsi="Arial"/>
                <w:color w:val="000000"/>
                <w:sz w:val="24"/>
                <w:rtl/>
              </w:rPr>
            </w:pPr>
            <w:r w:rsidRPr="00F02B65">
              <w:rPr>
                <w:rFonts w:ascii="Arial" w:hAnsi="Arial" w:hint="eastAsia"/>
                <w:color w:val="000000"/>
                <w:sz w:val="24"/>
                <w:rtl/>
              </w:rPr>
              <w:t>מועד</w:t>
            </w:r>
            <w:r w:rsidRPr="00F02B65">
              <w:rPr>
                <w:rFonts w:ascii="Arial" w:hAnsi="Arial"/>
                <w:color w:val="000000"/>
                <w:sz w:val="24"/>
                <w:rtl/>
              </w:rPr>
              <w:t xml:space="preserve"> </w:t>
            </w:r>
            <w:r w:rsidRPr="00F02B65">
              <w:rPr>
                <w:rFonts w:ascii="Arial" w:hAnsi="Arial" w:hint="eastAsia"/>
                <w:color w:val="000000"/>
                <w:sz w:val="24"/>
                <w:rtl/>
              </w:rPr>
              <w:t>אחרון</w:t>
            </w:r>
            <w:r w:rsidRPr="00F02B65">
              <w:rPr>
                <w:rFonts w:ascii="Arial" w:hAnsi="Arial"/>
                <w:color w:val="000000"/>
                <w:sz w:val="24"/>
                <w:rtl/>
              </w:rPr>
              <w:t xml:space="preserve"> </w:t>
            </w:r>
            <w:r>
              <w:rPr>
                <w:rFonts w:ascii="Arial" w:hAnsi="Arial" w:hint="cs"/>
                <w:color w:val="000000"/>
                <w:sz w:val="24"/>
                <w:rtl/>
              </w:rPr>
              <w:t>להגשת</w:t>
            </w:r>
            <w:r w:rsidRPr="00F02B65">
              <w:rPr>
                <w:rFonts w:ascii="Arial" w:hAnsi="Arial"/>
                <w:color w:val="000000"/>
                <w:sz w:val="24"/>
                <w:rtl/>
              </w:rPr>
              <w:t xml:space="preserve"> שאלות </w:t>
            </w:r>
            <w:r w:rsidRPr="00F02B65">
              <w:rPr>
                <w:rFonts w:ascii="Arial" w:hAnsi="Arial" w:hint="eastAsia"/>
                <w:color w:val="000000"/>
                <w:sz w:val="24"/>
                <w:rtl/>
              </w:rPr>
              <w:t>הבהרה</w:t>
            </w:r>
            <w:r w:rsidRPr="00F02B65">
              <w:rPr>
                <w:rFonts w:ascii="Arial" w:hAnsi="Arial"/>
                <w:color w:val="000000"/>
                <w:sz w:val="24"/>
                <w:rtl/>
              </w:rPr>
              <w:t xml:space="preserve"> </w:t>
            </w:r>
            <w:r w:rsidRPr="00F02B65">
              <w:rPr>
                <w:rFonts w:ascii="Arial" w:hAnsi="Arial" w:hint="eastAsia"/>
                <w:color w:val="000000"/>
                <w:sz w:val="24"/>
                <w:rtl/>
              </w:rPr>
              <w:t>על</w:t>
            </w:r>
            <w:r w:rsidRPr="00F02B65">
              <w:rPr>
                <w:rFonts w:ascii="Arial" w:hAnsi="Arial"/>
                <w:color w:val="000000"/>
                <w:sz w:val="24"/>
                <w:rtl/>
              </w:rPr>
              <w:t xml:space="preserve"> </w:t>
            </w:r>
            <w:r w:rsidRPr="00F02B65">
              <w:rPr>
                <w:rFonts w:ascii="Arial" w:hAnsi="Arial" w:hint="eastAsia"/>
                <w:color w:val="000000"/>
                <w:sz w:val="24"/>
                <w:rtl/>
              </w:rPr>
              <w:t>ידי</w:t>
            </w:r>
            <w:r w:rsidRPr="00F02B65">
              <w:rPr>
                <w:rFonts w:ascii="Arial" w:hAnsi="Arial"/>
                <w:color w:val="000000"/>
                <w:sz w:val="24"/>
                <w:rtl/>
              </w:rPr>
              <w:t xml:space="preserve"> </w:t>
            </w:r>
            <w:r w:rsidRPr="00F02B65">
              <w:rPr>
                <w:rFonts w:ascii="Arial" w:hAnsi="Arial" w:hint="eastAsia"/>
                <w:color w:val="000000"/>
                <w:sz w:val="24"/>
                <w:rtl/>
              </w:rPr>
              <w:t>המציעים</w:t>
            </w:r>
            <w:r>
              <w:rPr>
                <w:rFonts w:ascii="Arial" w:hAnsi="Arial" w:hint="cs"/>
                <w:color w:val="000000"/>
                <w:sz w:val="24"/>
                <w:rtl/>
              </w:rPr>
              <w:t xml:space="preserve">. </w:t>
            </w:r>
          </w:p>
        </w:tc>
        <w:tc>
          <w:tcPr>
            <w:tcW w:w="1701" w:type="dxa"/>
            <w:shd w:val="clear" w:color="auto" w:fill="auto"/>
          </w:tcPr>
          <w:p w14:paraId="2D8F53D0" w14:textId="7AAA0811" w:rsidR="003F3AEC" w:rsidRPr="00A54DBD" w:rsidRDefault="00A54DBD"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10.12.2019</w:t>
            </w:r>
          </w:p>
        </w:tc>
        <w:tc>
          <w:tcPr>
            <w:tcW w:w="4527" w:type="dxa"/>
            <w:shd w:val="clear" w:color="auto" w:fill="auto"/>
          </w:tcPr>
          <w:p w14:paraId="6E8F2B5A" w14:textId="2F9A9B93" w:rsidR="003F3AEC" w:rsidRPr="00A54DBD" w:rsidRDefault="003F3AEC" w:rsidP="00A54DBD">
            <w:pPr>
              <w:widowControl w:val="0"/>
              <w:tabs>
                <w:tab w:val="center" w:pos="4153"/>
                <w:tab w:val="right" w:pos="8306"/>
              </w:tabs>
              <w:spacing w:line="360" w:lineRule="auto"/>
              <w:rPr>
                <w:rFonts w:ascii="Arial" w:hAnsi="Arial"/>
                <w:color w:val="000000"/>
                <w:sz w:val="24"/>
                <w:rtl/>
              </w:rPr>
            </w:pPr>
            <w:r w:rsidRPr="00A54DBD">
              <w:rPr>
                <w:rFonts w:ascii="Arial" w:hAnsi="Arial" w:hint="eastAsia"/>
                <w:color w:val="000000"/>
                <w:sz w:val="24"/>
                <w:rtl/>
              </w:rPr>
              <w:t>בדוא</w:t>
            </w:r>
            <w:r w:rsidR="00346323" w:rsidRPr="00A54DBD">
              <w:rPr>
                <w:rFonts w:ascii="Arial" w:hAnsi="Arial" w:hint="cs"/>
                <w:color w:val="000000"/>
                <w:sz w:val="24"/>
                <w:rtl/>
              </w:rPr>
              <w:t>ר אלקטרוני של וועדת המכרזים.</w:t>
            </w:r>
          </w:p>
        </w:tc>
      </w:tr>
      <w:tr w:rsidR="003F3AEC" w:rsidRPr="006973EF" w14:paraId="3BF3CB69" w14:textId="77777777" w:rsidTr="00A54DBD">
        <w:trPr>
          <w:cantSplit/>
        </w:trPr>
        <w:tc>
          <w:tcPr>
            <w:tcW w:w="3411" w:type="dxa"/>
          </w:tcPr>
          <w:p w14:paraId="7405AA46" w14:textId="77777777" w:rsidR="003F3AEC" w:rsidRPr="002601FD" w:rsidRDefault="003F3AEC" w:rsidP="00A54DBD">
            <w:pPr>
              <w:widowControl w:val="0"/>
              <w:tabs>
                <w:tab w:val="left" w:pos="3909"/>
                <w:tab w:val="center" w:pos="4153"/>
                <w:tab w:val="right" w:pos="8306"/>
              </w:tabs>
              <w:spacing w:line="360" w:lineRule="auto"/>
              <w:rPr>
                <w:rFonts w:ascii="Arial" w:hAnsi="Arial"/>
                <w:color w:val="000000"/>
                <w:sz w:val="24"/>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Pr>
                <w:rFonts w:ascii="Arial" w:hAnsi="Arial" w:hint="cs"/>
                <w:color w:val="000000"/>
                <w:sz w:val="24"/>
                <w:rtl/>
              </w:rPr>
              <w:t>למענה</w:t>
            </w:r>
            <w:r w:rsidRPr="002601FD">
              <w:rPr>
                <w:rFonts w:ascii="Arial" w:hAnsi="Arial"/>
                <w:color w:val="000000"/>
                <w:sz w:val="24"/>
                <w:rtl/>
              </w:rPr>
              <w:t xml:space="preserve"> </w:t>
            </w:r>
            <w:r>
              <w:rPr>
                <w:rFonts w:ascii="Arial" w:hAnsi="Arial" w:hint="cs"/>
                <w:color w:val="000000"/>
                <w:sz w:val="24"/>
                <w:rtl/>
              </w:rPr>
              <w:t>לשאלות ההבהרה</w:t>
            </w:r>
          </w:p>
        </w:tc>
        <w:tc>
          <w:tcPr>
            <w:tcW w:w="1701" w:type="dxa"/>
            <w:shd w:val="clear" w:color="auto" w:fill="auto"/>
          </w:tcPr>
          <w:p w14:paraId="18622EC7" w14:textId="55A82918" w:rsidR="003F3AEC" w:rsidRPr="00A54DBD" w:rsidRDefault="00381524"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1</w:t>
            </w:r>
            <w:r w:rsidR="00A54DBD" w:rsidRPr="00A54DBD">
              <w:rPr>
                <w:rFonts w:ascii="Arial" w:hAnsi="Arial" w:hint="cs"/>
                <w:color w:val="000000"/>
                <w:sz w:val="24"/>
                <w:rtl/>
              </w:rPr>
              <w:t>7</w:t>
            </w:r>
            <w:r w:rsidRPr="00A54DBD">
              <w:rPr>
                <w:rFonts w:ascii="Arial" w:hAnsi="Arial" w:hint="cs"/>
                <w:color w:val="000000"/>
                <w:sz w:val="24"/>
                <w:rtl/>
              </w:rPr>
              <w:t>.12</w:t>
            </w:r>
            <w:r w:rsidR="003F3AEC" w:rsidRPr="00A54DBD">
              <w:rPr>
                <w:rFonts w:ascii="Arial" w:hAnsi="Arial" w:hint="cs"/>
                <w:color w:val="000000"/>
                <w:sz w:val="24"/>
                <w:rtl/>
              </w:rPr>
              <w:t>.</w:t>
            </w:r>
            <w:r w:rsidR="00A54DBD" w:rsidRPr="00A54DBD">
              <w:rPr>
                <w:rFonts w:ascii="Arial" w:hAnsi="Arial" w:hint="cs"/>
                <w:color w:val="000000"/>
                <w:sz w:val="24"/>
                <w:rtl/>
              </w:rPr>
              <w:t>20</w:t>
            </w:r>
            <w:r w:rsidR="003F3AEC" w:rsidRPr="00A54DBD">
              <w:rPr>
                <w:rFonts w:ascii="Arial" w:hAnsi="Arial" w:hint="cs"/>
                <w:color w:val="000000"/>
                <w:sz w:val="24"/>
                <w:rtl/>
              </w:rPr>
              <w:t>19</w:t>
            </w:r>
          </w:p>
        </w:tc>
        <w:tc>
          <w:tcPr>
            <w:tcW w:w="4527" w:type="dxa"/>
            <w:shd w:val="clear" w:color="auto" w:fill="auto"/>
          </w:tcPr>
          <w:p w14:paraId="09A938C6" w14:textId="26BB2682"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ascii="Arial" w:hAnsi="Arial" w:hint="eastAsia"/>
                <w:color w:val="000000"/>
                <w:sz w:val="24"/>
                <w:rtl/>
              </w:rPr>
              <w:t>ב</w:t>
            </w:r>
            <w:r w:rsidRPr="00A54DBD">
              <w:rPr>
                <w:rFonts w:ascii="Arial" w:hAnsi="Arial" w:hint="cs"/>
                <w:color w:val="000000"/>
                <w:sz w:val="24"/>
                <w:rtl/>
              </w:rPr>
              <w:t>דוא"ל</w:t>
            </w:r>
            <w:r w:rsidRPr="00A54DBD">
              <w:rPr>
                <w:rFonts w:ascii="Arial" w:hAnsi="Arial"/>
                <w:color w:val="000000"/>
                <w:sz w:val="24"/>
                <w:rtl/>
              </w:rPr>
              <w:t xml:space="preserve"> </w:t>
            </w:r>
            <w:r w:rsidRPr="00A54DBD">
              <w:rPr>
                <w:rFonts w:ascii="Arial" w:hAnsi="Arial" w:hint="eastAsia"/>
                <w:color w:val="000000"/>
                <w:sz w:val="24"/>
                <w:rtl/>
              </w:rPr>
              <w:t>לאנשי</w:t>
            </w:r>
            <w:r w:rsidRPr="00A54DBD">
              <w:rPr>
                <w:rFonts w:ascii="Arial" w:hAnsi="Arial"/>
                <w:color w:val="000000"/>
                <w:sz w:val="24"/>
                <w:rtl/>
              </w:rPr>
              <w:t xml:space="preserve"> </w:t>
            </w:r>
            <w:r w:rsidRPr="00A54DBD">
              <w:rPr>
                <w:rFonts w:ascii="Arial" w:hAnsi="Arial" w:hint="eastAsia"/>
                <w:color w:val="000000"/>
                <w:sz w:val="24"/>
                <w:rtl/>
              </w:rPr>
              <w:t>הקשר</w:t>
            </w:r>
            <w:r w:rsidRPr="00A54DBD">
              <w:rPr>
                <w:rFonts w:ascii="Arial" w:hAnsi="Arial"/>
                <w:color w:val="000000"/>
                <w:sz w:val="24"/>
                <w:rtl/>
              </w:rPr>
              <w:t xml:space="preserve"> </w:t>
            </w:r>
            <w:r w:rsidRPr="00A54DBD">
              <w:rPr>
                <w:rFonts w:ascii="Arial" w:hAnsi="Arial" w:hint="eastAsia"/>
                <w:color w:val="000000"/>
                <w:sz w:val="24"/>
                <w:rtl/>
              </w:rPr>
              <w:t>של</w:t>
            </w:r>
            <w:r w:rsidRPr="00A54DBD">
              <w:rPr>
                <w:rFonts w:ascii="Arial" w:hAnsi="Arial"/>
                <w:color w:val="000000"/>
                <w:sz w:val="24"/>
                <w:rtl/>
              </w:rPr>
              <w:t xml:space="preserve"> </w:t>
            </w:r>
            <w:r w:rsidRPr="00A54DBD">
              <w:rPr>
                <w:rFonts w:ascii="Arial" w:hAnsi="Arial" w:hint="eastAsia"/>
                <w:color w:val="000000"/>
                <w:sz w:val="24"/>
                <w:rtl/>
              </w:rPr>
              <w:t>המציעים</w:t>
            </w:r>
            <w:r w:rsidR="00A54DBD">
              <w:rPr>
                <w:rFonts w:ascii="Arial" w:hAnsi="Arial" w:hint="cs"/>
                <w:color w:val="000000"/>
                <w:sz w:val="24"/>
                <w:rtl/>
              </w:rPr>
              <w:t>.</w:t>
            </w:r>
          </w:p>
        </w:tc>
      </w:tr>
      <w:tr w:rsidR="003F3AEC" w:rsidRPr="006973EF" w14:paraId="6BD88220" w14:textId="77777777" w:rsidTr="00A54DBD">
        <w:trPr>
          <w:cantSplit/>
        </w:trPr>
        <w:tc>
          <w:tcPr>
            <w:tcW w:w="3411" w:type="dxa"/>
          </w:tcPr>
          <w:p w14:paraId="12CF5FED" w14:textId="77777777" w:rsidR="003F3AEC" w:rsidRPr="002601FD" w:rsidRDefault="003F3AEC" w:rsidP="00A54DBD">
            <w:pPr>
              <w:widowControl w:val="0"/>
              <w:tabs>
                <w:tab w:val="left" w:pos="3909"/>
                <w:tab w:val="center" w:pos="4153"/>
                <w:tab w:val="right" w:pos="8306"/>
              </w:tabs>
              <w:spacing w:line="360" w:lineRule="auto"/>
              <w:rPr>
                <w:rFonts w:ascii="Arial" w:hAnsi="Arial"/>
                <w:color w:val="000000"/>
                <w:sz w:val="24"/>
                <w:highlight w:val="yellow"/>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sidRPr="002601FD">
              <w:rPr>
                <w:rFonts w:ascii="Arial" w:hAnsi="Arial" w:hint="eastAsia"/>
                <w:color w:val="000000"/>
                <w:sz w:val="24"/>
                <w:rtl/>
              </w:rPr>
              <w:t>להגשת</w:t>
            </w:r>
            <w:r w:rsidRPr="002601FD">
              <w:rPr>
                <w:rFonts w:ascii="Arial" w:hAnsi="Arial"/>
                <w:color w:val="000000"/>
                <w:sz w:val="24"/>
                <w:rtl/>
              </w:rPr>
              <w:t xml:space="preserve"> </w:t>
            </w:r>
            <w:r w:rsidRPr="002601FD">
              <w:rPr>
                <w:rFonts w:ascii="Arial" w:hAnsi="Arial" w:hint="eastAsia"/>
                <w:color w:val="000000"/>
                <w:sz w:val="24"/>
                <w:rtl/>
              </w:rPr>
              <w:t>הצעות</w:t>
            </w:r>
          </w:p>
        </w:tc>
        <w:tc>
          <w:tcPr>
            <w:tcW w:w="1701" w:type="dxa"/>
            <w:shd w:val="clear" w:color="auto" w:fill="auto"/>
          </w:tcPr>
          <w:p w14:paraId="389FC657" w14:textId="1DFCE48A" w:rsidR="003F3AEC" w:rsidRPr="00A54DBD" w:rsidRDefault="00B24674"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26</w:t>
            </w:r>
            <w:r w:rsidR="00381524" w:rsidRPr="00A54DBD">
              <w:rPr>
                <w:rFonts w:ascii="Arial" w:hAnsi="Arial" w:hint="cs"/>
                <w:color w:val="000000"/>
                <w:sz w:val="24"/>
                <w:rtl/>
              </w:rPr>
              <w:t>.12</w:t>
            </w:r>
            <w:r w:rsidR="003F3AEC" w:rsidRPr="00A54DBD">
              <w:rPr>
                <w:rFonts w:ascii="Arial" w:hAnsi="Arial" w:hint="cs"/>
                <w:color w:val="000000"/>
                <w:sz w:val="24"/>
                <w:rtl/>
              </w:rPr>
              <w:t>.</w:t>
            </w:r>
            <w:r w:rsidR="00A54DBD" w:rsidRPr="00A54DBD">
              <w:rPr>
                <w:rFonts w:ascii="Arial" w:hAnsi="Arial" w:hint="cs"/>
                <w:color w:val="000000"/>
                <w:sz w:val="24"/>
                <w:rtl/>
              </w:rPr>
              <w:t>20</w:t>
            </w:r>
            <w:r w:rsidR="003F3AEC" w:rsidRPr="00A54DBD">
              <w:rPr>
                <w:rFonts w:ascii="Arial" w:hAnsi="Arial" w:hint="cs"/>
                <w:color w:val="000000"/>
                <w:sz w:val="24"/>
                <w:rtl/>
              </w:rPr>
              <w:t>19</w:t>
            </w:r>
            <w:r w:rsidR="003F3AEC" w:rsidRPr="00A54DBD">
              <w:rPr>
                <w:rFonts w:ascii="Arial" w:hAnsi="Arial"/>
                <w:color w:val="000000"/>
                <w:sz w:val="24"/>
                <w:rtl/>
              </w:rPr>
              <w:t xml:space="preserve"> בשעה </w:t>
            </w:r>
            <w:r w:rsidRPr="00A54DBD">
              <w:rPr>
                <w:rFonts w:ascii="Arial" w:hAnsi="Arial" w:hint="cs"/>
                <w:color w:val="000000"/>
                <w:sz w:val="24"/>
                <w:rtl/>
              </w:rPr>
              <w:t>10</w:t>
            </w:r>
            <w:r w:rsidR="003F3AEC" w:rsidRPr="00A54DBD">
              <w:rPr>
                <w:rFonts w:ascii="Arial" w:hAnsi="Arial"/>
                <w:color w:val="000000"/>
                <w:sz w:val="24"/>
                <w:rtl/>
              </w:rPr>
              <w:t xml:space="preserve">:00 </w:t>
            </w:r>
          </w:p>
        </w:tc>
        <w:tc>
          <w:tcPr>
            <w:tcW w:w="4527" w:type="dxa"/>
            <w:shd w:val="clear" w:color="auto" w:fill="auto"/>
          </w:tcPr>
          <w:p w14:paraId="6488B6C5" w14:textId="2897EC63"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hint="eastAsia"/>
                <w:sz w:val="24"/>
                <w:rtl/>
                <w:lang w:eastAsia="en-US"/>
              </w:rPr>
              <w:t>תיבת</w:t>
            </w:r>
            <w:r w:rsidRPr="00A54DBD">
              <w:rPr>
                <w:sz w:val="24"/>
                <w:rtl/>
                <w:lang w:eastAsia="en-US"/>
              </w:rPr>
              <w:t xml:space="preserve"> המכרזים של </w:t>
            </w:r>
            <w:r w:rsidRPr="00A54DBD">
              <w:rPr>
                <w:rFonts w:ascii="Arial" w:hAnsi="Arial" w:hint="cs"/>
                <w:color w:val="000000"/>
                <w:sz w:val="24"/>
                <w:rtl/>
              </w:rPr>
              <w:t>המזמין.</w:t>
            </w:r>
          </w:p>
        </w:tc>
      </w:tr>
    </w:tbl>
    <w:p w14:paraId="30323381" w14:textId="1AFE28D7" w:rsidR="00F6282B" w:rsidRDefault="00164872" w:rsidP="00A54DBD">
      <w:pPr>
        <w:pStyle w:val="aa"/>
        <w:numPr>
          <w:ilvl w:val="1"/>
          <w:numId w:val="18"/>
        </w:numPr>
        <w:rPr>
          <w:u w:val="single"/>
        </w:rPr>
      </w:pPr>
      <w:bookmarkStart w:id="10" w:name="_Toc394835784"/>
      <w:bookmarkStart w:id="11" w:name="_Toc394836348"/>
      <w:bookmarkStart w:id="12" w:name="_Toc394836912"/>
      <w:bookmarkStart w:id="13" w:name="_Toc394835785"/>
      <w:bookmarkStart w:id="14" w:name="_Toc394836349"/>
      <w:bookmarkStart w:id="15" w:name="_Toc394836913"/>
      <w:bookmarkStart w:id="16" w:name="_Toc394836916"/>
      <w:bookmarkStart w:id="17" w:name="_Toc394836917"/>
      <w:bookmarkEnd w:id="9"/>
      <w:bookmarkEnd w:id="10"/>
      <w:bookmarkEnd w:id="11"/>
      <w:bookmarkEnd w:id="12"/>
      <w:bookmarkEnd w:id="13"/>
      <w:bookmarkEnd w:id="14"/>
      <w:bookmarkEnd w:id="15"/>
      <w:bookmarkEnd w:id="16"/>
      <w:r w:rsidRPr="00422E49">
        <w:rPr>
          <w:rFonts w:hint="eastAsia"/>
          <w:u w:val="single"/>
          <w:rtl/>
        </w:rPr>
        <w:t>העברת</w:t>
      </w:r>
      <w:r w:rsidRPr="002601FD">
        <w:rPr>
          <w:u w:val="single"/>
          <w:rtl/>
        </w:rPr>
        <w:t xml:space="preserve"> </w:t>
      </w:r>
      <w:r w:rsidRPr="002601FD">
        <w:rPr>
          <w:rFonts w:hint="eastAsia"/>
          <w:u w:val="single"/>
          <w:rtl/>
        </w:rPr>
        <w:t>שאלות</w:t>
      </w:r>
      <w:r w:rsidRPr="002601FD">
        <w:rPr>
          <w:u w:val="single"/>
          <w:rtl/>
        </w:rPr>
        <w:t xml:space="preserve"> </w:t>
      </w:r>
      <w:bookmarkEnd w:id="17"/>
      <w:r w:rsidR="00B24674">
        <w:rPr>
          <w:rFonts w:hint="cs"/>
          <w:u w:val="single"/>
          <w:rtl/>
        </w:rPr>
        <w:t>הבהרה</w:t>
      </w:r>
    </w:p>
    <w:p w14:paraId="6B8E67BC" w14:textId="417D37BB" w:rsidR="00164872" w:rsidRPr="00E57A9E" w:rsidRDefault="00164872" w:rsidP="00A54DBD">
      <w:pPr>
        <w:pStyle w:val="aa"/>
        <w:numPr>
          <w:ilvl w:val="2"/>
          <w:numId w:val="18"/>
        </w:numPr>
        <w:ind w:left="1630" w:hanging="838"/>
        <w:rPr>
          <w:u w:val="single"/>
          <w:rtl/>
        </w:rPr>
      </w:pPr>
      <w:r w:rsidRPr="002601FD">
        <w:rPr>
          <w:rFonts w:hint="eastAsia"/>
          <w:rtl/>
        </w:rPr>
        <w:t>שאלות</w:t>
      </w:r>
      <w:r w:rsidRPr="002601FD">
        <w:rPr>
          <w:rtl/>
        </w:rPr>
        <w:t xml:space="preserve"> </w:t>
      </w:r>
      <w:r w:rsidRPr="002601FD">
        <w:rPr>
          <w:rFonts w:hint="eastAsia"/>
          <w:rtl/>
        </w:rPr>
        <w:t>הבהרה</w:t>
      </w:r>
      <w:r w:rsidRPr="002601FD">
        <w:rPr>
          <w:rtl/>
        </w:rPr>
        <w:t xml:space="preserve"> </w:t>
      </w:r>
      <w:r w:rsidRPr="002601FD">
        <w:rPr>
          <w:rFonts w:hint="eastAsia"/>
          <w:rtl/>
        </w:rPr>
        <w:t>בקשר</w:t>
      </w:r>
      <w:r w:rsidRPr="002601FD">
        <w:rPr>
          <w:rtl/>
        </w:rPr>
        <w:t xml:space="preserve"> </w:t>
      </w:r>
      <w:r w:rsidRPr="002601FD">
        <w:rPr>
          <w:rFonts w:hint="eastAsia"/>
          <w:rtl/>
        </w:rPr>
        <w:t>ל</w:t>
      </w:r>
      <w:r w:rsidR="00B24674">
        <w:rPr>
          <w:rFonts w:hint="cs"/>
          <w:rtl/>
        </w:rPr>
        <w:t>מכרז</w:t>
      </w:r>
      <w:r w:rsidRPr="002601FD">
        <w:rPr>
          <w:rtl/>
        </w:rPr>
        <w:t xml:space="preserve"> </w:t>
      </w:r>
      <w:r w:rsidRPr="002601FD">
        <w:rPr>
          <w:rFonts w:hint="eastAsia"/>
          <w:rtl/>
        </w:rPr>
        <w:t>יש</w:t>
      </w:r>
      <w:r w:rsidRPr="002601FD">
        <w:rPr>
          <w:rtl/>
        </w:rPr>
        <w:t xml:space="preserve"> </w:t>
      </w:r>
      <w:r w:rsidRPr="002601FD">
        <w:rPr>
          <w:rFonts w:hint="eastAsia"/>
          <w:rtl/>
        </w:rPr>
        <w:t>להעלות</w:t>
      </w:r>
      <w:r w:rsidRPr="002601FD">
        <w:rPr>
          <w:rtl/>
        </w:rPr>
        <w:t xml:space="preserve"> </w:t>
      </w:r>
      <w:r w:rsidRPr="002601FD">
        <w:rPr>
          <w:rFonts w:hint="eastAsia"/>
          <w:rtl/>
        </w:rPr>
        <w:t>בכתב</w:t>
      </w:r>
      <w:r w:rsidRPr="002601FD">
        <w:rPr>
          <w:rtl/>
        </w:rPr>
        <w:t xml:space="preserve"> </w:t>
      </w:r>
      <w:r w:rsidRPr="002601FD">
        <w:rPr>
          <w:rFonts w:hint="eastAsia"/>
          <w:rtl/>
        </w:rPr>
        <w:t>ולהפנות</w:t>
      </w:r>
      <w:r w:rsidR="00893B2E">
        <w:rPr>
          <w:rFonts w:hint="cs"/>
          <w:rtl/>
        </w:rPr>
        <w:t>ם</w:t>
      </w:r>
      <w:r w:rsidRPr="002601FD">
        <w:rPr>
          <w:rtl/>
        </w:rPr>
        <w:t xml:space="preserve"> </w:t>
      </w:r>
      <w:r w:rsidR="00FF2D52">
        <w:rPr>
          <w:rFonts w:hint="cs"/>
          <w:rtl/>
        </w:rPr>
        <w:t>ל</w:t>
      </w:r>
      <w:r w:rsidR="00CC31AB">
        <w:rPr>
          <w:rFonts w:hint="cs"/>
          <w:rtl/>
        </w:rPr>
        <w:t>וועדת המכרזים של הרשות</w:t>
      </w:r>
      <w:r w:rsidR="00CF3713">
        <w:rPr>
          <w:rFonts w:hint="cs"/>
          <w:rtl/>
        </w:rPr>
        <w:t xml:space="preserve">, </w:t>
      </w:r>
      <w:r w:rsidR="00CF3713" w:rsidRPr="002601FD">
        <w:rPr>
          <w:rFonts w:hint="eastAsia"/>
          <w:rtl/>
        </w:rPr>
        <w:t>בדוא</w:t>
      </w:r>
      <w:r w:rsidR="00CF3713">
        <w:rPr>
          <w:rFonts w:hint="cs"/>
          <w:rtl/>
        </w:rPr>
        <w:t>ר א</w:t>
      </w:r>
      <w:r w:rsidR="00CF3713" w:rsidRPr="002601FD">
        <w:rPr>
          <w:rFonts w:hint="eastAsia"/>
          <w:rtl/>
        </w:rPr>
        <w:t>ל</w:t>
      </w:r>
      <w:r w:rsidR="00CF3713">
        <w:rPr>
          <w:rFonts w:hint="cs"/>
          <w:rtl/>
        </w:rPr>
        <w:t xml:space="preserve">קטרוני הבא </w:t>
      </w:r>
      <w:r w:rsidR="00CC31AB">
        <w:t>shmichrazim@mof.gov.il</w:t>
      </w:r>
      <w:r w:rsidR="00CF3713">
        <w:rPr>
          <w:rFonts w:hint="cs"/>
          <w:rtl/>
        </w:rPr>
        <w:t>.</w:t>
      </w:r>
      <w:r w:rsidR="00E57A9E">
        <w:rPr>
          <w:rFonts w:hint="cs"/>
          <w:rtl/>
        </w:rPr>
        <w:t xml:space="preserve"> </w:t>
      </w:r>
      <w:r w:rsidR="00893B2E">
        <w:rPr>
          <w:rFonts w:hint="cs"/>
          <w:rtl/>
        </w:rPr>
        <w:t>שאלות כאמור</w:t>
      </w:r>
      <w:r w:rsidRPr="002601FD">
        <w:rPr>
          <w:rtl/>
        </w:rPr>
        <w:t xml:space="preserve"> </w:t>
      </w:r>
      <w:r w:rsidRPr="002601FD">
        <w:rPr>
          <w:rFonts w:hint="eastAsia"/>
          <w:rtl/>
        </w:rPr>
        <w:t>ישלח</w:t>
      </w:r>
      <w:r w:rsidR="00893B2E">
        <w:rPr>
          <w:rFonts w:hint="cs"/>
          <w:rtl/>
        </w:rPr>
        <w:t>ו</w:t>
      </w:r>
      <w:r w:rsidRPr="002601FD">
        <w:rPr>
          <w:rtl/>
        </w:rPr>
        <w:t xml:space="preserve"> </w:t>
      </w:r>
      <w:r w:rsidR="00431677">
        <w:rPr>
          <w:rFonts w:hint="cs"/>
          <w:rtl/>
        </w:rPr>
        <w:t xml:space="preserve">בקובץ </w:t>
      </w:r>
      <w:r w:rsidR="00431677">
        <w:rPr>
          <w:rFonts w:hint="cs"/>
        </w:rPr>
        <w:t>PDF</w:t>
      </w:r>
      <w:r w:rsidR="00431677">
        <w:rPr>
          <w:rFonts w:hint="cs"/>
          <w:rtl/>
        </w:rPr>
        <w:t xml:space="preserve"> </w:t>
      </w:r>
      <w:r w:rsidR="00AC3F87">
        <w:rPr>
          <w:rFonts w:hint="cs"/>
          <w:rtl/>
        </w:rPr>
        <w:t xml:space="preserve">עם העתק </w:t>
      </w:r>
      <w:r w:rsidR="00AC3F87" w:rsidRPr="002601FD">
        <w:rPr>
          <w:rFonts w:hint="eastAsia"/>
          <w:rtl/>
        </w:rPr>
        <w:t>בקובץ</w:t>
      </w:r>
      <w:r w:rsidR="00AC3F87" w:rsidRPr="002601FD">
        <w:rPr>
          <w:rtl/>
        </w:rPr>
        <w:t xml:space="preserve"> </w:t>
      </w:r>
      <w:r w:rsidR="00AC3F87" w:rsidRPr="002601FD">
        <w:t>Word</w:t>
      </w:r>
      <w:r w:rsidRPr="002601FD">
        <w:rPr>
          <w:rtl/>
        </w:rPr>
        <w:t xml:space="preserve">. </w:t>
      </w:r>
      <w:r w:rsidRPr="002601FD">
        <w:rPr>
          <w:rFonts w:hint="eastAsia"/>
          <w:rtl/>
        </w:rPr>
        <w:t>פניות</w:t>
      </w:r>
      <w:r w:rsidRPr="002601FD">
        <w:rPr>
          <w:rtl/>
        </w:rPr>
        <w:t xml:space="preserve"> </w:t>
      </w:r>
      <w:r w:rsidRPr="002601FD">
        <w:rPr>
          <w:rFonts w:hint="eastAsia"/>
          <w:rtl/>
        </w:rPr>
        <w:t>אשר</w:t>
      </w:r>
      <w:r w:rsidRPr="002601FD">
        <w:rPr>
          <w:rtl/>
        </w:rPr>
        <w:t xml:space="preserve"> </w:t>
      </w:r>
      <w:r w:rsidRPr="002601FD">
        <w:rPr>
          <w:rFonts w:hint="eastAsia"/>
          <w:rtl/>
        </w:rPr>
        <w:t>תועברנה</w:t>
      </w:r>
      <w:r w:rsidRPr="002601FD">
        <w:rPr>
          <w:rtl/>
        </w:rPr>
        <w:t xml:space="preserve"> </w:t>
      </w:r>
      <w:r w:rsidRPr="002601FD">
        <w:rPr>
          <w:rFonts w:hint="eastAsia"/>
          <w:rtl/>
        </w:rPr>
        <w:t>בכל</w:t>
      </w:r>
      <w:r w:rsidRPr="002601FD">
        <w:rPr>
          <w:rtl/>
        </w:rPr>
        <w:t xml:space="preserve"> </w:t>
      </w:r>
      <w:r w:rsidRPr="002601FD">
        <w:rPr>
          <w:rFonts w:hint="eastAsia"/>
          <w:rtl/>
        </w:rPr>
        <w:t>דרך</w:t>
      </w:r>
      <w:r w:rsidRPr="002601FD">
        <w:rPr>
          <w:rtl/>
        </w:rPr>
        <w:t xml:space="preserve"> </w:t>
      </w:r>
      <w:r w:rsidRPr="002601FD">
        <w:rPr>
          <w:rFonts w:hint="eastAsia"/>
          <w:rtl/>
        </w:rPr>
        <w:t>אחרת</w:t>
      </w:r>
      <w:r w:rsidRPr="002601FD">
        <w:rPr>
          <w:rtl/>
        </w:rPr>
        <w:t xml:space="preserve"> </w:t>
      </w:r>
      <w:r w:rsidRPr="002601FD">
        <w:rPr>
          <w:rFonts w:hint="eastAsia"/>
          <w:rtl/>
        </w:rPr>
        <w:t>לא</w:t>
      </w:r>
      <w:r w:rsidRPr="002601FD">
        <w:rPr>
          <w:rtl/>
        </w:rPr>
        <w:t xml:space="preserve"> </w:t>
      </w:r>
      <w:r w:rsidR="00AC24E2" w:rsidRPr="002601FD">
        <w:rPr>
          <w:rFonts w:hint="cs"/>
          <w:rtl/>
        </w:rPr>
        <w:t>תיענינ</w:t>
      </w:r>
      <w:r w:rsidR="00AC24E2" w:rsidRPr="002601FD">
        <w:rPr>
          <w:rFonts w:hint="eastAsia"/>
          <w:rtl/>
        </w:rPr>
        <w:t>ה</w:t>
      </w:r>
      <w:r w:rsidRPr="002601FD">
        <w:rPr>
          <w:rtl/>
        </w:rPr>
        <w:t>.</w:t>
      </w:r>
    </w:p>
    <w:p w14:paraId="512E9999" w14:textId="05D3AE33" w:rsidR="00164872" w:rsidRPr="002601FD" w:rsidRDefault="00164872" w:rsidP="00A54DBD">
      <w:pPr>
        <w:pStyle w:val="aa"/>
        <w:numPr>
          <w:ilvl w:val="2"/>
          <w:numId w:val="18"/>
        </w:numPr>
        <w:ind w:left="1630" w:hanging="838"/>
      </w:pPr>
      <w:bookmarkStart w:id="18" w:name="_Toc394836919"/>
      <w:r w:rsidRPr="002601FD">
        <w:rPr>
          <w:rFonts w:hint="eastAsia"/>
          <w:rtl/>
        </w:rPr>
        <w:t>שאלות</w:t>
      </w:r>
      <w:r w:rsidRPr="002601FD">
        <w:rPr>
          <w:rtl/>
        </w:rPr>
        <w:t xml:space="preserve"> </w:t>
      </w:r>
      <w:r w:rsidRPr="002601FD">
        <w:rPr>
          <w:rFonts w:hint="eastAsia"/>
          <w:rtl/>
        </w:rPr>
        <w:t>או</w:t>
      </w:r>
      <w:r w:rsidRPr="002601FD">
        <w:rPr>
          <w:rtl/>
        </w:rPr>
        <w:t xml:space="preserve"> </w:t>
      </w:r>
      <w:r w:rsidRPr="002601FD">
        <w:rPr>
          <w:rFonts w:hint="eastAsia"/>
          <w:rtl/>
        </w:rPr>
        <w:t>השגות</w:t>
      </w:r>
      <w:r w:rsidRPr="002601FD">
        <w:rPr>
          <w:rtl/>
        </w:rPr>
        <w:t xml:space="preserve"> </w:t>
      </w:r>
      <w:r w:rsidRPr="002601FD">
        <w:rPr>
          <w:rFonts w:hint="eastAsia"/>
          <w:rtl/>
        </w:rPr>
        <w:t>כאמור</w:t>
      </w:r>
      <w:r w:rsidRPr="002601FD">
        <w:rPr>
          <w:rtl/>
        </w:rPr>
        <w:t xml:space="preserve"> </w:t>
      </w:r>
      <w:r w:rsidRPr="002601FD">
        <w:rPr>
          <w:rFonts w:hint="eastAsia"/>
          <w:rtl/>
        </w:rPr>
        <w:t>יש</w:t>
      </w:r>
      <w:r w:rsidRPr="002601FD">
        <w:rPr>
          <w:rtl/>
        </w:rPr>
        <w:t xml:space="preserve"> </w:t>
      </w:r>
      <w:r w:rsidRPr="002601FD">
        <w:rPr>
          <w:rFonts w:hint="eastAsia"/>
          <w:rtl/>
        </w:rPr>
        <w:t>להעלות</w:t>
      </w:r>
      <w:r w:rsidRPr="002601FD">
        <w:rPr>
          <w:rtl/>
        </w:rPr>
        <w:t xml:space="preserve"> </w:t>
      </w:r>
      <w:r w:rsidRPr="002601FD">
        <w:rPr>
          <w:rFonts w:hint="eastAsia"/>
          <w:rtl/>
        </w:rPr>
        <w:t>על</w:t>
      </w:r>
      <w:r w:rsidRPr="002601FD">
        <w:rPr>
          <w:rtl/>
        </w:rPr>
        <w:t xml:space="preserve"> </w:t>
      </w:r>
      <w:r w:rsidRPr="002601FD">
        <w:rPr>
          <w:rFonts w:hint="eastAsia"/>
          <w:rtl/>
        </w:rPr>
        <w:t>הכתב</w:t>
      </w:r>
      <w:r w:rsidRPr="002601FD">
        <w:rPr>
          <w:rtl/>
        </w:rPr>
        <w:t xml:space="preserve"> </w:t>
      </w:r>
      <w:r w:rsidRPr="002601FD">
        <w:rPr>
          <w:rFonts w:hint="eastAsia"/>
          <w:rtl/>
        </w:rPr>
        <w:t>ולהפנות</w:t>
      </w:r>
      <w:r w:rsidRPr="002601FD">
        <w:rPr>
          <w:rtl/>
        </w:rPr>
        <w:t xml:space="preserve"> </w:t>
      </w:r>
      <w:r w:rsidRPr="002601FD">
        <w:rPr>
          <w:rFonts w:hint="eastAsia"/>
          <w:rtl/>
        </w:rPr>
        <w:t>למ</w:t>
      </w:r>
      <w:r w:rsidR="007C1A91">
        <w:rPr>
          <w:rFonts w:hint="cs"/>
          <w:rtl/>
        </w:rPr>
        <w:t>זמין</w:t>
      </w:r>
      <w:r w:rsidRPr="002601FD">
        <w:rPr>
          <w:rtl/>
        </w:rPr>
        <w:t xml:space="preserve"> </w:t>
      </w:r>
      <w:r w:rsidRPr="002601FD">
        <w:rPr>
          <w:rFonts w:hint="eastAsia"/>
          <w:rtl/>
        </w:rPr>
        <w:t>כך</w:t>
      </w:r>
      <w:r w:rsidRPr="002601FD">
        <w:rPr>
          <w:rtl/>
        </w:rPr>
        <w:t xml:space="preserve"> </w:t>
      </w:r>
      <w:r w:rsidRPr="002601FD">
        <w:rPr>
          <w:rFonts w:hint="eastAsia"/>
          <w:rtl/>
        </w:rPr>
        <w:t>שתתקבלנה</w:t>
      </w:r>
      <w:r w:rsidRPr="002601FD">
        <w:rPr>
          <w:rtl/>
        </w:rPr>
        <w:t xml:space="preserve"> </w:t>
      </w:r>
      <w:r w:rsidRPr="002601FD">
        <w:rPr>
          <w:rFonts w:hint="eastAsia"/>
          <w:rtl/>
        </w:rPr>
        <w:t>עד</w:t>
      </w:r>
      <w:r w:rsidRPr="002601FD">
        <w:rPr>
          <w:rtl/>
        </w:rPr>
        <w:t xml:space="preserve"> </w:t>
      </w:r>
      <w:r w:rsidRPr="002601FD">
        <w:rPr>
          <w:rFonts w:hint="eastAsia"/>
          <w:rtl/>
        </w:rPr>
        <w:t>ליום</w:t>
      </w:r>
      <w:r w:rsidRPr="002601FD">
        <w:rPr>
          <w:rtl/>
        </w:rPr>
        <w:t xml:space="preserve"> </w:t>
      </w:r>
      <w:r w:rsidR="00381524">
        <w:rPr>
          <w:rFonts w:hint="cs"/>
          <w:b/>
          <w:bCs/>
          <w:highlight w:val="yellow"/>
          <w:rtl/>
        </w:rPr>
        <w:t>1</w:t>
      </w:r>
      <w:r w:rsidR="00A001D7">
        <w:rPr>
          <w:rFonts w:hint="cs"/>
          <w:b/>
          <w:bCs/>
          <w:highlight w:val="yellow"/>
          <w:rtl/>
        </w:rPr>
        <w:t>0</w:t>
      </w:r>
      <w:r w:rsidR="00381524">
        <w:rPr>
          <w:rFonts w:hint="cs"/>
          <w:b/>
          <w:bCs/>
          <w:highlight w:val="yellow"/>
          <w:rtl/>
        </w:rPr>
        <w:t>.12</w:t>
      </w:r>
      <w:r w:rsidR="00FF2D52" w:rsidRPr="00EB64A3">
        <w:rPr>
          <w:rFonts w:hint="cs"/>
          <w:b/>
          <w:bCs/>
          <w:highlight w:val="yellow"/>
          <w:rtl/>
        </w:rPr>
        <w:t>.19</w:t>
      </w:r>
      <w:r w:rsidR="00965682">
        <w:rPr>
          <w:rFonts w:hint="cs"/>
          <w:b/>
          <w:bCs/>
          <w:rtl/>
        </w:rPr>
        <w:t>.</w:t>
      </w:r>
      <w:r w:rsidR="00FF2D52" w:rsidRPr="00EB64A3">
        <w:rPr>
          <w:rFonts w:hint="cs"/>
          <w:b/>
          <w:bCs/>
          <w:rtl/>
        </w:rPr>
        <w:t xml:space="preserve"> </w:t>
      </w:r>
      <w:r w:rsidRPr="002601FD">
        <w:rPr>
          <w:rFonts w:hint="eastAsia"/>
          <w:rtl/>
        </w:rPr>
        <w:t>פניות</w:t>
      </w:r>
      <w:r w:rsidRPr="002601FD">
        <w:rPr>
          <w:rtl/>
        </w:rPr>
        <w:t xml:space="preserve"> </w:t>
      </w:r>
      <w:r w:rsidRPr="002601FD">
        <w:rPr>
          <w:rFonts w:hint="eastAsia"/>
          <w:rtl/>
        </w:rPr>
        <w:t>שתגענה</w:t>
      </w:r>
      <w:r w:rsidRPr="002601FD">
        <w:rPr>
          <w:rtl/>
        </w:rPr>
        <w:t xml:space="preserve"> </w:t>
      </w:r>
      <w:r w:rsidRPr="002601FD">
        <w:rPr>
          <w:rFonts w:hint="eastAsia"/>
          <w:rtl/>
        </w:rPr>
        <w:t>למ</w:t>
      </w:r>
      <w:r w:rsidR="00FF2D52">
        <w:rPr>
          <w:rFonts w:hint="cs"/>
          <w:rtl/>
        </w:rPr>
        <w:t>זמין</w:t>
      </w:r>
      <w:r w:rsidRPr="002601FD">
        <w:rPr>
          <w:rtl/>
        </w:rPr>
        <w:t xml:space="preserve"> </w:t>
      </w:r>
      <w:r w:rsidRPr="002601FD">
        <w:rPr>
          <w:rFonts w:hint="eastAsia"/>
          <w:rtl/>
        </w:rPr>
        <w:t>לאחר</w:t>
      </w:r>
      <w:r w:rsidRPr="002601FD">
        <w:rPr>
          <w:rtl/>
        </w:rPr>
        <w:t xml:space="preserve"> </w:t>
      </w:r>
      <w:r w:rsidRPr="002601FD">
        <w:rPr>
          <w:rFonts w:hint="eastAsia"/>
          <w:rtl/>
        </w:rPr>
        <w:t>מועד</w:t>
      </w:r>
      <w:r w:rsidRPr="002601FD">
        <w:rPr>
          <w:rtl/>
        </w:rPr>
        <w:t xml:space="preserve"> </w:t>
      </w:r>
      <w:r w:rsidRPr="002601FD">
        <w:rPr>
          <w:rFonts w:hint="eastAsia"/>
          <w:rtl/>
        </w:rPr>
        <w:t>זה</w:t>
      </w:r>
      <w:r w:rsidRPr="002601FD">
        <w:rPr>
          <w:rtl/>
        </w:rPr>
        <w:t xml:space="preserve"> </w:t>
      </w:r>
      <w:r w:rsidRPr="002601FD">
        <w:rPr>
          <w:rFonts w:hint="eastAsia"/>
          <w:rtl/>
        </w:rPr>
        <w:t>לא</w:t>
      </w:r>
      <w:r w:rsidRPr="002601FD">
        <w:rPr>
          <w:rtl/>
        </w:rPr>
        <w:t xml:space="preserve"> </w:t>
      </w:r>
      <w:r w:rsidRPr="002601FD">
        <w:rPr>
          <w:rFonts w:hint="eastAsia"/>
          <w:rtl/>
        </w:rPr>
        <w:t>תתקבלנה</w:t>
      </w:r>
      <w:r w:rsidRPr="002601FD">
        <w:rPr>
          <w:rtl/>
        </w:rPr>
        <w:t>.</w:t>
      </w:r>
      <w:bookmarkEnd w:id="18"/>
      <w:r w:rsidR="001E0E7B" w:rsidRPr="001E0E7B">
        <w:rPr>
          <w:rFonts w:ascii="David" w:hAnsi="David"/>
          <w:rtl/>
        </w:rPr>
        <w:t xml:space="preserve"> </w:t>
      </w:r>
      <w:r w:rsidR="001E0E7B" w:rsidRPr="00F972CC">
        <w:rPr>
          <w:rFonts w:ascii="David" w:hAnsi="David"/>
          <w:rtl/>
        </w:rPr>
        <w:t xml:space="preserve">למזמין שיקול הדעת </w:t>
      </w:r>
      <w:r w:rsidR="001E0E7B">
        <w:rPr>
          <w:rFonts w:ascii="David" w:hAnsi="David" w:hint="cs"/>
          <w:rtl/>
        </w:rPr>
        <w:t xml:space="preserve">הבלעדי </w:t>
      </w:r>
      <w:r w:rsidR="001E0E7B" w:rsidRPr="00F972CC">
        <w:rPr>
          <w:rFonts w:ascii="David" w:hAnsi="David"/>
          <w:rtl/>
        </w:rPr>
        <w:t>להחליט ביחס לכל שאלה האם להשיב עליה אם לאו והוא רשאי להשיב על שאלה מסוימת ולהימנע מלהשיב על שאלה אחרת.</w:t>
      </w:r>
    </w:p>
    <w:p w14:paraId="03C757A1" w14:textId="27F145BD" w:rsidR="00164872" w:rsidRDefault="00164872" w:rsidP="00A001D7">
      <w:pPr>
        <w:pStyle w:val="aa"/>
        <w:numPr>
          <w:ilvl w:val="2"/>
          <w:numId w:val="18"/>
        </w:numPr>
        <w:ind w:left="1630" w:hanging="838"/>
      </w:pPr>
      <w:bookmarkStart w:id="19" w:name="_Toc394836920"/>
      <w:r w:rsidRPr="002601FD">
        <w:rPr>
          <w:rFonts w:hint="eastAsia"/>
          <w:rtl/>
        </w:rPr>
        <w:t>מענה</w:t>
      </w:r>
      <w:r w:rsidRPr="002601FD">
        <w:rPr>
          <w:rtl/>
        </w:rPr>
        <w:t xml:space="preserve"> לשאלות </w:t>
      </w:r>
      <w:r w:rsidRPr="002601FD">
        <w:rPr>
          <w:rFonts w:hint="eastAsia"/>
          <w:rtl/>
        </w:rPr>
        <w:t>ההבהרה</w:t>
      </w:r>
      <w:r w:rsidRPr="002601FD">
        <w:rPr>
          <w:rtl/>
        </w:rPr>
        <w:t xml:space="preserve"> שיגיעו מ</w:t>
      </w:r>
      <w:r w:rsidRPr="002601FD">
        <w:rPr>
          <w:rFonts w:hint="eastAsia"/>
          <w:rtl/>
        </w:rPr>
        <w:t>הפונים</w:t>
      </w:r>
      <w:r w:rsidRPr="002601FD">
        <w:rPr>
          <w:rtl/>
        </w:rPr>
        <w:t xml:space="preserve"> עד למועד </w:t>
      </w:r>
      <w:r w:rsidR="001E0E7B">
        <w:rPr>
          <w:rFonts w:hint="cs"/>
          <w:rtl/>
        </w:rPr>
        <w:t>האמור</w:t>
      </w:r>
      <w:r w:rsidRPr="002601FD">
        <w:rPr>
          <w:rtl/>
        </w:rPr>
        <w:t xml:space="preserve"> </w:t>
      </w:r>
      <w:r w:rsidR="001E0E7B">
        <w:rPr>
          <w:rFonts w:hint="cs"/>
          <w:rtl/>
        </w:rPr>
        <w:t xml:space="preserve">לעיל </w:t>
      </w:r>
      <w:r w:rsidR="00431677">
        <w:rPr>
          <w:rFonts w:hint="cs"/>
          <w:rtl/>
        </w:rPr>
        <w:t>יפורסם</w:t>
      </w:r>
      <w:r w:rsidRPr="002601FD">
        <w:rPr>
          <w:rtl/>
        </w:rPr>
        <w:t xml:space="preserve">, תוך </w:t>
      </w:r>
      <w:r w:rsidR="00FF2D52">
        <w:rPr>
          <w:rFonts w:hint="cs"/>
          <w:rtl/>
        </w:rPr>
        <w:t>הסתרת</w:t>
      </w:r>
      <w:r w:rsidR="00FF2D52" w:rsidRPr="002601FD">
        <w:rPr>
          <w:rtl/>
        </w:rPr>
        <w:t xml:space="preserve"> </w:t>
      </w:r>
      <w:r w:rsidRPr="002601FD">
        <w:rPr>
          <w:rtl/>
        </w:rPr>
        <w:t xml:space="preserve">שם השואל, עד ליום </w:t>
      </w:r>
      <w:r w:rsidR="00381524">
        <w:rPr>
          <w:rFonts w:hint="cs"/>
          <w:b/>
          <w:bCs/>
          <w:highlight w:val="yellow"/>
          <w:rtl/>
        </w:rPr>
        <w:t>1</w:t>
      </w:r>
      <w:r w:rsidR="00A001D7">
        <w:rPr>
          <w:rFonts w:hint="cs"/>
          <w:b/>
          <w:bCs/>
          <w:highlight w:val="yellow"/>
          <w:rtl/>
        </w:rPr>
        <w:t>7</w:t>
      </w:r>
      <w:bookmarkStart w:id="20" w:name="_GoBack"/>
      <w:bookmarkEnd w:id="20"/>
      <w:r w:rsidR="00381524">
        <w:rPr>
          <w:rFonts w:hint="cs"/>
          <w:b/>
          <w:bCs/>
          <w:highlight w:val="yellow"/>
          <w:rtl/>
        </w:rPr>
        <w:t>.12</w:t>
      </w:r>
      <w:r w:rsidR="00FF2D52" w:rsidRPr="00EB64A3">
        <w:rPr>
          <w:rFonts w:hint="cs"/>
          <w:b/>
          <w:bCs/>
          <w:highlight w:val="yellow"/>
          <w:rtl/>
        </w:rPr>
        <w:t>.19</w:t>
      </w:r>
      <w:r w:rsidRPr="00EB64A3">
        <w:rPr>
          <w:b/>
          <w:bCs/>
          <w:rtl/>
        </w:rPr>
        <w:t>.</w:t>
      </w:r>
      <w:r w:rsidRPr="002601FD">
        <w:rPr>
          <w:rtl/>
        </w:rPr>
        <w:t xml:space="preserve"> </w:t>
      </w:r>
      <w:bookmarkStart w:id="21" w:name="_Toc394836921"/>
      <w:bookmarkEnd w:id="19"/>
      <w:bookmarkEnd w:id="21"/>
    </w:p>
    <w:p w14:paraId="4F958529" w14:textId="522C7C2F" w:rsidR="00971BA2" w:rsidRPr="00831100" w:rsidRDefault="001E0E7B" w:rsidP="00A54DBD">
      <w:pPr>
        <w:pStyle w:val="aa"/>
        <w:numPr>
          <w:ilvl w:val="2"/>
          <w:numId w:val="18"/>
        </w:numPr>
        <w:ind w:left="1630" w:hanging="838"/>
        <w:rPr>
          <w:rFonts w:ascii="David" w:hAnsi="David"/>
          <w:rtl/>
        </w:rPr>
      </w:pPr>
      <w:r w:rsidRPr="00F972CC">
        <w:rPr>
          <w:rFonts w:ascii="David" w:hAnsi="David"/>
          <w:rtl/>
        </w:rPr>
        <w:t xml:space="preserve">רק </w:t>
      </w:r>
      <w:r w:rsidRPr="001E0E7B">
        <w:rPr>
          <w:rtl/>
        </w:rPr>
        <w:t>תשובות</w:t>
      </w:r>
      <w:r w:rsidRPr="00F972CC">
        <w:rPr>
          <w:rFonts w:ascii="David" w:hAnsi="David"/>
          <w:rtl/>
        </w:rPr>
        <w:t xml:space="preserve"> </w:t>
      </w:r>
      <w:r w:rsidR="00D4742A">
        <w:rPr>
          <w:rFonts w:ascii="David" w:hAnsi="David" w:hint="cs"/>
          <w:rtl/>
        </w:rPr>
        <w:t xml:space="preserve">אשר </w:t>
      </w:r>
      <w:r w:rsidR="00304654">
        <w:rPr>
          <w:rFonts w:hint="cs"/>
          <w:rtl/>
        </w:rPr>
        <w:t>תיענ</w:t>
      </w:r>
      <w:r w:rsidR="00304654" w:rsidRPr="002601FD">
        <w:rPr>
          <w:rFonts w:hint="cs"/>
          <w:rtl/>
        </w:rPr>
        <w:t>ינ</w:t>
      </w:r>
      <w:r w:rsidR="00304654" w:rsidRPr="002601FD">
        <w:rPr>
          <w:rFonts w:hint="eastAsia"/>
          <w:rtl/>
        </w:rPr>
        <w:t>ה</w:t>
      </w:r>
      <w:r w:rsidR="00D4742A" w:rsidRPr="00F972CC">
        <w:rPr>
          <w:rFonts w:ascii="David" w:hAnsi="David"/>
          <w:rtl/>
        </w:rPr>
        <w:t xml:space="preserve"> </w:t>
      </w:r>
      <w:r w:rsidRPr="00F972CC">
        <w:rPr>
          <w:rFonts w:ascii="David" w:hAnsi="David"/>
          <w:rtl/>
        </w:rPr>
        <w:t xml:space="preserve">בכתב </w:t>
      </w:r>
      <w:r w:rsidR="00D4742A">
        <w:rPr>
          <w:rFonts w:ascii="David" w:hAnsi="David" w:hint="cs"/>
          <w:rtl/>
        </w:rPr>
        <w:t xml:space="preserve">על ידי המזמין, </w:t>
      </w:r>
      <w:r w:rsidRPr="00F972CC">
        <w:rPr>
          <w:rFonts w:ascii="David" w:hAnsi="David"/>
          <w:rtl/>
        </w:rPr>
        <w:t>תחייבנה את המזמין ותהיינה חלק בלתי נפרד מהליך ה</w:t>
      </w:r>
      <w:r w:rsidR="00032111">
        <w:rPr>
          <w:rFonts w:ascii="David" w:hAnsi="David" w:hint="cs"/>
          <w:rtl/>
        </w:rPr>
        <w:t>מכרז</w:t>
      </w:r>
      <w:r w:rsidRPr="00F972CC">
        <w:rPr>
          <w:rFonts w:ascii="David" w:hAnsi="David"/>
          <w:rtl/>
        </w:rPr>
        <w:t xml:space="preserve">. המזמין אינו מחויב לנוסח השאלה, ובכלל זה רשאי המזמין בעת ניסוח תשובות ההבהרה שתישלחנה למתמודדים לקצר נוסח של שאלה או לנסחה מחדש. </w:t>
      </w:r>
    </w:p>
    <w:p w14:paraId="0A5EE72E" w14:textId="77FEF413" w:rsidR="00E57A9E" w:rsidRPr="00E57A9E" w:rsidRDefault="00596758" w:rsidP="00A54DBD">
      <w:pPr>
        <w:pStyle w:val="50"/>
      </w:pPr>
      <w:bookmarkStart w:id="22" w:name="_Toc13126875"/>
      <w:bookmarkStart w:id="23" w:name="_Toc19184478"/>
      <w:r w:rsidRPr="00E57A9E">
        <w:rPr>
          <w:rFonts w:hint="cs"/>
          <w:rtl/>
        </w:rPr>
        <w:t xml:space="preserve">פירוט </w:t>
      </w:r>
      <w:r w:rsidR="00650D70">
        <w:rPr>
          <w:rFonts w:hint="cs"/>
          <w:rtl/>
        </w:rPr>
        <w:t>בנוגע ל</w:t>
      </w:r>
      <w:r w:rsidRPr="00E57A9E">
        <w:rPr>
          <w:rFonts w:hint="cs"/>
          <w:rtl/>
        </w:rPr>
        <w:t>בחינות ו</w:t>
      </w:r>
      <w:r w:rsidR="00650D70">
        <w:rPr>
          <w:rFonts w:hint="cs"/>
          <w:rtl/>
        </w:rPr>
        <w:t>ל</w:t>
      </w:r>
      <w:r w:rsidRPr="00E57A9E">
        <w:rPr>
          <w:rFonts w:hint="cs"/>
          <w:rtl/>
        </w:rPr>
        <w:t>מועדן</w:t>
      </w:r>
      <w:bookmarkEnd w:id="22"/>
      <w:bookmarkEnd w:id="23"/>
    </w:p>
    <w:p w14:paraId="7B9160AA" w14:textId="6CE402F9" w:rsidR="00596758" w:rsidRDefault="00596758" w:rsidP="00A54DBD">
      <w:pPr>
        <w:pStyle w:val="aa"/>
        <w:numPr>
          <w:ilvl w:val="1"/>
          <w:numId w:val="18"/>
        </w:numPr>
      </w:pPr>
      <w:r w:rsidRPr="00E57A9E">
        <w:rPr>
          <w:rFonts w:hint="eastAsia"/>
          <w:rtl/>
        </w:rPr>
        <w:t>על</w:t>
      </w:r>
      <w:r w:rsidRPr="00E57A9E">
        <w:rPr>
          <w:rtl/>
        </w:rPr>
        <w:t xml:space="preserve"> פי הוראות התקנות, ה</w:t>
      </w:r>
      <w:r w:rsidR="00AD290E" w:rsidRPr="00E57A9E">
        <w:rPr>
          <w:rFonts w:hint="cs"/>
          <w:rtl/>
        </w:rPr>
        <w:t>ממונה</w:t>
      </w:r>
      <w:r w:rsidRPr="00E57A9E">
        <w:rPr>
          <w:rtl/>
        </w:rPr>
        <w:t xml:space="preserve"> על הביטוח ב</w:t>
      </w:r>
      <w:r w:rsidRPr="00E57A9E">
        <w:rPr>
          <w:rFonts w:hint="cs"/>
          <w:rtl/>
        </w:rPr>
        <w:t>רשות שוק ההון, ביטוח וחסכון</w:t>
      </w:r>
      <w:r w:rsidRPr="00E57A9E">
        <w:rPr>
          <w:rtl/>
        </w:rPr>
        <w:t xml:space="preserve"> (להלן: "</w:t>
      </w:r>
      <w:r w:rsidRPr="00E57A9E">
        <w:rPr>
          <w:b/>
          <w:bCs/>
          <w:rtl/>
        </w:rPr>
        <w:t>ה</w:t>
      </w:r>
      <w:r w:rsidR="00AD290E" w:rsidRPr="00E57A9E">
        <w:rPr>
          <w:rFonts w:hint="cs"/>
          <w:b/>
          <w:bCs/>
          <w:rtl/>
        </w:rPr>
        <w:t>ממונה</w:t>
      </w:r>
      <w:r w:rsidRPr="00E57A9E">
        <w:rPr>
          <w:rtl/>
        </w:rPr>
        <w:t xml:space="preserve">") יקבע את מועדי הבחינות, </w:t>
      </w:r>
      <w:r w:rsidR="00AD290E" w:rsidRPr="00E57A9E">
        <w:rPr>
          <w:rtl/>
        </w:rPr>
        <w:t>את מקום עריכתן</w:t>
      </w:r>
      <w:r w:rsidR="00AD290E" w:rsidRPr="00E57A9E">
        <w:rPr>
          <w:rFonts w:hint="cs"/>
          <w:rtl/>
        </w:rPr>
        <w:t xml:space="preserve"> ו</w:t>
      </w:r>
      <w:r w:rsidRPr="00E57A9E">
        <w:rPr>
          <w:rtl/>
        </w:rPr>
        <w:t xml:space="preserve">את </w:t>
      </w:r>
      <w:r w:rsidR="00AD290E" w:rsidRPr="00E57A9E">
        <w:rPr>
          <w:rFonts w:hint="cs"/>
          <w:rtl/>
        </w:rPr>
        <w:t>מועדי הגשת הבקשות להיבחן</w:t>
      </w:r>
      <w:r w:rsidRPr="00E57A9E">
        <w:rPr>
          <w:rtl/>
        </w:rPr>
        <w:t>.</w:t>
      </w:r>
    </w:p>
    <w:p w14:paraId="02530B43" w14:textId="73D89463" w:rsidR="00AC3F87" w:rsidRPr="00E57A9E" w:rsidRDefault="009A7031" w:rsidP="00A54DBD">
      <w:pPr>
        <w:pStyle w:val="aa"/>
        <w:numPr>
          <w:ilvl w:val="1"/>
          <w:numId w:val="18"/>
        </w:numPr>
      </w:pPr>
      <w:r>
        <w:rPr>
          <w:rFonts w:hint="cs"/>
          <w:rtl/>
        </w:rPr>
        <w:t>נושאי הבחינות (סילבוס הבחינות) מופיע</w:t>
      </w:r>
      <w:r w:rsidR="000A6693">
        <w:rPr>
          <w:rFonts w:hint="cs"/>
          <w:rtl/>
        </w:rPr>
        <w:t>ים</w:t>
      </w:r>
      <w:r>
        <w:rPr>
          <w:rFonts w:hint="cs"/>
          <w:rtl/>
        </w:rPr>
        <w:t xml:space="preserve"> בתוספת הראשונה לתקנות.</w:t>
      </w:r>
    </w:p>
    <w:p w14:paraId="62E8A23A" w14:textId="79BB50E9" w:rsidR="00650D70" w:rsidRPr="00DD4ED4" w:rsidRDefault="00596758" w:rsidP="00A54DBD">
      <w:pPr>
        <w:pStyle w:val="aa"/>
        <w:numPr>
          <w:ilvl w:val="1"/>
          <w:numId w:val="18"/>
        </w:numPr>
        <w:rPr>
          <w:rFonts w:ascii="David" w:hAnsi="David"/>
          <w:rtl/>
        </w:rPr>
      </w:pPr>
      <w:bookmarkStart w:id="24" w:name="_Toc394836927"/>
      <w:r w:rsidRPr="002601FD">
        <w:rPr>
          <w:rFonts w:hint="eastAsia"/>
          <w:rtl/>
        </w:rPr>
        <w:t>המזמין</w:t>
      </w:r>
      <w:r w:rsidRPr="002601FD">
        <w:rPr>
          <w:rtl/>
        </w:rPr>
        <w:t xml:space="preserve"> </w:t>
      </w:r>
      <w:r w:rsidRPr="002601FD">
        <w:rPr>
          <w:rFonts w:hint="eastAsia"/>
          <w:rtl/>
        </w:rPr>
        <w:t>נוהג</w:t>
      </w:r>
      <w:r w:rsidRPr="002601FD">
        <w:rPr>
          <w:rtl/>
        </w:rPr>
        <w:t xml:space="preserve"> </w:t>
      </w:r>
      <w:r w:rsidRPr="002601FD">
        <w:rPr>
          <w:rFonts w:hint="eastAsia"/>
          <w:rtl/>
        </w:rPr>
        <w:t>לפרסם</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00650D70">
        <w:rPr>
          <w:rFonts w:hint="cs"/>
          <w:rtl/>
        </w:rPr>
        <w:t xml:space="preserve"> </w:t>
      </w:r>
      <w:proofErr w:type="spellStart"/>
      <w:r w:rsidR="00650D70">
        <w:rPr>
          <w:rFonts w:hint="cs"/>
          <w:rtl/>
        </w:rPr>
        <w:t>קלנדרית</w:t>
      </w:r>
      <w:proofErr w:type="spellEnd"/>
      <w:r w:rsidRPr="002601FD">
        <w:rPr>
          <w:rtl/>
        </w:rPr>
        <w:t xml:space="preserve"> </w:t>
      </w:r>
      <w:r w:rsidRPr="002601FD">
        <w:rPr>
          <w:rFonts w:hint="eastAsia"/>
          <w:rtl/>
        </w:rPr>
        <w:t>את</w:t>
      </w:r>
      <w:r w:rsidRPr="002601FD">
        <w:rPr>
          <w:rtl/>
        </w:rPr>
        <w:t xml:space="preserve"> </w:t>
      </w:r>
      <w:r w:rsidRPr="002601FD">
        <w:rPr>
          <w:rFonts w:hint="eastAsia"/>
          <w:rtl/>
        </w:rPr>
        <w:t>מועדי</w:t>
      </w:r>
      <w:r w:rsidRPr="002601FD">
        <w:rPr>
          <w:rtl/>
        </w:rPr>
        <w:t xml:space="preserve"> </w:t>
      </w:r>
      <w:r w:rsidRPr="002601FD">
        <w:rPr>
          <w:rFonts w:hint="eastAsia"/>
          <w:rtl/>
        </w:rPr>
        <w:t>הבחינות</w:t>
      </w:r>
      <w:r w:rsidRPr="002601FD">
        <w:rPr>
          <w:rtl/>
        </w:rPr>
        <w:t xml:space="preserve"> </w:t>
      </w:r>
      <w:r w:rsidRPr="002601FD">
        <w:rPr>
          <w:rFonts w:hint="eastAsia"/>
          <w:rtl/>
        </w:rPr>
        <w:t>המתוכננים</w:t>
      </w:r>
      <w:r w:rsidRPr="002601FD">
        <w:rPr>
          <w:rtl/>
        </w:rPr>
        <w:t xml:space="preserve"> </w:t>
      </w:r>
      <w:r w:rsidRPr="002601FD">
        <w:rPr>
          <w:rFonts w:hint="eastAsia"/>
          <w:rtl/>
        </w:rPr>
        <w:t>לשנה</w:t>
      </w:r>
      <w:r w:rsidRPr="002601FD">
        <w:rPr>
          <w:rtl/>
        </w:rPr>
        <w:t xml:space="preserve"> </w:t>
      </w:r>
      <w:r w:rsidRPr="002601FD">
        <w:rPr>
          <w:rFonts w:hint="eastAsia"/>
          <w:rtl/>
        </w:rPr>
        <w:t>ה</w:t>
      </w:r>
      <w:r w:rsidR="0058328D">
        <w:rPr>
          <w:rFonts w:hint="cs"/>
          <w:rtl/>
        </w:rPr>
        <w:t>עוקבת</w:t>
      </w:r>
      <w:r w:rsidRPr="002601FD">
        <w:rPr>
          <w:rtl/>
        </w:rPr>
        <w:t xml:space="preserve"> (</w:t>
      </w:r>
      <w:r w:rsidRPr="002601FD">
        <w:rPr>
          <w:rFonts w:hint="eastAsia"/>
          <w:rtl/>
        </w:rPr>
        <w:t>להלן</w:t>
      </w:r>
      <w:r w:rsidRPr="002601FD">
        <w:rPr>
          <w:rtl/>
        </w:rPr>
        <w:t>: "</w:t>
      </w:r>
      <w:r w:rsidRPr="002601FD">
        <w:rPr>
          <w:rFonts w:hint="eastAsia"/>
          <w:b/>
          <w:bCs/>
          <w:rtl/>
        </w:rPr>
        <w:t>תכנית</w:t>
      </w:r>
      <w:r w:rsidRPr="002601FD">
        <w:rPr>
          <w:b/>
          <w:bCs/>
          <w:rtl/>
        </w:rPr>
        <w:t xml:space="preserve"> </w:t>
      </w:r>
      <w:r w:rsidRPr="002601FD">
        <w:rPr>
          <w:rFonts w:hint="eastAsia"/>
          <w:b/>
          <w:bCs/>
          <w:rtl/>
        </w:rPr>
        <w:t>הבחינות</w:t>
      </w:r>
      <w:r w:rsidRPr="002601FD">
        <w:rPr>
          <w:rtl/>
        </w:rPr>
        <w:t xml:space="preserve">"). </w:t>
      </w:r>
      <w:r w:rsidRPr="002601FD">
        <w:rPr>
          <w:rFonts w:hint="eastAsia"/>
          <w:rtl/>
        </w:rPr>
        <w:t>יצוין</w:t>
      </w:r>
      <w:r w:rsidRPr="002601FD">
        <w:rPr>
          <w:rtl/>
        </w:rPr>
        <w:t xml:space="preserve"> </w:t>
      </w:r>
      <w:r w:rsidRPr="002601FD">
        <w:rPr>
          <w:rFonts w:hint="eastAsia"/>
          <w:rtl/>
        </w:rPr>
        <w:t>כי</w:t>
      </w:r>
      <w:r w:rsidRPr="002601FD">
        <w:rPr>
          <w:rtl/>
        </w:rPr>
        <w:t xml:space="preserve"> </w:t>
      </w:r>
      <w:r w:rsidRPr="002601FD">
        <w:rPr>
          <w:rFonts w:hint="eastAsia"/>
          <w:rtl/>
        </w:rPr>
        <w:t>המזמין</w:t>
      </w:r>
      <w:r w:rsidRPr="002601FD">
        <w:rPr>
          <w:rtl/>
        </w:rPr>
        <w:t xml:space="preserve"> </w:t>
      </w:r>
      <w:r w:rsidRPr="002601FD">
        <w:rPr>
          <w:rFonts w:hint="eastAsia"/>
          <w:rtl/>
        </w:rPr>
        <w:t>רשאי</w:t>
      </w:r>
      <w:r w:rsidRPr="002601FD">
        <w:rPr>
          <w:rtl/>
        </w:rPr>
        <w:t xml:space="preserve"> </w:t>
      </w:r>
      <w:r w:rsidRPr="002601FD">
        <w:rPr>
          <w:rFonts w:hint="eastAsia"/>
          <w:rtl/>
        </w:rPr>
        <w:t>לפרסם</w:t>
      </w:r>
      <w:r w:rsidRPr="002601FD">
        <w:rPr>
          <w:rtl/>
        </w:rPr>
        <w:t xml:space="preserve"> </w:t>
      </w:r>
      <w:r w:rsidRPr="002601FD">
        <w:rPr>
          <w:rFonts w:hint="eastAsia"/>
          <w:rtl/>
        </w:rPr>
        <w:t>את</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במועד</w:t>
      </w:r>
      <w:r w:rsidRPr="002601FD">
        <w:rPr>
          <w:rtl/>
        </w:rPr>
        <w:t xml:space="preserve"> </w:t>
      </w:r>
      <w:r w:rsidRPr="002601FD">
        <w:rPr>
          <w:rFonts w:hint="eastAsia"/>
          <w:rtl/>
        </w:rPr>
        <w:t>אחר</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והוא</w:t>
      </w:r>
      <w:r w:rsidRPr="002601FD">
        <w:rPr>
          <w:rtl/>
        </w:rPr>
        <w:t xml:space="preserve"> </w:t>
      </w:r>
      <w:r w:rsidRPr="002601FD">
        <w:rPr>
          <w:rFonts w:hint="eastAsia"/>
          <w:rtl/>
        </w:rPr>
        <w:t>אינו</w:t>
      </w:r>
      <w:r w:rsidRPr="002601FD">
        <w:rPr>
          <w:rtl/>
        </w:rPr>
        <w:t xml:space="preserve"> </w:t>
      </w:r>
      <w:r w:rsidRPr="002601FD">
        <w:rPr>
          <w:rFonts w:hint="eastAsia"/>
          <w:rtl/>
        </w:rPr>
        <w:t>מחויב</w:t>
      </w:r>
      <w:r w:rsidRPr="002601FD">
        <w:rPr>
          <w:rtl/>
        </w:rPr>
        <w:t xml:space="preserve"> </w:t>
      </w:r>
      <w:r w:rsidRPr="002601FD">
        <w:rPr>
          <w:rFonts w:hint="eastAsia"/>
          <w:rtl/>
        </w:rPr>
        <w:t>לפרסמה</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בהתאם</w:t>
      </w:r>
      <w:r w:rsidRPr="002601FD">
        <w:rPr>
          <w:rtl/>
        </w:rPr>
        <w:t xml:space="preserve"> </w:t>
      </w:r>
      <w:r w:rsidRPr="002601FD">
        <w:rPr>
          <w:rFonts w:hint="eastAsia"/>
          <w:rtl/>
        </w:rPr>
        <w:t>לשיקול</w:t>
      </w:r>
      <w:r w:rsidRPr="002601FD">
        <w:rPr>
          <w:rtl/>
        </w:rPr>
        <w:t xml:space="preserve"> </w:t>
      </w:r>
      <w:r w:rsidRPr="002601FD">
        <w:rPr>
          <w:rFonts w:hint="eastAsia"/>
          <w:rtl/>
        </w:rPr>
        <w:t>דעתו</w:t>
      </w:r>
      <w:r w:rsidRPr="002601FD">
        <w:rPr>
          <w:rtl/>
        </w:rPr>
        <w:t xml:space="preserve"> </w:t>
      </w:r>
      <w:r w:rsidRPr="002601FD">
        <w:rPr>
          <w:rFonts w:hint="eastAsia"/>
          <w:rtl/>
        </w:rPr>
        <w:t>הבלעדי</w:t>
      </w:r>
      <w:r w:rsidRPr="002601FD">
        <w:rPr>
          <w:rtl/>
        </w:rPr>
        <w:t xml:space="preserve">. </w:t>
      </w:r>
      <w:r w:rsidRPr="002601FD">
        <w:rPr>
          <w:rFonts w:hint="eastAsia"/>
          <w:rtl/>
        </w:rPr>
        <w:t>בנוסף</w:t>
      </w:r>
      <w:r w:rsidRPr="002601FD">
        <w:rPr>
          <w:rtl/>
        </w:rPr>
        <w:t xml:space="preserve">, </w:t>
      </w:r>
      <w:r w:rsidRPr="002601FD">
        <w:rPr>
          <w:rFonts w:hint="eastAsia"/>
          <w:rtl/>
        </w:rPr>
        <w:lastRenderedPageBreak/>
        <w:t>רשאי</w:t>
      </w:r>
      <w:r w:rsidRPr="002601FD">
        <w:rPr>
          <w:rtl/>
        </w:rPr>
        <w:t xml:space="preserve"> </w:t>
      </w:r>
      <w:r w:rsidRPr="002601FD">
        <w:rPr>
          <w:rFonts w:hint="eastAsia"/>
          <w:rtl/>
        </w:rPr>
        <w:t>המזמין</w:t>
      </w:r>
      <w:r w:rsidRPr="002601FD">
        <w:rPr>
          <w:rtl/>
        </w:rPr>
        <w:t xml:space="preserve"> </w:t>
      </w:r>
      <w:r w:rsidRPr="002601FD">
        <w:rPr>
          <w:rFonts w:hint="eastAsia"/>
          <w:rtl/>
        </w:rPr>
        <w:t>לפרסם</w:t>
      </w:r>
      <w:r w:rsidRPr="002601FD">
        <w:rPr>
          <w:rtl/>
        </w:rPr>
        <w:t xml:space="preserve"> </w:t>
      </w:r>
      <w:r w:rsidRPr="002601FD">
        <w:rPr>
          <w:rFonts w:hint="eastAsia"/>
          <w:rtl/>
        </w:rPr>
        <w:t>תכנית</w:t>
      </w:r>
      <w:r w:rsidRPr="002601FD">
        <w:rPr>
          <w:rtl/>
        </w:rPr>
        <w:t xml:space="preserve"> </w:t>
      </w:r>
      <w:r w:rsidRPr="002601FD">
        <w:rPr>
          <w:rFonts w:hint="eastAsia"/>
          <w:rtl/>
        </w:rPr>
        <w:t>בחינות</w:t>
      </w:r>
      <w:r w:rsidRPr="002601FD">
        <w:rPr>
          <w:rtl/>
        </w:rPr>
        <w:t xml:space="preserve"> </w:t>
      </w:r>
      <w:r w:rsidRPr="002601FD">
        <w:rPr>
          <w:rFonts w:hint="eastAsia"/>
          <w:rtl/>
        </w:rPr>
        <w:t>חלקית</w:t>
      </w:r>
      <w:r w:rsidRPr="002601FD">
        <w:rPr>
          <w:rtl/>
        </w:rPr>
        <w:t xml:space="preserve">, </w:t>
      </w:r>
      <w:r w:rsidRPr="002601FD">
        <w:rPr>
          <w:rFonts w:hint="eastAsia"/>
          <w:rtl/>
        </w:rPr>
        <w:t>לעדכנה</w:t>
      </w:r>
      <w:r w:rsidRPr="002601FD">
        <w:rPr>
          <w:rtl/>
        </w:rPr>
        <w:t xml:space="preserve">, </w:t>
      </w:r>
      <w:r w:rsidRPr="002601FD">
        <w:rPr>
          <w:rFonts w:hint="eastAsia"/>
          <w:rtl/>
        </w:rPr>
        <w:t>להוסיף</w:t>
      </w:r>
      <w:r w:rsidRPr="002601FD">
        <w:rPr>
          <w:rtl/>
        </w:rPr>
        <w:t xml:space="preserve"> </w:t>
      </w:r>
      <w:r w:rsidRPr="002601FD">
        <w:rPr>
          <w:rFonts w:hint="eastAsia"/>
          <w:rtl/>
        </w:rPr>
        <w:t>עליה</w:t>
      </w:r>
      <w:r w:rsidRPr="002601FD">
        <w:rPr>
          <w:rtl/>
        </w:rPr>
        <w:t xml:space="preserve"> </w:t>
      </w:r>
      <w:r w:rsidRPr="002601FD">
        <w:rPr>
          <w:rFonts w:hint="eastAsia"/>
          <w:rtl/>
        </w:rPr>
        <w:t>מועדי</w:t>
      </w:r>
      <w:r w:rsidRPr="002601FD">
        <w:rPr>
          <w:rtl/>
        </w:rPr>
        <w:t xml:space="preserve"> </w:t>
      </w:r>
      <w:r w:rsidRPr="002601FD">
        <w:rPr>
          <w:rFonts w:hint="eastAsia"/>
          <w:rtl/>
        </w:rPr>
        <w:t>בחינות</w:t>
      </w:r>
      <w:r w:rsidRPr="002601FD">
        <w:rPr>
          <w:rtl/>
        </w:rPr>
        <w:t xml:space="preserve"> </w:t>
      </w:r>
      <w:r w:rsidRPr="002601FD">
        <w:rPr>
          <w:rFonts w:hint="eastAsia"/>
          <w:rtl/>
        </w:rPr>
        <w:t>נוספים</w:t>
      </w:r>
      <w:r w:rsidRPr="002601FD">
        <w:rPr>
          <w:rtl/>
        </w:rPr>
        <w:t xml:space="preserve"> </w:t>
      </w:r>
      <w:r w:rsidRPr="002601FD">
        <w:rPr>
          <w:rFonts w:hint="eastAsia"/>
          <w:rtl/>
        </w:rPr>
        <w:t>או</w:t>
      </w:r>
      <w:r w:rsidRPr="002601FD">
        <w:rPr>
          <w:rtl/>
        </w:rPr>
        <w:t xml:space="preserve"> </w:t>
      </w:r>
      <w:r w:rsidRPr="002601FD">
        <w:rPr>
          <w:rFonts w:hint="eastAsia"/>
          <w:rtl/>
        </w:rPr>
        <w:t>לגרוע</w:t>
      </w:r>
      <w:r w:rsidRPr="002601FD">
        <w:rPr>
          <w:rtl/>
        </w:rPr>
        <w:t xml:space="preserve"> </w:t>
      </w:r>
      <w:r w:rsidRPr="002601FD">
        <w:rPr>
          <w:rFonts w:hint="eastAsia"/>
          <w:rtl/>
        </w:rPr>
        <w:t>ממנה</w:t>
      </w:r>
      <w:r w:rsidRPr="002601FD">
        <w:rPr>
          <w:rtl/>
        </w:rPr>
        <w:t xml:space="preserve"> </w:t>
      </w:r>
      <w:r w:rsidRPr="002601FD">
        <w:rPr>
          <w:rFonts w:hint="eastAsia"/>
          <w:rtl/>
        </w:rPr>
        <w:t>ולשנות</w:t>
      </w:r>
      <w:r w:rsidRPr="002601FD">
        <w:rPr>
          <w:rtl/>
        </w:rPr>
        <w:t xml:space="preserve"> </w:t>
      </w:r>
      <w:r w:rsidRPr="002601FD">
        <w:rPr>
          <w:rFonts w:hint="eastAsia"/>
          <w:rtl/>
        </w:rPr>
        <w:t>את</w:t>
      </w:r>
      <w:r w:rsidRPr="002601FD">
        <w:rPr>
          <w:rtl/>
        </w:rPr>
        <w:t xml:space="preserve"> </w:t>
      </w:r>
      <w:r w:rsidRPr="002601FD">
        <w:rPr>
          <w:rFonts w:hint="eastAsia"/>
          <w:rtl/>
        </w:rPr>
        <w:t>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Pr="002601FD">
        <w:rPr>
          <w:rFonts w:hint="eastAsia"/>
          <w:rtl/>
        </w:rPr>
        <w:t>ממועדי</w:t>
      </w:r>
      <w:r w:rsidRPr="002601FD">
        <w:rPr>
          <w:rtl/>
        </w:rPr>
        <w:t xml:space="preserve"> </w:t>
      </w:r>
      <w:r w:rsidRPr="002601FD">
        <w:rPr>
          <w:rFonts w:hint="eastAsia"/>
          <w:rtl/>
        </w:rPr>
        <w:t>הבחינה</w:t>
      </w:r>
      <w:r w:rsidRPr="002601FD">
        <w:rPr>
          <w:rtl/>
        </w:rPr>
        <w:t xml:space="preserve">, </w:t>
      </w:r>
      <w:r w:rsidRPr="002601FD">
        <w:rPr>
          <w:rFonts w:hint="eastAsia"/>
          <w:rtl/>
        </w:rPr>
        <w:t>וזאת</w:t>
      </w:r>
      <w:r w:rsidRPr="002601FD">
        <w:rPr>
          <w:rtl/>
        </w:rPr>
        <w:t xml:space="preserve"> </w:t>
      </w:r>
      <w:r w:rsidRPr="002601FD">
        <w:rPr>
          <w:rFonts w:hint="eastAsia"/>
          <w:rtl/>
        </w:rPr>
        <w:t>בהתאם</w:t>
      </w:r>
      <w:r w:rsidRPr="002601FD">
        <w:rPr>
          <w:rtl/>
        </w:rPr>
        <w:t xml:space="preserve"> </w:t>
      </w:r>
      <w:r w:rsidRPr="002601FD">
        <w:rPr>
          <w:rFonts w:hint="eastAsia"/>
          <w:rtl/>
        </w:rPr>
        <w:t>לשיקול</w:t>
      </w:r>
      <w:r w:rsidRPr="002601FD">
        <w:rPr>
          <w:rtl/>
        </w:rPr>
        <w:t xml:space="preserve"> </w:t>
      </w:r>
      <w:r w:rsidRPr="002601FD">
        <w:rPr>
          <w:rFonts w:hint="eastAsia"/>
          <w:rtl/>
        </w:rPr>
        <w:t>דעתו</w:t>
      </w:r>
      <w:r w:rsidRPr="002601FD">
        <w:rPr>
          <w:rtl/>
        </w:rPr>
        <w:t xml:space="preserve"> </w:t>
      </w:r>
      <w:r w:rsidRPr="002601FD">
        <w:rPr>
          <w:rFonts w:hint="eastAsia"/>
          <w:rtl/>
        </w:rPr>
        <w:t>הבלעדי</w:t>
      </w:r>
      <w:r w:rsidRPr="002601FD">
        <w:rPr>
          <w:rtl/>
        </w:rPr>
        <w:t xml:space="preserve">. </w:t>
      </w:r>
    </w:p>
    <w:p w14:paraId="13365CBC" w14:textId="4B24EEC4" w:rsidR="002C72FF" w:rsidRDefault="00596758" w:rsidP="00A54DBD">
      <w:pPr>
        <w:pStyle w:val="aa"/>
        <w:numPr>
          <w:ilvl w:val="1"/>
          <w:numId w:val="18"/>
        </w:numPr>
        <w:rPr>
          <w:rFonts w:ascii="David" w:hAnsi="David"/>
        </w:rPr>
      </w:pPr>
      <w:r w:rsidRPr="002601FD">
        <w:rPr>
          <w:rFonts w:hint="eastAsia"/>
          <w:rtl/>
        </w:rPr>
        <w:t>יובהר</w:t>
      </w:r>
      <w:r w:rsidRPr="002601FD">
        <w:rPr>
          <w:rtl/>
        </w:rPr>
        <w:t xml:space="preserve"> </w:t>
      </w:r>
      <w:r w:rsidRPr="002601FD">
        <w:rPr>
          <w:rFonts w:hint="eastAsia"/>
          <w:rtl/>
        </w:rPr>
        <w:t>כי</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היא</w:t>
      </w:r>
      <w:r w:rsidRPr="002601FD">
        <w:rPr>
          <w:rtl/>
        </w:rPr>
        <w:t xml:space="preserve"> </w:t>
      </w:r>
      <w:r w:rsidRPr="002601FD">
        <w:rPr>
          <w:rFonts w:hint="eastAsia"/>
          <w:rtl/>
        </w:rPr>
        <w:t>משוערת</w:t>
      </w:r>
      <w:r w:rsidRPr="002601FD">
        <w:rPr>
          <w:rtl/>
        </w:rPr>
        <w:t xml:space="preserve">, </w:t>
      </w:r>
      <w:r w:rsidRPr="002601FD">
        <w:rPr>
          <w:rFonts w:hint="eastAsia"/>
          <w:rtl/>
        </w:rPr>
        <w:t>וייתכנו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בתאריכים</w:t>
      </w:r>
      <w:r w:rsidRPr="002601FD">
        <w:rPr>
          <w:rtl/>
        </w:rPr>
        <w:t xml:space="preserve"> </w:t>
      </w:r>
      <w:r w:rsidRPr="002601FD">
        <w:rPr>
          <w:rFonts w:hint="eastAsia"/>
          <w:rtl/>
        </w:rPr>
        <w:t>המפורטים</w:t>
      </w:r>
      <w:r w:rsidRPr="002601FD">
        <w:rPr>
          <w:rtl/>
        </w:rPr>
        <w:t xml:space="preserve"> </w:t>
      </w:r>
      <w:r w:rsidRPr="002601FD">
        <w:rPr>
          <w:rFonts w:hint="eastAsia"/>
          <w:rtl/>
        </w:rPr>
        <w:t>בה</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Pr="002601FD">
        <w:rPr>
          <w:rFonts w:hint="eastAsia"/>
          <w:rtl/>
        </w:rPr>
        <w:t>מהמועדים</w:t>
      </w:r>
      <w:r w:rsidRPr="002601FD">
        <w:rPr>
          <w:rtl/>
        </w:rPr>
        <w:t>.</w:t>
      </w:r>
      <w:bookmarkEnd w:id="24"/>
    </w:p>
    <w:p w14:paraId="27905F41" w14:textId="55371C2A" w:rsidR="00596758" w:rsidRDefault="00596758" w:rsidP="00A54DBD">
      <w:pPr>
        <w:pStyle w:val="aa"/>
        <w:numPr>
          <w:ilvl w:val="1"/>
          <w:numId w:val="18"/>
        </w:numPr>
        <w:rPr>
          <w:rFonts w:ascii="David" w:hAnsi="David"/>
        </w:rPr>
      </w:pPr>
      <w:bookmarkStart w:id="25" w:name="_Toc394836928"/>
      <w:r w:rsidRPr="002601FD">
        <w:rPr>
          <w:rFonts w:hint="eastAsia"/>
          <w:rtl/>
        </w:rPr>
        <w:t>שינויים</w:t>
      </w:r>
      <w:r w:rsidRPr="002601FD">
        <w:rPr>
          <w:rtl/>
        </w:rPr>
        <w:t xml:space="preserve"> </w:t>
      </w:r>
      <w:r w:rsidRPr="002601FD">
        <w:rPr>
          <w:rFonts w:hint="eastAsia"/>
          <w:rtl/>
        </w:rPr>
        <w:t>שיחולו</w:t>
      </w:r>
      <w:r w:rsidRPr="002601FD">
        <w:rPr>
          <w:rtl/>
        </w:rPr>
        <w:t xml:space="preserve"> </w:t>
      </w:r>
      <w:r w:rsidRPr="002601FD">
        <w:rPr>
          <w:rFonts w:hint="eastAsia"/>
          <w:rtl/>
        </w:rPr>
        <w:t>במועדים</w:t>
      </w:r>
      <w:r w:rsidRPr="002601FD">
        <w:rPr>
          <w:rtl/>
        </w:rPr>
        <w:t xml:space="preserve"> </w:t>
      </w:r>
      <w:r w:rsidRPr="002601FD">
        <w:rPr>
          <w:rFonts w:hint="eastAsia"/>
          <w:rtl/>
        </w:rPr>
        <w:t>הקבועים</w:t>
      </w:r>
      <w:r w:rsidRPr="002601FD">
        <w:rPr>
          <w:rtl/>
        </w:rPr>
        <w:t xml:space="preserve"> </w:t>
      </w:r>
      <w:r w:rsidRPr="002601FD">
        <w:rPr>
          <w:rFonts w:hint="eastAsia"/>
          <w:rtl/>
        </w:rPr>
        <w:t>בתכנית</w:t>
      </w:r>
      <w:r w:rsidRPr="002601FD">
        <w:rPr>
          <w:rtl/>
        </w:rPr>
        <w:t xml:space="preserve"> </w:t>
      </w:r>
      <w:r w:rsidRPr="002601FD">
        <w:rPr>
          <w:rFonts w:hint="eastAsia"/>
          <w:rtl/>
        </w:rPr>
        <w:t>הבחינות</w:t>
      </w:r>
      <w:r w:rsidRPr="002601FD">
        <w:rPr>
          <w:rtl/>
        </w:rPr>
        <w:t xml:space="preserve">, </w:t>
      </w:r>
      <w:r w:rsidRPr="002601FD">
        <w:rPr>
          <w:rFonts w:hint="eastAsia"/>
          <w:rtl/>
        </w:rPr>
        <w:t>לרבות</w:t>
      </w:r>
      <w:r w:rsidRPr="002601FD">
        <w:rPr>
          <w:rtl/>
        </w:rPr>
        <w:t xml:space="preserve"> </w:t>
      </w:r>
      <w:r w:rsidRPr="002601FD">
        <w:rPr>
          <w:rFonts w:hint="eastAsia"/>
          <w:rtl/>
        </w:rPr>
        <w:t>מועדים</w:t>
      </w:r>
      <w:r w:rsidRPr="002601FD">
        <w:rPr>
          <w:rtl/>
        </w:rPr>
        <w:t xml:space="preserve"> </w:t>
      </w:r>
      <w:r w:rsidRPr="002601FD">
        <w:rPr>
          <w:rFonts w:hint="eastAsia"/>
          <w:rtl/>
        </w:rPr>
        <w:t>שייקבעו</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יחייבו</w:t>
      </w:r>
      <w:r w:rsidRPr="002601FD">
        <w:rPr>
          <w:rtl/>
        </w:rPr>
        <w:t xml:space="preserve"> </w:t>
      </w:r>
      <w:r w:rsidRPr="002601FD">
        <w:rPr>
          <w:rFonts w:hint="eastAsia"/>
          <w:rtl/>
        </w:rPr>
        <w:t>את</w:t>
      </w:r>
      <w:r w:rsidRPr="002601FD">
        <w:rPr>
          <w:rtl/>
        </w:rPr>
        <w:t xml:space="preserve"> </w:t>
      </w:r>
      <w:r w:rsidRPr="002601FD">
        <w:rPr>
          <w:rFonts w:hint="eastAsia"/>
          <w:rtl/>
        </w:rPr>
        <w:t>הזוכה</w:t>
      </w:r>
      <w:r w:rsidRPr="002601FD">
        <w:rPr>
          <w:rtl/>
        </w:rPr>
        <w:t>.</w:t>
      </w:r>
      <w:bookmarkEnd w:id="25"/>
    </w:p>
    <w:p w14:paraId="68A31AFA" w14:textId="7A9713EF" w:rsidR="00596758" w:rsidRPr="00B87CAD" w:rsidRDefault="00596758" w:rsidP="00A54DBD">
      <w:pPr>
        <w:pStyle w:val="aa"/>
        <w:numPr>
          <w:ilvl w:val="1"/>
          <w:numId w:val="18"/>
        </w:numPr>
        <w:rPr>
          <w:rFonts w:ascii="David" w:hAnsi="David"/>
        </w:rPr>
      </w:pPr>
      <w:bookmarkStart w:id="26" w:name="_Toc394836929"/>
      <w:r w:rsidRPr="00DC0A94">
        <w:rPr>
          <w:rFonts w:hint="eastAsia"/>
          <w:rtl/>
        </w:rPr>
        <w:t>המזמין</w:t>
      </w:r>
      <w:r w:rsidRPr="002601FD">
        <w:rPr>
          <w:rtl/>
        </w:rPr>
        <w:t xml:space="preserve"> יפעל, ככל הניתן בנסיבות העניין, כך ששינוי מועדי הבחינות או מספר המשתתפים בהן, או הודעה על קביעת מועד חדש לבחינות, יימסרו לזוכה לפחות </w:t>
      </w:r>
      <w:r w:rsidR="00B741E2">
        <w:rPr>
          <w:rFonts w:hint="cs"/>
          <w:rtl/>
        </w:rPr>
        <w:t>שבעה ימים</w:t>
      </w:r>
      <w:r w:rsidRPr="002601FD">
        <w:rPr>
          <w:rtl/>
        </w:rPr>
        <w:t xml:space="preserve"> מראש (ולגבי תכנית הבחינות הכוללת - </w:t>
      </w:r>
      <w:r w:rsidRPr="002601FD">
        <w:rPr>
          <w:rFonts w:hint="eastAsia"/>
          <w:rtl/>
        </w:rPr>
        <w:t>ברבעון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Pr="002601FD">
        <w:rPr>
          <w:rtl/>
        </w:rPr>
        <w:t xml:space="preserve">). </w:t>
      </w:r>
      <w:r w:rsidRPr="002601FD">
        <w:rPr>
          <w:rFonts w:hint="eastAsia"/>
          <w:rtl/>
        </w:rPr>
        <w:t>על</w:t>
      </w:r>
      <w:r w:rsidRPr="002601FD">
        <w:rPr>
          <w:rtl/>
        </w:rPr>
        <w:t xml:space="preserve"> </w:t>
      </w:r>
      <w:r w:rsidRPr="002601FD">
        <w:rPr>
          <w:rFonts w:hint="eastAsia"/>
          <w:rtl/>
        </w:rPr>
        <w:t>אף</w:t>
      </w:r>
      <w:r w:rsidRPr="002601FD">
        <w:rPr>
          <w:rtl/>
        </w:rPr>
        <w:t xml:space="preserve"> </w:t>
      </w:r>
      <w:r w:rsidRPr="002601FD">
        <w:rPr>
          <w:rFonts w:hint="eastAsia"/>
          <w:rtl/>
        </w:rPr>
        <w:t>האמור</w:t>
      </w:r>
      <w:r w:rsidRPr="002601FD">
        <w:rPr>
          <w:rtl/>
        </w:rPr>
        <w:t xml:space="preserve">, </w:t>
      </w:r>
      <w:r w:rsidRPr="002601FD">
        <w:rPr>
          <w:rFonts w:hint="eastAsia"/>
          <w:rtl/>
        </w:rPr>
        <w:t>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במועדים</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כמפורט</w:t>
      </w:r>
      <w:r w:rsidRPr="002601FD">
        <w:rPr>
          <w:rtl/>
        </w:rPr>
        <w:t xml:space="preserve"> </w:t>
      </w:r>
      <w:r w:rsidRPr="002601FD">
        <w:rPr>
          <w:rFonts w:hint="eastAsia"/>
          <w:rtl/>
        </w:rPr>
        <w:t>בסעיף</w:t>
      </w:r>
      <w:r w:rsidRPr="002601FD">
        <w:rPr>
          <w:rtl/>
        </w:rPr>
        <w:t xml:space="preserve"> </w:t>
      </w:r>
      <w:r w:rsidRPr="002601FD">
        <w:rPr>
          <w:rFonts w:hint="eastAsia"/>
          <w:rtl/>
        </w:rPr>
        <w:t>זה</w:t>
      </w:r>
      <w:r w:rsidRPr="002601FD">
        <w:rPr>
          <w:rtl/>
        </w:rPr>
        <w:t>.</w:t>
      </w:r>
      <w:bookmarkEnd w:id="26"/>
    </w:p>
    <w:p w14:paraId="323F57D6" w14:textId="4A32DC10" w:rsidR="002906C2" w:rsidRPr="00A77B70" w:rsidRDefault="00D06FA8" w:rsidP="00A54DBD">
      <w:pPr>
        <w:pStyle w:val="aa"/>
        <w:numPr>
          <w:ilvl w:val="1"/>
          <w:numId w:val="18"/>
        </w:numPr>
        <w:rPr>
          <w:rFonts w:ascii="David" w:hAnsi="David"/>
          <w:rtl/>
        </w:rPr>
      </w:pPr>
      <w:r w:rsidRPr="00D22393">
        <w:rPr>
          <w:rFonts w:hint="eastAsia"/>
          <w:rtl/>
        </w:rPr>
        <w:t>נכון</w:t>
      </w:r>
      <w:r w:rsidRPr="00D22393">
        <w:rPr>
          <w:rtl/>
        </w:rPr>
        <w:t xml:space="preserve"> </w:t>
      </w:r>
      <w:r w:rsidRPr="00D22393">
        <w:rPr>
          <w:rFonts w:hint="eastAsia"/>
          <w:rtl/>
        </w:rPr>
        <w:t>למועד</w:t>
      </w:r>
      <w:r w:rsidRPr="00D22393">
        <w:rPr>
          <w:rtl/>
        </w:rPr>
        <w:t xml:space="preserve"> </w:t>
      </w:r>
      <w:r w:rsidRPr="00D22393">
        <w:rPr>
          <w:rFonts w:hint="eastAsia"/>
          <w:rtl/>
        </w:rPr>
        <w:t>זה</w:t>
      </w:r>
      <w:r w:rsidRPr="00D22393">
        <w:rPr>
          <w:rtl/>
        </w:rPr>
        <w:t>,</w:t>
      </w:r>
      <w:r w:rsidRPr="002601FD">
        <w:rPr>
          <w:rtl/>
        </w:rPr>
        <w:t xml:space="preserve"> </w:t>
      </w:r>
      <w:r w:rsidR="00B87CAD">
        <w:rPr>
          <w:rFonts w:hint="cs"/>
          <w:rtl/>
        </w:rPr>
        <w:t xml:space="preserve">הבחינות נערכות </w:t>
      </w:r>
      <w:r w:rsidR="00B87CAD" w:rsidRPr="002601FD">
        <w:rPr>
          <w:rFonts w:hint="eastAsia"/>
          <w:rtl/>
        </w:rPr>
        <w:t>בש</w:t>
      </w:r>
      <w:r w:rsidR="00B87CAD">
        <w:rPr>
          <w:rFonts w:hint="cs"/>
          <w:rtl/>
        </w:rPr>
        <w:t>ני</w:t>
      </w:r>
      <w:r w:rsidR="00B87CAD" w:rsidRPr="002601FD">
        <w:rPr>
          <w:rtl/>
        </w:rPr>
        <w:t xml:space="preserve"> </w:t>
      </w:r>
      <w:r w:rsidR="00B87CAD" w:rsidRPr="002601FD">
        <w:rPr>
          <w:rFonts w:hint="eastAsia"/>
          <w:rtl/>
        </w:rPr>
        <w:t>מועדים</w:t>
      </w:r>
      <w:r w:rsidR="00B87CAD" w:rsidRPr="002601FD">
        <w:rPr>
          <w:rtl/>
        </w:rPr>
        <w:t xml:space="preserve"> </w:t>
      </w:r>
      <w:r w:rsidR="00B87CAD" w:rsidRPr="002601FD">
        <w:rPr>
          <w:rFonts w:hint="eastAsia"/>
          <w:rtl/>
        </w:rPr>
        <w:t>במהלך</w:t>
      </w:r>
      <w:r w:rsidR="00B87CAD" w:rsidRPr="002601FD">
        <w:rPr>
          <w:rtl/>
        </w:rPr>
        <w:t xml:space="preserve"> השנה.</w:t>
      </w:r>
      <w:r w:rsidR="00B87CAD">
        <w:rPr>
          <w:rFonts w:hint="cs"/>
          <w:rtl/>
        </w:rPr>
        <w:t xml:space="preserve"> בכל אחד מהמועדים נערכות </w:t>
      </w:r>
      <w:r w:rsidR="00B87CAD" w:rsidRPr="002601FD">
        <w:rPr>
          <w:rFonts w:hint="eastAsia"/>
          <w:rtl/>
        </w:rPr>
        <w:t>חמש</w:t>
      </w:r>
      <w:r w:rsidR="00B87CAD" w:rsidRPr="002601FD">
        <w:rPr>
          <w:rtl/>
        </w:rPr>
        <w:t xml:space="preserve"> </w:t>
      </w:r>
      <w:r w:rsidR="00B87CAD" w:rsidRPr="002601FD">
        <w:rPr>
          <w:rFonts w:hint="eastAsia"/>
          <w:rtl/>
        </w:rPr>
        <w:t>בחינות</w:t>
      </w:r>
      <w:r w:rsidR="006E6A92">
        <w:rPr>
          <w:rFonts w:hint="cs"/>
          <w:rtl/>
        </w:rPr>
        <w:t xml:space="preserve"> </w:t>
      </w:r>
      <w:r w:rsidR="009B0516">
        <w:rPr>
          <w:rFonts w:hint="cs"/>
          <w:rtl/>
        </w:rPr>
        <w:t>(ב</w:t>
      </w:r>
      <w:r w:rsidR="0052744B">
        <w:rPr>
          <w:rFonts w:hint="cs"/>
          <w:rtl/>
        </w:rPr>
        <w:t xml:space="preserve">קטגוריות הבאות: </w:t>
      </w:r>
      <w:r w:rsidR="002906C2">
        <w:rPr>
          <w:rFonts w:hint="cs"/>
          <w:rtl/>
        </w:rPr>
        <w:t>בחינה ב</w:t>
      </w:r>
      <w:r w:rsidR="009B0516">
        <w:rPr>
          <w:rFonts w:hint="cs"/>
          <w:rtl/>
        </w:rPr>
        <w:t xml:space="preserve">יסודות הביטוח, </w:t>
      </w:r>
      <w:r w:rsidR="002906C2" w:rsidRPr="002906C2">
        <w:rPr>
          <w:rtl/>
        </w:rPr>
        <w:t xml:space="preserve">בחינה בידיעה מקפת בביטוח </w:t>
      </w:r>
      <w:r w:rsidR="009B0516">
        <w:rPr>
          <w:rFonts w:hint="cs"/>
          <w:rtl/>
        </w:rPr>
        <w:t xml:space="preserve">רכוש, </w:t>
      </w:r>
      <w:r w:rsidR="002906C2">
        <w:rPr>
          <w:rFonts w:hint="cs"/>
          <w:rtl/>
        </w:rPr>
        <w:t xml:space="preserve">בחינה בידיעה מקפת בביטוח </w:t>
      </w:r>
      <w:r w:rsidR="009B0516">
        <w:rPr>
          <w:rFonts w:hint="cs"/>
          <w:rtl/>
        </w:rPr>
        <w:t xml:space="preserve">תאונות, </w:t>
      </w:r>
      <w:r w:rsidR="002906C2">
        <w:rPr>
          <w:rFonts w:hint="cs"/>
          <w:rtl/>
        </w:rPr>
        <w:t xml:space="preserve">בחינת גמר בענף ביטוח </w:t>
      </w:r>
      <w:r w:rsidR="009B0516">
        <w:rPr>
          <w:rFonts w:hint="cs"/>
          <w:rtl/>
        </w:rPr>
        <w:t>פנסיוני ו</w:t>
      </w:r>
      <w:r w:rsidR="002906C2">
        <w:rPr>
          <w:rFonts w:hint="cs"/>
          <w:rtl/>
        </w:rPr>
        <w:t xml:space="preserve">בחינת גמר בענף ביטוח </w:t>
      </w:r>
      <w:r w:rsidR="009B0516">
        <w:rPr>
          <w:rFonts w:hint="cs"/>
          <w:rtl/>
        </w:rPr>
        <w:t xml:space="preserve">ימי) </w:t>
      </w:r>
      <w:r w:rsidR="00B87CAD">
        <w:rPr>
          <w:rFonts w:hint="cs"/>
          <w:rtl/>
        </w:rPr>
        <w:t>במתכונת של שאלון רב ברירה</w:t>
      </w:r>
      <w:r w:rsidR="002906C2">
        <w:rPr>
          <w:rFonts w:hint="cs"/>
          <w:rtl/>
        </w:rPr>
        <w:t>,</w:t>
      </w:r>
      <w:r w:rsidR="00B87CAD">
        <w:rPr>
          <w:rFonts w:hint="cs"/>
          <w:rtl/>
        </w:rPr>
        <w:t xml:space="preserve"> ל</w:t>
      </w:r>
      <w:r w:rsidRPr="002601FD">
        <w:rPr>
          <w:rFonts w:hint="eastAsia"/>
          <w:rtl/>
        </w:rPr>
        <w:t>שלושה</w:t>
      </w:r>
      <w:r w:rsidRPr="002601FD">
        <w:rPr>
          <w:rtl/>
        </w:rPr>
        <w:t xml:space="preserve"> </w:t>
      </w:r>
      <w:r w:rsidRPr="002601FD">
        <w:rPr>
          <w:rFonts w:hint="eastAsia"/>
          <w:rtl/>
        </w:rPr>
        <w:t>סוגי</w:t>
      </w:r>
      <w:r w:rsidRPr="002601FD">
        <w:rPr>
          <w:rtl/>
        </w:rPr>
        <w:t xml:space="preserve"> </w:t>
      </w:r>
      <w:r w:rsidRPr="002601FD">
        <w:rPr>
          <w:rFonts w:hint="eastAsia"/>
          <w:rtl/>
        </w:rPr>
        <w:t>ענפי</w:t>
      </w:r>
      <w:r w:rsidRPr="002601FD">
        <w:rPr>
          <w:rtl/>
        </w:rPr>
        <w:t xml:space="preserve"> </w:t>
      </w:r>
      <w:r w:rsidRPr="002601FD">
        <w:rPr>
          <w:rFonts w:hint="eastAsia"/>
          <w:rtl/>
        </w:rPr>
        <w:t>ביטוח</w:t>
      </w:r>
      <w:r w:rsidRPr="002601FD">
        <w:rPr>
          <w:rtl/>
        </w:rPr>
        <w:t xml:space="preserve"> </w:t>
      </w:r>
      <w:r w:rsidRPr="002601FD">
        <w:rPr>
          <w:rFonts w:hint="eastAsia"/>
          <w:rtl/>
        </w:rPr>
        <w:t>שונים</w:t>
      </w:r>
      <w:r w:rsidRPr="002601FD">
        <w:rPr>
          <w:rtl/>
        </w:rPr>
        <w:t xml:space="preserve"> </w:t>
      </w:r>
      <w:r w:rsidRPr="002601FD">
        <w:rPr>
          <w:rFonts w:hint="eastAsia"/>
          <w:rtl/>
        </w:rPr>
        <w:t>בהם</w:t>
      </w:r>
      <w:r w:rsidRPr="002601FD">
        <w:rPr>
          <w:rtl/>
        </w:rPr>
        <w:t xml:space="preserve"> </w:t>
      </w:r>
      <w:r w:rsidRPr="002601FD">
        <w:rPr>
          <w:rFonts w:hint="eastAsia"/>
          <w:rtl/>
        </w:rPr>
        <w:t>ניתן</w:t>
      </w:r>
      <w:r w:rsidRPr="002601FD">
        <w:rPr>
          <w:rtl/>
        </w:rPr>
        <w:t xml:space="preserve"> </w:t>
      </w:r>
      <w:r w:rsidRPr="002601FD">
        <w:rPr>
          <w:rFonts w:hint="eastAsia"/>
          <w:rtl/>
        </w:rPr>
        <w:t>רישיון</w:t>
      </w:r>
      <w:r w:rsidR="00FF04FF">
        <w:rPr>
          <w:rFonts w:hint="cs"/>
          <w:rtl/>
        </w:rPr>
        <w:t xml:space="preserve"> סוכן ביטוח</w:t>
      </w:r>
      <w:r w:rsidR="005128AE">
        <w:rPr>
          <w:rFonts w:hint="cs"/>
          <w:rtl/>
        </w:rPr>
        <w:t>:</w:t>
      </w:r>
      <w:r w:rsidR="00B741E2">
        <w:rPr>
          <w:rFonts w:hint="cs"/>
          <w:rtl/>
        </w:rPr>
        <w:t xml:space="preserve"> </w:t>
      </w:r>
      <w:r w:rsidR="00FF04FF">
        <w:rPr>
          <w:rFonts w:hint="cs"/>
          <w:rtl/>
        </w:rPr>
        <w:t>ענף כללי, ענף פנסיוני וענף ימי</w:t>
      </w:r>
      <w:r w:rsidR="00B87CAD">
        <w:rPr>
          <w:rFonts w:hint="cs"/>
          <w:rtl/>
        </w:rPr>
        <w:t>.</w:t>
      </w:r>
      <w:r w:rsidRPr="002601FD">
        <w:rPr>
          <w:rtl/>
        </w:rPr>
        <w:t xml:space="preserve"> </w:t>
      </w:r>
    </w:p>
    <w:p w14:paraId="544EC4E8" w14:textId="77062BEE" w:rsidR="00DF1D8F" w:rsidRDefault="00D06FA8" w:rsidP="00A54DBD">
      <w:pPr>
        <w:pStyle w:val="aa"/>
        <w:numPr>
          <w:ilvl w:val="1"/>
          <w:numId w:val="18"/>
        </w:numPr>
        <w:rPr>
          <w:rFonts w:ascii="David" w:hAnsi="David"/>
        </w:rPr>
      </w:pPr>
      <w:r w:rsidRPr="002601FD">
        <w:rPr>
          <w:rtl/>
        </w:rPr>
        <w:t>כל בח</w:t>
      </w:r>
      <w:r w:rsidRPr="002601FD">
        <w:rPr>
          <w:rFonts w:hint="eastAsia"/>
          <w:rtl/>
        </w:rPr>
        <w:t>ינה</w:t>
      </w:r>
      <w:r w:rsidRPr="002601FD">
        <w:rPr>
          <w:rtl/>
        </w:rPr>
        <w:t xml:space="preserve"> </w:t>
      </w:r>
      <w:r w:rsidRPr="002601FD">
        <w:rPr>
          <w:rFonts w:hint="eastAsia"/>
          <w:rtl/>
        </w:rPr>
        <w:t>כוללת</w:t>
      </w:r>
      <w:r w:rsidRPr="002601FD">
        <w:rPr>
          <w:rtl/>
        </w:rPr>
        <w:t xml:space="preserve"> 50 </w:t>
      </w:r>
      <w:r w:rsidRPr="002601FD">
        <w:rPr>
          <w:rFonts w:hint="eastAsia"/>
          <w:rtl/>
        </w:rPr>
        <w:t>שאלות</w:t>
      </w:r>
      <w:r w:rsidR="00FF04FF">
        <w:rPr>
          <w:rFonts w:hint="cs"/>
          <w:rtl/>
        </w:rPr>
        <w:t xml:space="preserve"> מסוג רב ברירה ("שאלות אמריקאיות")</w:t>
      </w:r>
      <w:r w:rsidRPr="002601FD">
        <w:rPr>
          <w:rtl/>
        </w:rPr>
        <w:t xml:space="preserve">. </w:t>
      </w:r>
      <w:r w:rsidR="00B87CAD" w:rsidRPr="002601FD">
        <w:rPr>
          <w:rFonts w:hint="eastAsia"/>
          <w:rtl/>
        </w:rPr>
        <w:t>יצוין</w:t>
      </w:r>
      <w:r w:rsidR="00B87CAD" w:rsidRPr="002601FD">
        <w:rPr>
          <w:rtl/>
        </w:rPr>
        <w:t xml:space="preserve"> </w:t>
      </w:r>
      <w:r w:rsidR="00B87CAD" w:rsidRPr="002601FD">
        <w:rPr>
          <w:rFonts w:hint="eastAsia"/>
          <w:rtl/>
        </w:rPr>
        <w:t>כי</w:t>
      </w:r>
      <w:r w:rsidR="00B87CAD" w:rsidRPr="002601FD">
        <w:rPr>
          <w:rtl/>
        </w:rPr>
        <w:t xml:space="preserve"> </w:t>
      </w:r>
      <w:r w:rsidR="00B87CAD">
        <w:rPr>
          <w:rFonts w:hint="cs"/>
          <w:rtl/>
        </w:rPr>
        <w:t xml:space="preserve">בכל מועד בחינות, </w:t>
      </w:r>
      <w:r w:rsidR="00B87CAD" w:rsidRPr="002601FD">
        <w:rPr>
          <w:rFonts w:hint="eastAsia"/>
          <w:rtl/>
        </w:rPr>
        <w:t>יש</w:t>
      </w:r>
      <w:r w:rsidR="00B87CAD" w:rsidRPr="002601FD">
        <w:rPr>
          <w:rtl/>
        </w:rPr>
        <w:t xml:space="preserve"> </w:t>
      </w:r>
      <w:r w:rsidR="00B87CAD" w:rsidRPr="002601FD">
        <w:rPr>
          <w:rFonts w:hint="eastAsia"/>
          <w:rtl/>
        </w:rPr>
        <w:t>לערוך</w:t>
      </w:r>
      <w:r w:rsidR="00B87CAD" w:rsidRPr="002601FD">
        <w:rPr>
          <w:rtl/>
        </w:rPr>
        <w:t xml:space="preserve"> </w:t>
      </w:r>
      <w:r w:rsidR="00B87CAD" w:rsidRPr="002601FD">
        <w:rPr>
          <w:rFonts w:hint="eastAsia"/>
          <w:rtl/>
        </w:rPr>
        <w:t>לפחות</w:t>
      </w:r>
      <w:r w:rsidR="00B87CAD" w:rsidRPr="002601FD">
        <w:rPr>
          <w:rtl/>
        </w:rPr>
        <w:t xml:space="preserve"> </w:t>
      </w:r>
      <w:r w:rsidR="00B87CAD">
        <w:rPr>
          <w:rFonts w:hint="cs"/>
          <w:rtl/>
        </w:rPr>
        <w:t>שני</w:t>
      </w:r>
      <w:r w:rsidR="00B87CAD" w:rsidRPr="002601FD">
        <w:rPr>
          <w:rtl/>
        </w:rPr>
        <w:t xml:space="preserve"> </w:t>
      </w:r>
      <w:r w:rsidR="00B87CAD" w:rsidRPr="002601FD">
        <w:rPr>
          <w:rFonts w:hint="eastAsia"/>
          <w:rtl/>
        </w:rPr>
        <w:t>סבבי</w:t>
      </w:r>
      <w:r w:rsidR="00B87CAD" w:rsidRPr="002601FD">
        <w:rPr>
          <w:rtl/>
        </w:rPr>
        <w:t xml:space="preserve"> </w:t>
      </w:r>
      <w:r w:rsidR="00B87CAD" w:rsidRPr="002601FD">
        <w:rPr>
          <w:rFonts w:hint="eastAsia"/>
          <w:rtl/>
        </w:rPr>
        <w:t>בחינות</w:t>
      </w:r>
      <w:r w:rsidR="00B87CAD" w:rsidRPr="002601FD">
        <w:rPr>
          <w:rtl/>
        </w:rPr>
        <w:t xml:space="preserve">, </w:t>
      </w:r>
      <w:r w:rsidR="00B87CAD" w:rsidRPr="002601FD">
        <w:rPr>
          <w:rFonts w:hint="eastAsia"/>
          <w:rtl/>
        </w:rPr>
        <w:t>כאשר</w:t>
      </w:r>
      <w:r w:rsidR="00B87CAD" w:rsidRPr="002601FD">
        <w:rPr>
          <w:rtl/>
        </w:rPr>
        <w:t xml:space="preserve"> </w:t>
      </w:r>
      <w:r w:rsidR="00B87CAD" w:rsidRPr="002601FD">
        <w:rPr>
          <w:rFonts w:hint="eastAsia"/>
          <w:rtl/>
        </w:rPr>
        <w:t>כל</w:t>
      </w:r>
      <w:r w:rsidR="00B87CAD" w:rsidRPr="002601FD">
        <w:rPr>
          <w:rtl/>
        </w:rPr>
        <w:t xml:space="preserve"> </w:t>
      </w:r>
      <w:r w:rsidR="00B87CAD" w:rsidRPr="002601FD">
        <w:rPr>
          <w:rFonts w:hint="eastAsia"/>
          <w:rtl/>
        </w:rPr>
        <w:t>הנבחנים</w:t>
      </w:r>
      <w:r w:rsidR="00B87CAD" w:rsidRPr="002601FD">
        <w:rPr>
          <w:rtl/>
        </w:rPr>
        <w:t xml:space="preserve"> </w:t>
      </w:r>
      <w:r w:rsidR="00B87CAD" w:rsidRPr="002601FD">
        <w:rPr>
          <w:rFonts w:hint="eastAsia"/>
          <w:rtl/>
        </w:rPr>
        <w:t>בסוג</w:t>
      </w:r>
      <w:r w:rsidR="00B87CAD" w:rsidRPr="002601FD">
        <w:rPr>
          <w:rtl/>
        </w:rPr>
        <w:t xml:space="preserve"> </w:t>
      </w:r>
      <w:r w:rsidR="00B87CAD" w:rsidRPr="002601FD">
        <w:rPr>
          <w:rFonts w:hint="eastAsia"/>
          <w:rtl/>
        </w:rPr>
        <w:t>בחינה</w:t>
      </w:r>
      <w:r w:rsidR="00B87CAD" w:rsidRPr="002601FD">
        <w:rPr>
          <w:rtl/>
        </w:rPr>
        <w:t xml:space="preserve"> </w:t>
      </w:r>
      <w:r w:rsidR="00B87CAD" w:rsidRPr="002601FD">
        <w:rPr>
          <w:rFonts w:hint="eastAsia"/>
          <w:rtl/>
        </w:rPr>
        <w:t>מסוים</w:t>
      </w:r>
      <w:r w:rsidR="00B87CAD" w:rsidRPr="002601FD">
        <w:rPr>
          <w:rtl/>
        </w:rPr>
        <w:t xml:space="preserve"> </w:t>
      </w:r>
      <w:r w:rsidR="00B87CAD" w:rsidRPr="002601FD">
        <w:rPr>
          <w:rFonts w:hint="eastAsia"/>
          <w:rtl/>
        </w:rPr>
        <w:t>במועד</w:t>
      </w:r>
      <w:r w:rsidR="00B87CAD" w:rsidRPr="002601FD">
        <w:rPr>
          <w:rtl/>
        </w:rPr>
        <w:t xml:space="preserve"> </w:t>
      </w:r>
      <w:r w:rsidR="00B87CAD" w:rsidRPr="002601FD">
        <w:rPr>
          <w:rFonts w:hint="eastAsia"/>
          <w:rtl/>
        </w:rPr>
        <w:t>הבחינות</w:t>
      </w:r>
      <w:r w:rsidR="00B87CAD" w:rsidRPr="002601FD">
        <w:rPr>
          <w:rtl/>
        </w:rPr>
        <w:t xml:space="preserve"> </w:t>
      </w:r>
      <w:r w:rsidR="00B87CAD" w:rsidRPr="002601FD">
        <w:rPr>
          <w:rFonts w:hint="eastAsia"/>
          <w:rtl/>
        </w:rPr>
        <w:t>יבחנו</w:t>
      </w:r>
      <w:r w:rsidR="00B87CAD" w:rsidRPr="002601FD">
        <w:rPr>
          <w:rtl/>
        </w:rPr>
        <w:t xml:space="preserve"> </w:t>
      </w:r>
      <w:r w:rsidR="00B87CAD" w:rsidRPr="002601FD">
        <w:rPr>
          <w:rFonts w:hint="eastAsia"/>
          <w:rtl/>
        </w:rPr>
        <w:t>בסבב</w:t>
      </w:r>
      <w:r w:rsidR="00B87CAD" w:rsidRPr="002601FD">
        <w:rPr>
          <w:rtl/>
        </w:rPr>
        <w:t xml:space="preserve"> </w:t>
      </w:r>
      <w:r w:rsidR="00B87CAD" w:rsidRPr="002601FD">
        <w:rPr>
          <w:rFonts w:hint="eastAsia"/>
          <w:rtl/>
        </w:rPr>
        <w:t>בחינות</w:t>
      </w:r>
      <w:r w:rsidR="00B87CAD" w:rsidRPr="002601FD">
        <w:rPr>
          <w:rtl/>
        </w:rPr>
        <w:t xml:space="preserve"> </w:t>
      </w:r>
      <w:r w:rsidR="00B87CAD" w:rsidRPr="002601FD">
        <w:rPr>
          <w:rFonts w:hint="eastAsia"/>
          <w:rtl/>
        </w:rPr>
        <w:t>אחד</w:t>
      </w:r>
      <w:r w:rsidR="00B87CAD" w:rsidRPr="002601FD">
        <w:rPr>
          <w:rtl/>
        </w:rPr>
        <w:t xml:space="preserve"> (בו </w:t>
      </w:r>
      <w:r w:rsidR="00B87CAD" w:rsidRPr="002601FD">
        <w:rPr>
          <w:rFonts w:hint="eastAsia"/>
          <w:rtl/>
        </w:rPr>
        <w:t>זמנית</w:t>
      </w:r>
      <w:r w:rsidR="00B87CAD" w:rsidRPr="002601FD">
        <w:rPr>
          <w:rtl/>
        </w:rPr>
        <w:t>).</w:t>
      </w:r>
      <w:r w:rsidR="00B87CAD">
        <w:rPr>
          <w:rFonts w:hint="cs"/>
          <w:rtl/>
        </w:rPr>
        <w:t xml:space="preserve"> </w:t>
      </w:r>
      <w:r w:rsidRPr="002601FD">
        <w:rPr>
          <w:rFonts w:hint="eastAsia"/>
          <w:rtl/>
        </w:rPr>
        <w:t>השעות</w:t>
      </w:r>
      <w:r w:rsidRPr="002601FD">
        <w:rPr>
          <w:rtl/>
        </w:rPr>
        <w:t xml:space="preserve"> הרלוונטיות לצורך קיום הבחינות הן בין השעות </w:t>
      </w:r>
      <w:r w:rsidR="000735C9">
        <w:rPr>
          <w:rFonts w:hint="cs"/>
          <w:rtl/>
        </w:rPr>
        <w:t>10</w:t>
      </w:r>
      <w:r w:rsidRPr="002601FD">
        <w:rPr>
          <w:rtl/>
        </w:rPr>
        <w:t xml:space="preserve">:00 בבוקר (שעת התחלה) ל- </w:t>
      </w:r>
      <w:r w:rsidR="000735C9">
        <w:rPr>
          <w:rFonts w:hint="cs"/>
          <w:rtl/>
        </w:rPr>
        <w:t>18</w:t>
      </w:r>
      <w:r w:rsidRPr="002601FD">
        <w:rPr>
          <w:rtl/>
        </w:rPr>
        <w:t>:00 (שעת סיום)</w:t>
      </w:r>
      <w:r w:rsidR="00B87CAD">
        <w:rPr>
          <w:rFonts w:hint="cs"/>
          <w:rtl/>
        </w:rPr>
        <w:t>.</w:t>
      </w:r>
    </w:p>
    <w:p w14:paraId="6CE4DB2F" w14:textId="341196EC" w:rsidR="00DF1D8F" w:rsidRPr="00DF1D8F" w:rsidRDefault="00DF1D8F" w:rsidP="00A54DBD">
      <w:pPr>
        <w:pStyle w:val="aa"/>
        <w:numPr>
          <w:ilvl w:val="1"/>
          <w:numId w:val="18"/>
        </w:numPr>
        <w:rPr>
          <w:rFonts w:ascii="David" w:hAnsi="David"/>
        </w:rPr>
      </w:pPr>
      <w:r w:rsidRPr="002601FD">
        <w:rPr>
          <w:rFonts w:hint="eastAsia"/>
          <w:rtl/>
        </w:rPr>
        <w:t>יודגש</w:t>
      </w:r>
      <w:r w:rsidRPr="002601FD">
        <w:rPr>
          <w:rtl/>
        </w:rPr>
        <w:t xml:space="preserve"> כי למזמין עומדת </w:t>
      </w:r>
      <w:r w:rsidR="00D22393">
        <w:rPr>
          <w:rFonts w:hint="cs"/>
          <w:rtl/>
        </w:rPr>
        <w:t>הזכות</w:t>
      </w:r>
      <w:r w:rsidRPr="002601FD">
        <w:rPr>
          <w:rtl/>
        </w:rPr>
        <w:t xml:space="preserve"> להוסיף בחינות חדשות</w:t>
      </w:r>
      <w:r w:rsidR="002906C2">
        <w:rPr>
          <w:rFonts w:hint="cs"/>
          <w:rtl/>
        </w:rPr>
        <w:t>, לרבות מועדי בחינה</w:t>
      </w:r>
      <w:r>
        <w:rPr>
          <w:rFonts w:hint="cs"/>
          <w:rtl/>
        </w:rPr>
        <w:t xml:space="preserve">, </w:t>
      </w:r>
      <w:r w:rsidR="002906C2">
        <w:rPr>
          <w:rFonts w:hint="cs"/>
          <w:rtl/>
        </w:rPr>
        <w:t xml:space="preserve">וכן להוסיף </w:t>
      </w:r>
      <w:r w:rsidRPr="002601FD">
        <w:rPr>
          <w:rtl/>
        </w:rPr>
        <w:t xml:space="preserve">תכנים ונושאים נוספים לבחינות הקיימות וסוגי ענפי ביטוח </w:t>
      </w:r>
      <w:r w:rsidRPr="002601FD">
        <w:rPr>
          <w:rFonts w:hint="eastAsia"/>
          <w:rtl/>
        </w:rPr>
        <w:t>ו</w:t>
      </w:r>
      <w:r w:rsidRPr="002601FD">
        <w:rPr>
          <w:rtl/>
        </w:rPr>
        <w:t xml:space="preserve">סוגי רישיונות נוספים על אלו הקיימים, או לחילופין לגרוע מהקיים, כל זאת בהתאם לשינויי החקיקה </w:t>
      </w:r>
      <w:r w:rsidR="002906C2">
        <w:rPr>
          <w:rFonts w:hint="cs"/>
          <w:rtl/>
        </w:rPr>
        <w:t xml:space="preserve">וכן </w:t>
      </w:r>
      <w:r w:rsidRPr="002601FD">
        <w:rPr>
          <w:rtl/>
        </w:rPr>
        <w:t xml:space="preserve">לשיקול דעתו הבלעדי של המזמין. </w:t>
      </w:r>
      <w:r w:rsidRPr="002601FD">
        <w:rPr>
          <w:rFonts w:hint="eastAsia"/>
          <w:rtl/>
        </w:rPr>
        <w:t>על</w:t>
      </w:r>
      <w:r w:rsidRPr="002601FD">
        <w:rPr>
          <w:rtl/>
        </w:rPr>
        <w:t xml:space="preserve"> </w:t>
      </w:r>
      <w:r w:rsidRPr="002C72FF">
        <w:rPr>
          <w:rFonts w:hint="eastAsia"/>
          <w:rtl/>
        </w:rPr>
        <w:t>הזוכה</w:t>
      </w:r>
      <w:r w:rsidR="002C72FF">
        <w:rPr>
          <w:rFonts w:hint="cs"/>
          <w:rtl/>
        </w:rPr>
        <w:t xml:space="preserve"> </w:t>
      </w:r>
      <w:r w:rsidRPr="002601FD">
        <w:rPr>
          <w:rFonts w:hint="eastAsia"/>
          <w:rtl/>
        </w:rPr>
        <w:t>חלה</w:t>
      </w:r>
      <w:r w:rsidRPr="002601FD">
        <w:rPr>
          <w:rtl/>
        </w:rPr>
        <w:t xml:space="preserve"> </w:t>
      </w:r>
      <w:r w:rsidRPr="002601FD">
        <w:rPr>
          <w:rFonts w:hint="eastAsia"/>
          <w:rtl/>
        </w:rPr>
        <w:t>החובה</w:t>
      </w:r>
      <w:r w:rsidRPr="002601FD">
        <w:rPr>
          <w:rtl/>
        </w:rPr>
        <w:t xml:space="preserve"> </w:t>
      </w:r>
      <w:r w:rsidRPr="002601FD">
        <w:rPr>
          <w:rFonts w:hint="eastAsia"/>
          <w:rtl/>
        </w:rPr>
        <w:t>לקיים</w:t>
      </w:r>
      <w:r w:rsidRPr="002601FD">
        <w:rPr>
          <w:rtl/>
        </w:rPr>
        <w:t xml:space="preserve"> </w:t>
      </w:r>
      <w:r w:rsidRPr="002601FD">
        <w:rPr>
          <w:rFonts w:hint="eastAsia"/>
          <w:rtl/>
        </w:rPr>
        <w:t>את</w:t>
      </w:r>
      <w:r w:rsidRPr="002601FD">
        <w:rPr>
          <w:rtl/>
        </w:rPr>
        <w:t xml:space="preserve"> </w:t>
      </w:r>
      <w:r w:rsidRPr="002601FD">
        <w:rPr>
          <w:rFonts w:hint="eastAsia"/>
          <w:rtl/>
        </w:rPr>
        <w:t>הבחינות</w:t>
      </w:r>
      <w:r w:rsidRPr="002601FD">
        <w:rPr>
          <w:rtl/>
        </w:rPr>
        <w:t xml:space="preserve"> </w:t>
      </w:r>
      <w:r w:rsidRPr="002601FD">
        <w:rPr>
          <w:rFonts w:hint="eastAsia"/>
          <w:rtl/>
        </w:rPr>
        <w:t>במועדים</w:t>
      </w:r>
      <w:r w:rsidRPr="002601FD">
        <w:rPr>
          <w:rtl/>
        </w:rPr>
        <w:t xml:space="preserve"> </w:t>
      </w:r>
      <w:r w:rsidRPr="002601FD">
        <w:rPr>
          <w:rFonts w:hint="eastAsia"/>
          <w:rtl/>
        </w:rPr>
        <w:t>שיקבע</w:t>
      </w:r>
      <w:r w:rsidRPr="002601FD">
        <w:rPr>
          <w:rtl/>
        </w:rPr>
        <w:t xml:space="preserve"> </w:t>
      </w:r>
      <w:r w:rsidRPr="002601FD">
        <w:rPr>
          <w:rFonts w:hint="eastAsia"/>
          <w:rtl/>
        </w:rPr>
        <w:t>המזמין</w:t>
      </w:r>
      <w:r w:rsidRPr="002601FD">
        <w:rPr>
          <w:rtl/>
        </w:rPr>
        <w:t xml:space="preserve">, </w:t>
      </w:r>
      <w:r w:rsidRPr="002601FD">
        <w:rPr>
          <w:rFonts w:hint="eastAsia"/>
          <w:rtl/>
        </w:rPr>
        <w:t>ואשר</w:t>
      </w:r>
      <w:r w:rsidRPr="002601FD">
        <w:rPr>
          <w:rtl/>
        </w:rPr>
        <w:t xml:space="preserve"> </w:t>
      </w:r>
      <w:r w:rsidRPr="002601FD">
        <w:rPr>
          <w:rFonts w:hint="eastAsia"/>
          <w:rtl/>
        </w:rPr>
        <w:t>יימסרו</w:t>
      </w:r>
      <w:r w:rsidRPr="002601FD">
        <w:rPr>
          <w:rtl/>
        </w:rPr>
        <w:t xml:space="preserve"> </w:t>
      </w:r>
      <w:r w:rsidRPr="002601FD">
        <w:rPr>
          <w:rFonts w:hint="eastAsia"/>
          <w:rtl/>
        </w:rPr>
        <w:t>לזוכה</w:t>
      </w:r>
      <w:r w:rsidRPr="002601FD">
        <w:rPr>
          <w:rtl/>
        </w:rPr>
        <w:t xml:space="preserve"> </w:t>
      </w:r>
      <w:r w:rsidRPr="002601FD">
        <w:rPr>
          <w:rFonts w:hint="eastAsia"/>
          <w:rtl/>
        </w:rPr>
        <w:t>מראש</w:t>
      </w:r>
      <w:r w:rsidRPr="002601FD">
        <w:rPr>
          <w:rtl/>
        </w:rPr>
        <w:t xml:space="preserve">. </w:t>
      </w:r>
      <w:r w:rsidRPr="002601FD">
        <w:rPr>
          <w:rFonts w:hint="eastAsia"/>
          <w:rtl/>
        </w:rPr>
        <w:t>בנוסף</w:t>
      </w:r>
      <w:r w:rsidRPr="002601FD">
        <w:rPr>
          <w:rtl/>
        </w:rPr>
        <w:t xml:space="preserve">, </w:t>
      </w:r>
      <w:r w:rsidRPr="002601FD">
        <w:rPr>
          <w:rFonts w:hint="eastAsia"/>
          <w:rtl/>
        </w:rPr>
        <w:t>על</w:t>
      </w:r>
      <w:r w:rsidRPr="002601FD">
        <w:rPr>
          <w:rtl/>
        </w:rPr>
        <w:t xml:space="preserve"> </w:t>
      </w:r>
      <w:r w:rsidRPr="002601FD">
        <w:rPr>
          <w:rFonts w:hint="eastAsia"/>
          <w:rtl/>
        </w:rPr>
        <w:t>הזוכה</w:t>
      </w:r>
      <w:r w:rsidRPr="002601FD">
        <w:rPr>
          <w:rtl/>
        </w:rPr>
        <w:t xml:space="preserve"> </w:t>
      </w:r>
      <w:r w:rsidRPr="002601FD">
        <w:rPr>
          <w:rFonts w:hint="eastAsia"/>
          <w:rtl/>
        </w:rPr>
        <w:t>לספק</w:t>
      </w:r>
      <w:r w:rsidRPr="002601FD">
        <w:rPr>
          <w:rtl/>
        </w:rPr>
        <w:t xml:space="preserve"> </w:t>
      </w:r>
      <w:r w:rsidRPr="002601FD">
        <w:rPr>
          <w:rFonts w:hint="eastAsia"/>
          <w:rtl/>
        </w:rPr>
        <w:t>את</w:t>
      </w:r>
      <w:r w:rsidRPr="002601FD">
        <w:rPr>
          <w:rtl/>
        </w:rPr>
        <w:t xml:space="preserve"> </w:t>
      </w:r>
      <w:r w:rsidRPr="002601FD">
        <w:rPr>
          <w:rFonts w:hint="eastAsia"/>
          <w:rtl/>
        </w:rPr>
        <w:t>כלל</w:t>
      </w:r>
      <w:r w:rsidRPr="002601FD">
        <w:rPr>
          <w:rtl/>
        </w:rPr>
        <w:t xml:space="preserve"> </w:t>
      </w:r>
      <w:r w:rsidRPr="002601FD">
        <w:rPr>
          <w:rFonts w:hint="eastAsia"/>
          <w:rtl/>
        </w:rPr>
        <w:t>השירותים</w:t>
      </w:r>
      <w:r w:rsidRPr="002601FD">
        <w:rPr>
          <w:rtl/>
        </w:rPr>
        <w:t xml:space="preserve"> </w:t>
      </w:r>
      <w:r w:rsidRPr="002601FD">
        <w:rPr>
          <w:rFonts w:hint="eastAsia"/>
          <w:rtl/>
        </w:rPr>
        <w:t>הנכללים</w:t>
      </w:r>
      <w:r w:rsidRPr="002601FD">
        <w:rPr>
          <w:rtl/>
        </w:rPr>
        <w:t xml:space="preserve"> </w:t>
      </w:r>
      <w:r w:rsidRPr="002601FD">
        <w:rPr>
          <w:rFonts w:hint="eastAsia"/>
          <w:rtl/>
        </w:rPr>
        <w:t>במכרז</w:t>
      </w:r>
      <w:r w:rsidRPr="002601FD">
        <w:rPr>
          <w:rtl/>
        </w:rPr>
        <w:t xml:space="preserve"> </w:t>
      </w:r>
      <w:r w:rsidRPr="002601FD">
        <w:rPr>
          <w:rFonts w:hint="eastAsia"/>
          <w:rtl/>
        </w:rPr>
        <w:t>זה</w:t>
      </w:r>
      <w:r w:rsidRPr="002601FD">
        <w:rPr>
          <w:rtl/>
        </w:rPr>
        <w:t xml:space="preserve"> </w:t>
      </w:r>
      <w:r w:rsidRPr="002601FD">
        <w:rPr>
          <w:rFonts w:hint="eastAsia"/>
          <w:rtl/>
        </w:rPr>
        <w:t>באופן</w:t>
      </w:r>
      <w:r w:rsidRPr="002601FD">
        <w:rPr>
          <w:rtl/>
        </w:rPr>
        <w:t xml:space="preserve">, </w:t>
      </w:r>
      <w:r w:rsidRPr="002601FD">
        <w:rPr>
          <w:rFonts w:hint="eastAsia"/>
          <w:rtl/>
        </w:rPr>
        <w:t>בהיקף</w:t>
      </w:r>
      <w:r w:rsidRPr="002601FD">
        <w:rPr>
          <w:rtl/>
        </w:rPr>
        <w:t xml:space="preserve"> </w:t>
      </w:r>
      <w:r w:rsidRPr="002601FD">
        <w:rPr>
          <w:rFonts w:hint="eastAsia"/>
          <w:rtl/>
        </w:rPr>
        <w:t>ובאיכות</w:t>
      </w:r>
      <w:r w:rsidRPr="002601FD">
        <w:rPr>
          <w:rtl/>
        </w:rPr>
        <w:t xml:space="preserve"> </w:t>
      </w:r>
      <w:r w:rsidRPr="002601FD">
        <w:rPr>
          <w:rFonts w:hint="eastAsia"/>
          <w:rtl/>
        </w:rPr>
        <w:t>המפורטים</w:t>
      </w:r>
      <w:r w:rsidRPr="002601FD">
        <w:rPr>
          <w:rtl/>
        </w:rPr>
        <w:t xml:space="preserve"> </w:t>
      </w:r>
      <w:r w:rsidRPr="002601FD">
        <w:rPr>
          <w:rFonts w:hint="eastAsia"/>
          <w:rtl/>
        </w:rPr>
        <w:t>במסמכי</w:t>
      </w:r>
      <w:r w:rsidRPr="002601FD">
        <w:rPr>
          <w:rtl/>
        </w:rPr>
        <w:t xml:space="preserve"> </w:t>
      </w:r>
      <w:r w:rsidRPr="002601FD">
        <w:rPr>
          <w:rFonts w:hint="eastAsia"/>
          <w:rtl/>
        </w:rPr>
        <w:t>המכרז</w:t>
      </w:r>
      <w:r w:rsidRPr="002601FD">
        <w:rPr>
          <w:rtl/>
        </w:rPr>
        <w:t xml:space="preserve"> </w:t>
      </w:r>
      <w:r w:rsidRPr="002601FD">
        <w:rPr>
          <w:rFonts w:hint="eastAsia"/>
          <w:rtl/>
        </w:rPr>
        <w:t>ולפעול</w:t>
      </w:r>
      <w:r w:rsidRPr="002601FD">
        <w:rPr>
          <w:rtl/>
        </w:rPr>
        <w:t xml:space="preserve"> </w:t>
      </w:r>
      <w:r w:rsidRPr="002601FD">
        <w:rPr>
          <w:rFonts w:hint="eastAsia"/>
          <w:rtl/>
        </w:rPr>
        <w:t>בהתאם</w:t>
      </w:r>
      <w:r w:rsidRPr="002601FD">
        <w:rPr>
          <w:rtl/>
        </w:rPr>
        <w:t xml:space="preserve"> </w:t>
      </w:r>
      <w:r w:rsidRPr="002601FD">
        <w:rPr>
          <w:rFonts w:hint="eastAsia"/>
          <w:rtl/>
        </w:rPr>
        <w:t>להוראות</w:t>
      </w:r>
      <w:r w:rsidRPr="002601FD">
        <w:rPr>
          <w:rtl/>
        </w:rPr>
        <w:t xml:space="preserve"> </w:t>
      </w:r>
      <w:r w:rsidRPr="002601FD">
        <w:rPr>
          <w:rFonts w:hint="eastAsia"/>
          <w:rtl/>
        </w:rPr>
        <w:t>המזמין</w:t>
      </w:r>
      <w:r w:rsidRPr="002601FD">
        <w:rPr>
          <w:rtl/>
        </w:rPr>
        <w:t xml:space="preserve">, </w:t>
      </w:r>
      <w:r w:rsidRPr="002601FD">
        <w:rPr>
          <w:rFonts w:hint="eastAsia"/>
          <w:rtl/>
        </w:rPr>
        <w:t>או</w:t>
      </w:r>
      <w:r w:rsidRPr="002601FD">
        <w:rPr>
          <w:rtl/>
        </w:rPr>
        <w:t xml:space="preserve"> </w:t>
      </w:r>
      <w:r w:rsidRPr="002601FD">
        <w:rPr>
          <w:rFonts w:hint="eastAsia"/>
          <w:rtl/>
        </w:rPr>
        <w:t>מי</w:t>
      </w:r>
      <w:r w:rsidRPr="002601FD">
        <w:rPr>
          <w:rtl/>
        </w:rPr>
        <w:t xml:space="preserve"> </w:t>
      </w:r>
      <w:r w:rsidRPr="002601FD">
        <w:rPr>
          <w:rFonts w:hint="eastAsia"/>
          <w:rtl/>
        </w:rPr>
        <w:t>מטעמו</w:t>
      </w:r>
      <w:r w:rsidR="002906C2">
        <w:rPr>
          <w:rFonts w:hint="cs"/>
          <w:rtl/>
        </w:rPr>
        <w:t xml:space="preserve"> ביחס לכלל מועדי הבחינה שיהיו, בהתאם לקביעת המזמין</w:t>
      </w:r>
      <w:r w:rsidRPr="002601FD">
        <w:rPr>
          <w:rtl/>
        </w:rPr>
        <w:t xml:space="preserve">. </w:t>
      </w:r>
      <w:r w:rsidRPr="002601FD">
        <w:rPr>
          <w:rFonts w:hint="eastAsia"/>
          <w:rtl/>
        </w:rPr>
        <w:t>כמו</w:t>
      </w:r>
      <w:r w:rsidRPr="002601FD">
        <w:rPr>
          <w:rtl/>
        </w:rPr>
        <w:t xml:space="preserve"> </w:t>
      </w:r>
      <w:r w:rsidRPr="002601FD">
        <w:rPr>
          <w:rFonts w:hint="eastAsia"/>
          <w:rtl/>
        </w:rPr>
        <w:t>כן</w:t>
      </w:r>
      <w:r w:rsidRPr="002601FD">
        <w:rPr>
          <w:rtl/>
        </w:rPr>
        <w:t xml:space="preserve">, </w:t>
      </w:r>
      <w:r w:rsidRPr="002601FD">
        <w:rPr>
          <w:rFonts w:hint="eastAsia"/>
          <w:rtl/>
        </w:rPr>
        <w:t>על</w:t>
      </w:r>
      <w:r w:rsidRPr="002601FD">
        <w:rPr>
          <w:rtl/>
        </w:rPr>
        <w:t xml:space="preserve"> </w:t>
      </w:r>
      <w:r w:rsidRPr="002601FD">
        <w:rPr>
          <w:rFonts w:hint="eastAsia"/>
          <w:rtl/>
        </w:rPr>
        <w:t>הזוכה</w:t>
      </w:r>
      <w:r w:rsidRPr="002601FD">
        <w:rPr>
          <w:rtl/>
        </w:rPr>
        <w:t xml:space="preserve"> </w:t>
      </w:r>
      <w:r w:rsidRPr="002601FD">
        <w:rPr>
          <w:rFonts w:hint="eastAsia"/>
          <w:rtl/>
        </w:rPr>
        <w:t>לספק</w:t>
      </w:r>
      <w:r w:rsidRPr="002601FD">
        <w:rPr>
          <w:rtl/>
        </w:rPr>
        <w:t xml:space="preserve"> </w:t>
      </w:r>
      <w:r w:rsidRPr="002601FD">
        <w:rPr>
          <w:rFonts w:hint="eastAsia"/>
          <w:rtl/>
        </w:rPr>
        <w:t>את</w:t>
      </w:r>
      <w:r w:rsidRPr="002601FD">
        <w:rPr>
          <w:rtl/>
        </w:rPr>
        <w:t xml:space="preserve"> </w:t>
      </w:r>
      <w:r w:rsidRPr="002601FD">
        <w:rPr>
          <w:rFonts w:hint="eastAsia"/>
          <w:rtl/>
        </w:rPr>
        <w:t>כל</w:t>
      </w:r>
      <w:r w:rsidRPr="002601FD">
        <w:rPr>
          <w:rtl/>
        </w:rPr>
        <w:t xml:space="preserve"> </w:t>
      </w:r>
      <w:r w:rsidRPr="002601FD">
        <w:rPr>
          <w:rFonts w:hint="eastAsia"/>
          <w:rtl/>
        </w:rPr>
        <w:t>השירותים</w:t>
      </w:r>
      <w:r w:rsidRPr="002601FD">
        <w:rPr>
          <w:rtl/>
        </w:rPr>
        <w:t xml:space="preserve"> </w:t>
      </w:r>
      <w:r w:rsidRPr="002601FD">
        <w:rPr>
          <w:rFonts w:hint="eastAsia"/>
          <w:rtl/>
        </w:rPr>
        <w:t>הנלווים</w:t>
      </w:r>
      <w:r w:rsidRPr="002601FD">
        <w:rPr>
          <w:rtl/>
        </w:rPr>
        <w:t xml:space="preserve">, </w:t>
      </w:r>
      <w:r w:rsidRPr="002601FD">
        <w:rPr>
          <w:rFonts w:hint="eastAsia"/>
          <w:rtl/>
        </w:rPr>
        <w:t>כמפורט</w:t>
      </w:r>
      <w:r w:rsidRPr="002601FD">
        <w:rPr>
          <w:rtl/>
        </w:rPr>
        <w:t xml:space="preserve"> </w:t>
      </w:r>
      <w:r w:rsidRPr="002601FD">
        <w:rPr>
          <w:rFonts w:hint="eastAsia"/>
          <w:rtl/>
        </w:rPr>
        <w:t>במסמכי</w:t>
      </w:r>
      <w:r w:rsidRPr="002601FD">
        <w:rPr>
          <w:rtl/>
        </w:rPr>
        <w:t xml:space="preserve"> </w:t>
      </w:r>
      <w:r w:rsidRPr="002601FD">
        <w:rPr>
          <w:rFonts w:hint="eastAsia"/>
          <w:rtl/>
        </w:rPr>
        <w:t>המכרז</w:t>
      </w:r>
      <w:r w:rsidRPr="002601FD">
        <w:rPr>
          <w:rtl/>
        </w:rPr>
        <w:t>.</w:t>
      </w:r>
    </w:p>
    <w:p w14:paraId="22B9914A" w14:textId="7B0EEFB5" w:rsidR="00DF1D8F" w:rsidRDefault="00DF1D8F" w:rsidP="00A54DBD">
      <w:pPr>
        <w:pStyle w:val="aa"/>
        <w:numPr>
          <w:ilvl w:val="1"/>
          <w:numId w:val="18"/>
        </w:numPr>
        <w:rPr>
          <w:rFonts w:ascii="David" w:hAnsi="David"/>
        </w:rPr>
      </w:pPr>
      <w:bookmarkStart w:id="27" w:name="_Toc394836931"/>
      <w:r w:rsidRPr="00531C93">
        <w:rPr>
          <w:rFonts w:hint="eastAsia"/>
          <w:rtl/>
        </w:rPr>
        <w:t>לצורך</w:t>
      </w:r>
      <w:r w:rsidRPr="00531C93">
        <w:rPr>
          <w:rtl/>
        </w:rPr>
        <w:t xml:space="preserve"> </w:t>
      </w:r>
      <w:r w:rsidRPr="00531C93">
        <w:rPr>
          <w:rFonts w:hint="eastAsia"/>
          <w:rtl/>
        </w:rPr>
        <w:t>הבהרה</w:t>
      </w:r>
      <w:r w:rsidRPr="00531C93">
        <w:rPr>
          <w:rtl/>
        </w:rPr>
        <w:t xml:space="preserve"> </w:t>
      </w:r>
      <w:r w:rsidRPr="00531C93">
        <w:rPr>
          <w:rFonts w:hint="eastAsia"/>
          <w:rtl/>
        </w:rPr>
        <w:t>ודוגמא</w:t>
      </w:r>
      <w:r w:rsidRPr="00531C93">
        <w:rPr>
          <w:rtl/>
        </w:rPr>
        <w:t xml:space="preserve"> בלבד, להלן טבלה ובה מספר הנבחנים </w:t>
      </w:r>
      <w:r w:rsidR="00635AE3">
        <w:rPr>
          <w:rFonts w:hint="cs"/>
          <w:rtl/>
        </w:rPr>
        <w:t xml:space="preserve">והמערערים </w:t>
      </w:r>
      <w:r w:rsidRPr="00531C93">
        <w:rPr>
          <w:rtl/>
        </w:rPr>
        <w:t xml:space="preserve">בכל אחד </w:t>
      </w:r>
      <w:r>
        <w:rPr>
          <w:rFonts w:hint="cs"/>
          <w:rtl/>
        </w:rPr>
        <w:t>מ</w:t>
      </w:r>
      <w:r w:rsidR="00FC1728">
        <w:rPr>
          <w:rFonts w:hint="cs"/>
          <w:rtl/>
        </w:rPr>
        <w:t>ש</w:t>
      </w:r>
      <w:r w:rsidRPr="00531C93">
        <w:rPr>
          <w:rFonts w:hint="eastAsia"/>
          <w:rtl/>
        </w:rPr>
        <w:t>שת</w:t>
      </w:r>
      <w:r w:rsidRPr="00531C93">
        <w:rPr>
          <w:rtl/>
        </w:rPr>
        <w:t xml:space="preserve"> המועדים האחרונים:</w:t>
      </w:r>
      <w:bookmarkEnd w:id="27"/>
    </w:p>
    <w:tbl>
      <w:tblPr>
        <w:bidiVisual/>
        <w:tblW w:w="7680" w:type="dxa"/>
        <w:tblInd w:w="1327" w:type="dxa"/>
        <w:tblLook w:val="04A0" w:firstRow="1" w:lastRow="0" w:firstColumn="1" w:lastColumn="0" w:noHBand="0" w:noVBand="1"/>
      </w:tblPr>
      <w:tblGrid>
        <w:gridCol w:w="1226"/>
        <w:gridCol w:w="940"/>
        <w:gridCol w:w="880"/>
        <w:gridCol w:w="980"/>
        <w:gridCol w:w="841"/>
        <w:gridCol w:w="840"/>
        <w:gridCol w:w="940"/>
        <w:gridCol w:w="1033"/>
      </w:tblGrid>
      <w:tr w:rsidR="00667CF9" w:rsidRPr="00994C5D" w14:paraId="7BD6766B" w14:textId="5B3E0DB6" w:rsidTr="00B910E3">
        <w:trPr>
          <w:trHeight w:val="630"/>
        </w:trPr>
        <w:tc>
          <w:tcPr>
            <w:tcW w:w="12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028AC6" w14:textId="77777777" w:rsidR="00667CF9" w:rsidRPr="00994C5D" w:rsidRDefault="00667CF9" w:rsidP="00A54DBD">
            <w:pPr>
              <w:overflowPunct/>
              <w:autoSpaceDE/>
              <w:autoSpaceDN/>
              <w:adjustRightInd/>
              <w:jc w:val="center"/>
              <w:textAlignment w:val="auto"/>
              <w:rPr>
                <w:rFonts w:ascii="David" w:hAnsi="David"/>
                <w:b/>
                <w:bCs/>
                <w:color w:val="000000"/>
                <w:sz w:val="24"/>
                <w:lang w:eastAsia="en-US"/>
              </w:rPr>
            </w:pPr>
            <w:bookmarkStart w:id="28" w:name="_Ref483160065"/>
            <w:bookmarkEnd w:id="0"/>
            <w:bookmarkEnd w:id="1"/>
            <w:bookmarkEnd w:id="2"/>
            <w:bookmarkEnd w:id="3"/>
            <w:bookmarkEnd w:id="4"/>
            <w:r w:rsidRPr="00994C5D">
              <w:rPr>
                <w:rFonts w:ascii="David" w:hAnsi="David"/>
                <w:b/>
                <w:bCs/>
                <w:color w:val="000000"/>
                <w:sz w:val="24"/>
                <w:rtl/>
                <w:lang w:eastAsia="en-US"/>
              </w:rPr>
              <w:t>מועד הבחינה</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929F60"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רכוש מורשה</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F910B9"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תאונות מורשה</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0363F3"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פנסיוני מורשה</w:t>
            </w:r>
          </w:p>
        </w:tc>
        <w:tc>
          <w:tcPr>
            <w:tcW w:w="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1E137A"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ימי מורשה</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DE23FB"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יסודות</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74D45" w14:textId="77777777"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סה"כ נבחנים</w:t>
            </w:r>
          </w:p>
        </w:tc>
        <w:tc>
          <w:tcPr>
            <w:tcW w:w="1033" w:type="dxa"/>
            <w:tcBorders>
              <w:top w:val="single" w:sz="4" w:space="0" w:color="auto"/>
              <w:left w:val="single" w:sz="4" w:space="0" w:color="auto"/>
              <w:bottom w:val="single" w:sz="4" w:space="0" w:color="auto"/>
              <w:right w:val="single" w:sz="4" w:space="0" w:color="auto"/>
            </w:tcBorders>
            <w:vAlign w:val="center"/>
          </w:tcPr>
          <w:p w14:paraId="76A0ECA9" w14:textId="62EEC3C8" w:rsidR="00667CF9" w:rsidRPr="00994C5D" w:rsidRDefault="002D4FB7" w:rsidP="00A54DBD">
            <w:pPr>
              <w:overflowPunct/>
              <w:autoSpaceDE/>
              <w:autoSpaceDN/>
              <w:adjustRightInd/>
              <w:jc w:val="center"/>
              <w:textAlignment w:val="auto"/>
              <w:rPr>
                <w:rFonts w:ascii="David" w:hAnsi="David"/>
                <w:b/>
                <w:bCs/>
                <w:color w:val="000000"/>
                <w:sz w:val="24"/>
                <w:rtl/>
                <w:lang w:eastAsia="en-US"/>
              </w:rPr>
            </w:pPr>
            <w:r>
              <w:rPr>
                <w:rFonts w:ascii="David" w:hAnsi="David" w:hint="cs"/>
                <w:b/>
                <w:bCs/>
                <w:color w:val="000000"/>
                <w:sz w:val="24"/>
                <w:rtl/>
                <w:lang w:eastAsia="en-US"/>
              </w:rPr>
              <w:t>מ</w:t>
            </w:r>
            <w:r w:rsidR="00667CF9" w:rsidRPr="00994C5D">
              <w:rPr>
                <w:rFonts w:ascii="David" w:hAnsi="David"/>
                <w:b/>
                <w:bCs/>
                <w:color w:val="000000"/>
                <w:sz w:val="24"/>
                <w:rtl/>
                <w:lang w:eastAsia="en-US"/>
              </w:rPr>
              <w:t>סה"כ מערערים</w:t>
            </w:r>
          </w:p>
        </w:tc>
      </w:tr>
      <w:tr w:rsidR="00667CF9" w:rsidRPr="00994C5D" w14:paraId="34AEA8A6" w14:textId="2C6D8F8F"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6D89DC35" w14:textId="77777777" w:rsidR="00667CF9" w:rsidRPr="00994C5D" w:rsidRDefault="00667CF9" w:rsidP="00A54DBD">
            <w:pPr>
              <w:overflowPunct/>
              <w:autoSpaceDE/>
              <w:autoSpaceDN/>
              <w:bidi w:val="0"/>
              <w:adjustRightInd/>
              <w:jc w:val="center"/>
              <w:textAlignment w:val="auto"/>
              <w:rPr>
                <w:rFonts w:ascii="David" w:hAnsi="David"/>
                <w:color w:val="000000"/>
                <w:sz w:val="24"/>
                <w:rtl/>
                <w:lang w:eastAsia="en-US"/>
              </w:rPr>
            </w:pPr>
            <w:r w:rsidRPr="00994C5D">
              <w:rPr>
                <w:rFonts w:ascii="David" w:hAnsi="David"/>
                <w:color w:val="000000"/>
                <w:sz w:val="24"/>
                <w:lang w:eastAsia="en-US"/>
              </w:rPr>
              <w:t>15/03/2017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CD1C87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7704C775"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134</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0D64DD3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536</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7187A826"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7C4AAED7"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697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82263D1"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1495</w:t>
            </w:r>
          </w:p>
        </w:tc>
        <w:tc>
          <w:tcPr>
            <w:tcW w:w="1033" w:type="dxa"/>
            <w:tcBorders>
              <w:top w:val="nil"/>
              <w:left w:val="single" w:sz="4" w:space="0" w:color="auto"/>
              <w:bottom w:val="single" w:sz="4" w:space="0" w:color="auto"/>
              <w:right w:val="single" w:sz="4" w:space="0" w:color="auto"/>
            </w:tcBorders>
            <w:vAlign w:val="bottom"/>
          </w:tcPr>
          <w:p w14:paraId="02292596" w14:textId="4823B052"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w:t>
            </w:r>
          </w:p>
        </w:tc>
      </w:tr>
      <w:tr w:rsidR="00667CF9" w:rsidRPr="00994C5D" w14:paraId="23F83734" w14:textId="5F79C86B"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2B88AED0"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17/07/2017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35A7387B"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6B2E9522"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103</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751C1A02"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264</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521EA4D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11</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7CA72F36"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606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34CB19A9"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1153</w:t>
            </w:r>
          </w:p>
        </w:tc>
        <w:tc>
          <w:tcPr>
            <w:tcW w:w="1033" w:type="dxa"/>
            <w:tcBorders>
              <w:top w:val="nil"/>
              <w:left w:val="single" w:sz="4" w:space="0" w:color="auto"/>
              <w:bottom w:val="single" w:sz="4" w:space="0" w:color="auto"/>
              <w:right w:val="single" w:sz="4" w:space="0" w:color="auto"/>
            </w:tcBorders>
            <w:vAlign w:val="bottom"/>
          </w:tcPr>
          <w:p w14:paraId="5E0A9F3D" w14:textId="7D28853E"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37</w:t>
            </w:r>
          </w:p>
        </w:tc>
      </w:tr>
      <w:tr w:rsidR="00667CF9" w:rsidRPr="00994C5D" w14:paraId="2B6BD784" w14:textId="07AB29D1"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046A7ACB"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20/11/2017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3F57A5E"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7B641999"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162</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4A36FE4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447</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3AC63287"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608D301F"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741</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237BEF41"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1494</w:t>
            </w:r>
          </w:p>
        </w:tc>
        <w:tc>
          <w:tcPr>
            <w:tcW w:w="1033" w:type="dxa"/>
            <w:tcBorders>
              <w:top w:val="nil"/>
              <w:left w:val="single" w:sz="4" w:space="0" w:color="auto"/>
              <w:bottom w:val="single" w:sz="4" w:space="0" w:color="auto"/>
              <w:right w:val="single" w:sz="4" w:space="0" w:color="auto"/>
            </w:tcBorders>
            <w:vAlign w:val="bottom"/>
          </w:tcPr>
          <w:p w14:paraId="4C6FF8B6" w14:textId="280EA50C"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47</w:t>
            </w:r>
          </w:p>
        </w:tc>
      </w:tr>
      <w:tr w:rsidR="00667CF9" w:rsidRPr="00994C5D" w14:paraId="67FF66AE" w14:textId="2623A3D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6337A7CF"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11/07/2018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92DADA1"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186AD5E1"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157</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559BCAC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488</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54BF8E1C"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29</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53BBA322"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947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06E3CD2"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1827</w:t>
            </w:r>
          </w:p>
        </w:tc>
        <w:tc>
          <w:tcPr>
            <w:tcW w:w="1033" w:type="dxa"/>
            <w:tcBorders>
              <w:top w:val="nil"/>
              <w:left w:val="single" w:sz="4" w:space="0" w:color="auto"/>
              <w:bottom w:val="single" w:sz="4" w:space="0" w:color="auto"/>
              <w:right w:val="single" w:sz="4" w:space="0" w:color="auto"/>
            </w:tcBorders>
            <w:vAlign w:val="bottom"/>
          </w:tcPr>
          <w:p w14:paraId="40521E57" w14:textId="78810689"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30</w:t>
            </w:r>
          </w:p>
        </w:tc>
      </w:tr>
      <w:tr w:rsidR="00667CF9" w:rsidRPr="00994C5D" w14:paraId="3A17DA58" w14:textId="4E69857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4C131FC4"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04/12/2018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14B67407"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368DF182"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209</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7E76CE35"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444</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2ED1BA1F"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3EDDFC45"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835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523C811"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1667</w:t>
            </w:r>
          </w:p>
        </w:tc>
        <w:tc>
          <w:tcPr>
            <w:tcW w:w="1033" w:type="dxa"/>
            <w:tcBorders>
              <w:top w:val="nil"/>
              <w:left w:val="single" w:sz="4" w:space="0" w:color="auto"/>
              <w:bottom w:val="single" w:sz="4" w:space="0" w:color="auto"/>
              <w:right w:val="single" w:sz="4" w:space="0" w:color="auto"/>
            </w:tcBorders>
            <w:vAlign w:val="bottom"/>
          </w:tcPr>
          <w:p w14:paraId="4132F9CE" w14:textId="477F5624"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120</w:t>
            </w:r>
          </w:p>
        </w:tc>
      </w:tr>
      <w:tr w:rsidR="00667CF9" w:rsidRPr="00994C5D" w14:paraId="6CC411D0" w14:textId="12528A97"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40203A16" w14:textId="7784E09D"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16/0</w:t>
            </w:r>
            <w:r w:rsidR="00271E2A">
              <w:rPr>
                <w:rFonts w:ascii="David" w:hAnsi="David"/>
                <w:color w:val="000000"/>
                <w:sz w:val="24"/>
                <w:lang w:eastAsia="en-US"/>
              </w:rPr>
              <w:t>8/2019</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2F6128D9"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264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14:paraId="3D68D1EB"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188</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14:paraId="7949E9FA"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550</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14:paraId="23A21236"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14:paraId="1BA154CC"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984</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173ECBE9" w14:textId="7777777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2000</w:t>
            </w:r>
          </w:p>
        </w:tc>
        <w:tc>
          <w:tcPr>
            <w:tcW w:w="1033" w:type="dxa"/>
            <w:tcBorders>
              <w:top w:val="nil"/>
              <w:left w:val="single" w:sz="4" w:space="0" w:color="auto"/>
              <w:bottom w:val="single" w:sz="4" w:space="0" w:color="auto"/>
              <w:right w:val="single" w:sz="4" w:space="0" w:color="auto"/>
            </w:tcBorders>
            <w:vAlign w:val="bottom"/>
          </w:tcPr>
          <w:p w14:paraId="039B7FC7" w14:textId="743843A7"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69</w:t>
            </w:r>
          </w:p>
        </w:tc>
      </w:tr>
    </w:tbl>
    <w:p w14:paraId="2EBAD84E" w14:textId="77777777" w:rsidR="00D01DF3" w:rsidRPr="00D01DF3" w:rsidRDefault="00D01DF3" w:rsidP="00A54DBD">
      <w:pPr>
        <w:pStyle w:val="aa"/>
        <w:numPr>
          <w:ilvl w:val="1"/>
          <w:numId w:val="18"/>
        </w:numPr>
        <w:rPr>
          <w:b/>
          <w:bCs/>
        </w:rPr>
      </w:pPr>
      <w:r w:rsidRPr="00DE6D6F">
        <w:rPr>
          <w:rFonts w:hint="cs"/>
          <w:rtl/>
        </w:rPr>
        <w:t xml:space="preserve">מספר הנבחנים </w:t>
      </w:r>
      <w:r w:rsidRPr="00DE6D6F">
        <w:rPr>
          <w:rtl/>
        </w:rPr>
        <w:t>בכל בחינה ובכל מועד אינו ידוע מראש ותלוי ב</w:t>
      </w:r>
      <w:r w:rsidRPr="00DE6D6F">
        <w:rPr>
          <w:rFonts w:hint="cs"/>
          <w:rtl/>
        </w:rPr>
        <w:t>מספר</w:t>
      </w:r>
      <w:r w:rsidRPr="00DE6D6F">
        <w:rPr>
          <w:rtl/>
        </w:rPr>
        <w:t xml:space="preserve"> הנבחנים </w:t>
      </w:r>
      <w:r w:rsidRPr="00DE6D6F">
        <w:rPr>
          <w:rFonts w:hint="cs"/>
          <w:rtl/>
        </w:rPr>
        <w:t>שנרשמו</w:t>
      </w:r>
      <w:r w:rsidRPr="00DE6D6F">
        <w:rPr>
          <w:rtl/>
        </w:rPr>
        <w:t xml:space="preserve">. הנתונים המובאים ניתנים להערכת המציעים בלבד ואין במספר הנבחנים בעבר </w:t>
      </w:r>
      <w:r w:rsidRPr="00DE6D6F">
        <w:rPr>
          <w:rFonts w:hint="eastAsia"/>
          <w:rtl/>
        </w:rPr>
        <w:t>כדי</w:t>
      </w:r>
      <w:r w:rsidRPr="00DE6D6F">
        <w:rPr>
          <w:rtl/>
        </w:rPr>
        <w:t xml:space="preserve"> </w:t>
      </w:r>
      <w:r w:rsidRPr="00DE6D6F">
        <w:rPr>
          <w:rFonts w:hint="eastAsia"/>
          <w:rtl/>
        </w:rPr>
        <w:t>ל</w:t>
      </w:r>
      <w:r w:rsidRPr="00DE6D6F">
        <w:rPr>
          <w:rFonts w:hint="cs"/>
          <w:rtl/>
        </w:rPr>
        <w:t>העיד</w:t>
      </w:r>
      <w:r w:rsidRPr="00DE6D6F">
        <w:rPr>
          <w:rtl/>
        </w:rPr>
        <w:t xml:space="preserve"> </w:t>
      </w:r>
      <w:r w:rsidRPr="00DE6D6F">
        <w:rPr>
          <w:rFonts w:hint="eastAsia"/>
          <w:rtl/>
        </w:rPr>
        <w:t>על</w:t>
      </w:r>
      <w:r w:rsidRPr="00DE6D6F">
        <w:rPr>
          <w:rtl/>
        </w:rPr>
        <w:t xml:space="preserve"> </w:t>
      </w:r>
      <w:r w:rsidRPr="00DE6D6F">
        <w:rPr>
          <w:rFonts w:hint="eastAsia"/>
          <w:rtl/>
        </w:rPr>
        <w:t>מספר</w:t>
      </w:r>
      <w:r w:rsidRPr="00DE6D6F">
        <w:rPr>
          <w:rtl/>
        </w:rPr>
        <w:t xml:space="preserve"> </w:t>
      </w:r>
      <w:r w:rsidRPr="00DE6D6F">
        <w:rPr>
          <w:rFonts w:hint="eastAsia"/>
          <w:rtl/>
        </w:rPr>
        <w:t>הנבחנים</w:t>
      </w:r>
      <w:r w:rsidRPr="00DE6D6F">
        <w:rPr>
          <w:rtl/>
        </w:rPr>
        <w:t xml:space="preserve"> </w:t>
      </w:r>
      <w:r w:rsidRPr="00DE6D6F">
        <w:rPr>
          <w:rFonts w:hint="eastAsia"/>
          <w:rtl/>
        </w:rPr>
        <w:t>בעתיד</w:t>
      </w:r>
      <w:r w:rsidRPr="00DE6D6F">
        <w:rPr>
          <w:rtl/>
        </w:rPr>
        <w:t xml:space="preserve">. </w:t>
      </w:r>
      <w:r w:rsidRPr="00DE6D6F">
        <w:rPr>
          <w:rFonts w:hint="eastAsia"/>
          <w:u w:val="single"/>
          <w:rtl/>
        </w:rPr>
        <w:t>המידע</w:t>
      </w:r>
      <w:r w:rsidRPr="00DE6D6F">
        <w:rPr>
          <w:u w:val="single"/>
          <w:rtl/>
        </w:rPr>
        <w:t xml:space="preserve"> </w:t>
      </w:r>
      <w:r w:rsidRPr="00DE6D6F">
        <w:rPr>
          <w:rFonts w:hint="eastAsia"/>
          <w:u w:val="single"/>
          <w:rtl/>
        </w:rPr>
        <w:t>ניתן</w:t>
      </w:r>
      <w:r w:rsidRPr="00DE6D6F">
        <w:rPr>
          <w:u w:val="single"/>
          <w:rtl/>
        </w:rPr>
        <w:t xml:space="preserve"> </w:t>
      </w:r>
      <w:r w:rsidRPr="00DE6D6F">
        <w:rPr>
          <w:rFonts w:hint="eastAsia"/>
          <w:u w:val="single"/>
          <w:rtl/>
        </w:rPr>
        <w:t>ככלי</w:t>
      </w:r>
      <w:r w:rsidRPr="00DE6D6F">
        <w:rPr>
          <w:u w:val="single"/>
          <w:rtl/>
        </w:rPr>
        <w:t xml:space="preserve"> </w:t>
      </w:r>
      <w:r w:rsidRPr="00DE6D6F">
        <w:rPr>
          <w:rFonts w:hint="eastAsia"/>
          <w:u w:val="single"/>
          <w:rtl/>
        </w:rPr>
        <w:t>עזר</w:t>
      </w:r>
      <w:r w:rsidRPr="00DE6D6F">
        <w:rPr>
          <w:u w:val="single"/>
          <w:rtl/>
        </w:rPr>
        <w:t xml:space="preserve"> </w:t>
      </w:r>
      <w:r w:rsidRPr="00DE6D6F">
        <w:rPr>
          <w:rFonts w:hint="cs"/>
          <w:u w:val="single"/>
          <w:rtl/>
        </w:rPr>
        <w:t xml:space="preserve">בלבד </w:t>
      </w:r>
      <w:r w:rsidRPr="00DE6D6F">
        <w:rPr>
          <w:rFonts w:hint="eastAsia"/>
          <w:u w:val="single"/>
          <w:rtl/>
        </w:rPr>
        <w:t>ואין</w:t>
      </w:r>
      <w:r w:rsidRPr="00DE6D6F">
        <w:rPr>
          <w:u w:val="single"/>
          <w:rtl/>
        </w:rPr>
        <w:t xml:space="preserve"> </w:t>
      </w:r>
      <w:r w:rsidRPr="00DE6D6F">
        <w:rPr>
          <w:rFonts w:hint="eastAsia"/>
          <w:u w:val="single"/>
          <w:rtl/>
        </w:rPr>
        <w:t>המזמין</w:t>
      </w:r>
      <w:r w:rsidRPr="00DE6D6F">
        <w:rPr>
          <w:u w:val="single"/>
          <w:rtl/>
        </w:rPr>
        <w:t xml:space="preserve"> </w:t>
      </w:r>
      <w:r w:rsidRPr="00DE6D6F">
        <w:rPr>
          <w:rFonts w:hint="eastAsia"/>
          <w:u w:val="single"/>
          <w:rtl/>
        </w:rPr>
        <w:t>אחראי</w:t>
      </w:r>
      <w:r w:rsidRPr="00DE6D6F">
        <w:rPr>
          <w:u w:val="single"/>
          <w:rtl/>
        </w:rPr>
        <w:t xml:space="preserve"> </w:t>
      </w:r>
      <w:r w:rsidRPr="00DE6D6F">
        <w:rPr>
          <w:rFonts w:hint="eastAsia"/>
          <w:u w:val="single"/>
          <w:rtl/>
        </w:rPr>
        <w:t>על</w:t>
      </w:r>
      <w:r w:rsidRPr="00DE6D6F">
        <w:rPr>
          <w:u w:val="single"/>
          <w:rtl/>
        </w:rPr>
        <w:t xml:space="preserve"> </w:t>
      </w:r>
      <w:r w:rsidRPr="00DE6D6F">
        <w:rPr>
          <w:rFonts w:hint="cs"/>
          <w:u w:val="single"/>
          <w:rtl/>
        </w:rPr>
        <w:t xml:space="preserve">מספר הנבחנים </w:t>
      </w:r>
      <w:r w:rsidRPr="00DE6D6F">
        <w:rPr>
          <w:rFonts w:hint="eastAsia"/>
          <w:u w:val="single"/>
          <w:rtl/>
        </w:rPr>
        <w:t>אשר</w:t>
      </w:r>
      <w:r w:rsidRPr="00DE6D6F">
        <w:rPr>
          <w:u w:val="single"/>
          <w:rtl/>
        </w:rPr>
        <w:t xml:space="preserve"> </w:t>
      </w:r>
      <w:r w:rsidRPr="00DE6D6F">
        <w:rPr>
          <w:rFonts w:hint="eastAsia"/>
          <w:u w:val="single"/>
          <w:rtl/>
        </w:rPr>
        <w:t>יהי</w:t>
      </w:r>
      <w:r w:rsidRPr="00DE6D6F">
        <w:rPr>
          <w:rFonts w:hint="cs"/>
          <w:u w:val="single"/>
          <w:rtl/>
        </w:rPr>
        <w:t>ו</w:t>
      </w:r>
      <w:r w:rsidRPr="00DE6D6F">
        <w:rPr>
          <w:u w:val="single"/>
          <w:rtl/>
        </w:rPr>
        <w:t xml:space="preserve"> </w:t>
      </w:r>
      <w:r w:rsidRPr="00DE6D6F">
        <w:rPr>
          <w:rFonts w:hint="eastAsia"/>
          <w:u w:val="single"/>
          <w:rtl/>
        </w:rPr>
        <w:t>בפועל</w:t>
      </w:r>
      <w:r w:rsidRPr="00DE6D6F">
        <w:rPr>
          <w:rtl/>
        </w:rPr>
        <w:t>.</w:t>
      </w:r>
      <w:r w:rsidRPr="00DE6D6F">
        <w:rPr>
          <w:rFonts w:hint="cs"/>
          <w:rtl/>
        </w:rPr>
        <w:t xml:space="preserve"> </w:t>
      </w:r>
      <w:r w:rsidRPr="00DE6D6F">
        <w:rPr>
          <w:rFonts w:hint="eastAsia"/>
          <w:rtl/>
        </w:rPr>
        <w:t>תשלום</w:t>
      </w:r>
      <w:r w:rsidRPr="00DE6D6F">
        <w:rPr>
          <w:rtl/>
        </w:rPr>
        <w:t xml:space="preserve"> </w:t>
      </w:r>
      <w:r w:rsidRPr="00DE6D6F">
        <w:rPr>
          <w:rFonts w:hint="eastAsia"/>
          <w:rtl/>
        </w:rPr>
        <w:lastRenderedPageBreak/>
        <w:t xml:space="preserve">המזמין </w:t>
      </w:r>
      <w:r w:rsidRPr="00DE6D6F">
        <w:rPr>
          <w:rFonts w:hint="cs"/>
          <w:rtl/>
        </w:rPr>
        <w:t>יהיה</w:t>
      </w:r>
      <w:r w:rsidRPr="00DE6D6F">
        <w:rPr>
          <w:rtl/>
        </w:rPr>
        <w:t xml:space="preserve"> </w:t>
      </w:r>
      <w:r w:rsidRPr="00DE6D6F">
        <w:rPr>
          <w:rFonts w:hint="eastAsia"/>
          <w:rtl/>
        </w:rPr>
        <w:t>על</w:t>
      </w:r>
      <w:r w:rsidRPr="00DE6D6F">
        <w:rPr>
          <w:rtl/>
        </w:rPr>
        <w:t xml:space="preserve"> </w:t>
      </w:r>
      <w:r w:rsidRPr="00DE6D6F">
        <w:rPr>
          <w:rFonts w:hint="eastAsia"/>
          <w:rtl/>
        </w:rPr>
        <w:t>פי</w:t>
      </w:r>
      <w:r w:rsidRPr="00DE6D6F">
        <w:rPr>
          <w:rtl/>
        </w:rPr>
        <w:t xml:space="preserve"> </w:t>
      </w:r>
      <w:r w:rsidRPr="00DE6D6F">
        <w:rPr>
          <w:rFonts w:hint="eastAsia"/>
          <w:rtl/>
        </w:rPr>
        <w:t>מספר</w:t>
      </w:r>
      <w:r w:rsidRPr="00DE6D6F">
        <w:rPr>
          <w:rtl/>
        </w:rPr>
        <w:t xml:space="preserve"> </w:t>
      </w:r>
      <w:r w:rsidRPr="00DE6D6F">
        <w:rPr>
          <w:rFonts w:hint="eastAsia"/>
          <w:rtl/>
        </w:rPr>
        <w:t>הנבחנים</w:t>
      </w:r>
      <w:r w:rsidRPr="00DE6D6F">
        <w:rPr>
          <w:rtl/>
        </w:rPr>
        <w:t xml:space="preserve"> </w:t>
      </w:r>
      <w:r w:rsidRPr="00DE6D6F">
        <w:rPr>
          <w:rFonts w:hint="eastAsia"/>
          <w:rtl/>
        </w:rPr>
        <w:t>שיהיו</w:t>
      </w:r>
      <w:r w:rsidRPr="00DE6D6F">
        <w:rPr>
          <w:rtl/>
        </w:rPr>
        <w:t xml:space="preserve"> </w:t>
      </w:r>
      <w:r w:rsidRPr="00B910E3">
        <w:rPr>
          <w:rFonts w:hint="eastAsia"/>
          <w:u w:val="single"/>
          <w:rtl/>
        </w:rPr>
        <w:t>בפועל</w:t>
      </w:r>
      <w:r w:rsidRPr="00DE6D6F">
        <w:rPr>
          <w:rtl/>
        </w:rPr>
        <w:t xml:space="preserve">, </w:t>
      </w:r>
      <w:r w:rsidRPr="00DE6D6F">
        <w:rPr>
          <w:rFonts w:hint="eastAsia"/>
          <w:rtl/>
        </w:rPr>
        <w:t>כאמור</w:t>
      </w:r>
      <w:r w:rsidRPr="00DE6D6F">
        <w:rPr>
          <w:rtl/>
        </w:rPr>
        <w:t xml:space="preserve"> </w:t>
      </w:r>
      <w:r w:rsidRPr="00DE6D6F">
        <w:rPr>
          <w:rFonts w:hint="eastAsia"/>
          <w:rtl/>
        </w:rPr>
        <w:t>בהסכם</w:t>
      </w:r>
      <w:r w:rsidRPr="00DE6D6F">
        <w:rPr>
          <w:rtl/>
        </w:rPr>
        <w:t xml:space="preserve"> </w:t>
      </w:r>
      <w:r w:rsidRPr="00DE6D6F">
        <w:rPr>
          <w:rFonts w:hint="eastAsia"/>
          <w:rtl/>
        </w:rPr>
        <w:t>שיחתם</w:t>
      </w:r>
      <w:r w:rsidRPr="00DE6D6F">
        <w:rPr>
          <w:rtl/>
        </w:rPr>
        <w:t xml:space="preserve"> </w:t>
      </w:r>
      <w:r w:rsidRPr="00DE6D6F">
        <w:rPr>
          <w:rFonts w:hint="eastAsia"/>
          <w:rtl/>
        </w:rPr>
        <w:t>בין</w:t>
      </w:r>
      <w:r w:rsidRPr="00DE6D6F">
        <w:rPr>
          <w:rtl/>
        </w:rPr>
        <w:t xml:space="preserve"> </w:t>
      </w:r>
      <w:r w:rsidRPr="00DE6D6F">
        <w:rPr>
          <w:rFonts w:hint="eastAsia"/>
          <w:rtl/>
        </w:rPr>
        <w:t>הצדדים</w:t>
      </w:r>
      <w:r w:rsidRPr="00DE6D6F">
        <w:rPr>
          <w:rtl/>
        </w:rPr>
        <w:t>.</w:t>
      </w:r>
      <w:r w:rsidR="00DE6D6F" w:rsidRPr="00DE6D6F">
        <w:rPr>
          <w:rFonts w:hint="cs"/>
          <w:rtl/>
        </w:rPr>
        <w:t xml:space="preserve"> </w:t>
      </w:r>
      <w:r w:rsidR="00DE6D6F">
        <w:rPr>
          <w:rFonts w:hint="cs"/>
          <w:b/>
          <w:bCs/>
          <w:rtl/>
        </w:rPr>
        <w:t>יודגש</w:t>
      </w:r>
      <w:r w:rsidR="00DE6D6F" w:rsidRPr="00531C93">
        <w:rPr>
          <w:b/>
          <w:bCs/>
          <w:rtl/>
        </w:rPr>
        <w:t xml:space="preserve"> כי </w:t>
      </w:r>
      <w:r w:rsidR="00DE6D6F">
        <w:rPr>
          <w:rFonts w:hint="cs"/>
          <w:b/>
          <w:bCs/>
          <w:rtl/>
        </w:rPr>
        <w:t xml:space="preserve">המזמין אינו מתחייב לעריכת </w:t>
      </w:r>
      <w:r w:rsidR="00DE6D6F" w:rsidRPr="00531C93">
        <w:rPr>
          <w:b/>
          <w:bCs/>
          <w:rtl/>
        </w:rPr>
        <w:t xml:space="preserve">מספר </w:t>
      </w:r>
      <w:r w:rsidR="00DE6D6F">
        <w:rPr>
          <w:rFonts w:hint="cs"/>
          <w:b/>
          <w:bCs/>
          <w:rtl/>
        </w:rPr>
        <w:t xml:space="preserve">מינימאלי כלשהו של בחינות, או למספר מינימאלי כלשהו של </w:t>
      </w:r>
      <w:r w:rsidR="00DE6D6F" w:rsidRPr="00531C93">
        <w:rPr>
          <w:b/>
          <w:bCs/>
          <w:rtl/>
        </w:rPr>
        <w:t>נבחנים</w:t>
      </w:r>
      <w:r w:rsidR="00DE6D6F">
        <w:rPr>
          <w:rFonts w:hint="cs"/>
          <w:b/>
          <w:bCs/>
          <w:rtl/>
        </w:rPr>
        <w:t>.</w:t>
      </w:r>
    </w:p>
    <w:p w14:paraId="444BB430" w14:textId="7C96252B" w:rsidR="00E57A9E" w:rsidRDefault="002F121F" w:rsidP="00A54DBD">
      <w:pPr>
        <w:pStyle w:val="50"/>
      </w:pPr>
      <w:bookmarkStart w:id="29" w:name="_Toc13126876"/>
      <w:bookmarkStart w:id="30" w:name="_Toc19184479"/>
      <w:r w:rsidRPr="00E57A9E">
        <w:rPr>
          <w:rtl/>
        </w:rPr>
        <w:t>תיאור</w:t>
      </w:r>
      <w:r w:rsidR="00005501">
        <w:rPr>
          <w:rFonts w:hint="cs"/>
          <w:rtl/>
        </w:rPr>
        <w:t xml:space="preserve"> עיקרי</w:t>
      </w:r>
      <w:r w:rsidRPr="00E57A9E">
        <w:rPr>
          <w:rtl/>
        </w:rPr>
        <w:t xml:space="preserve"> השירותים הנדרשים מ</w:t>
      </w:r>
      <w:r w:rsidR="000F0486" w:rsidRPr="00E57A9E">
        <w:rPr>
          <w:rFonts w:hint="cs"/>
          <w:rtl/>
        </w:rPr>
        <w:t>הזוכה/ מ</w:t>
      </w:r>
      <w:r w:rsidRPr="00E57A9E">
        <w:rPr>
          <w:rtl/>
        </w:rPr>
        <w:t>ה</w:t>
      </w:r>
      <w:bookmarkEnd w:id="28"/>
      <w:bookmarkEnd w:id="29"/>
      <w:r w:rsidR="001002F9" w:rsidRPr="00E57A9E">
        <w:rPr>
          <w:rFonts w:hint="cs"/>
          <w:rtl/>
        </w:rPr>
        <w:t>ספק</w:t>
      </w:r>
      <w:bookmarkEnd w:id="30"/>
    </w:p>
    <w:p w14:paraId="3360AF77" w14:textId="1D461EC3" w:rsidR="006A30E3" w:rsidRPr="00BD16F1" w:rsidRDefault="006A30E3" w:rsidP="00A54DBD">
      <w:pPr>
        <w:pStyle w:val="aa"/>
        <w:numPr>
          <w:ilvl w:val="1"/>
          <w:numId w:val="18"/>
        </w:numPr>
        <w:rPr>
          <w:b/>
          <w:bCs/>
          <w:rtl/>
        </w:rPr>
      </w:pPr>
      <w:r>
        <w:rPr>
          <w:rFonts w:hint="cs"/>
          <w:b/>
          <w:bCs/>
          <w:rtl/>
        </w:rPr>
        <w:t xml:space="preserve">כלל השירותים מפורטים </w:t>
      </w:r>
      <w:r w:rsidR="00BD16F1">
        <w:rPr>
          <w:rFonts w:hint="cs"/>
          <w:b/>
          <w:bCs/>
          <w:rtl/>
        </w:rPr>
        <w:t xml:space="preserve">בהסכם </w:t>
      </w:r>
      <w:proofErr w:type="spellStart"/>
      <w:r w:rsidR="00BD16F1">
        <w:rPr>
          <w:rFonts w:hint="cs"/>
          <w:b/>
          <w:bCs/>
          <w:rtl/>
        </w:rPr>
        <w:t>המצ"ב</w:t>
      </w:r>
      <w:proofErr w:type="spellEnd"/>
      <w:r w:rsidR="00BD16F1">
        <w:rPr>
          <w:rFonts w:hint="cs"/>
          <w:b/>
          <w:bCs/>
          <w:rtl/>
        </w:rPr>
        <w:t xml:space="preserve"> כ</w:t>
      </w:r>
      <w:r>
        <w:rPr>
          <w:rFonts w:hint="cs"/>
          <w:b/>
          <w:bCs/>
          <w:rtl/>
        </w:rPr>
        <w:t xml:space="preserve">נספח </w:t>
      </w:r>
      <w:r w:rsidR="00BD16F1">
        <w:rPr>
          <w:rFonts w:hint="cs"/>
          <w:b/>
          <w:bCs/>
          <w:rtl/>
        </w:rPr>
        <w:t xml:space="preserve">ח' </w:t>
      </w:r>
      <w:r>
        <w:rPr>
          <w:rFonts w:hint="cs"/>
          <w:b/>
          <w:bCs/>
          <w:rtl/>
        </w:rPr>
        <w:t xml:space="preserve">והם המחייבים את הספק. להלן יוצגו עיקרי השירותים: </w:t>
      </w:r>
    </w:p>
    <w:p w14:paraId="680DDB7D" w14:textId="4AB9363C" w:rsidR="00E57A9E" w:rsidRPr="00E57A9E" w:rsidRDefault="001002F9" w:rsidP="00A54DBD">
      <w:pPr>
        <w:pStyle w:val="aa"/>
        <w:numPr>
          <w:ilvl w:val="1"/>
          <w:numId w:val="18"/>
        </w:numPr>
        <w:rPr>
          <w:b/>
          <w:bCs/>
        </w:rPr>
      </w:pPr>
      <w:r>
        <w:rPr>
          <w:rFonts w:hint="cs"/>
          <w:rtl/>
        </w:rPr>
        <w:t>ה</w:t>
      </w:r>
      <w:r w:rsidRPr="00E57A9E">
        <w:rPr>
          <w:rFonts w:ascii="David" w:hAnsi="David"/>
          <w:rtl/>
        </w:rPr>
        <w:t>ספק יעניק לרשות את מכלול השירותים הכרוכים בכתיבת הבחינות, בעריכתן, בניהולן,</w:t>
      </w:r>
      <w:r>
        <w:rPr>
          <w:rFonts w:hint="cs"/>
          <w:rtl/>
        </w:rPr>
        <w:t xml:space="preserve"> </w:t>
      </w:r>
      <w:r w:rsidRPr="00E57A9E">
        <w:rPr>
          <w:rFonts w:ascii="David" w:hAnsi="David"/>
          <w:rtl/>
        </w:rPr>
        <w:t>בבדיקתן, ובתפעול מערך הבחינות, לרבות:</w:t>
      </w:r>
    </w:p>
    <w:p w14:paraId="4AFB32D6" w14:textId="53FBB46E" w:rsidR="001002F9" w:rsidRPr="00E57A9E" w:rsidRDefault="001002F9" w:rsidP="00A54DBD">
      <w:pPr>
        <w:pStyle w:val="aa"/>
        <w:numPr>
          <w:ilvl w:val="2"/>
          <w:numId w:val="18"/>
        </w:numPr>
        <w:ind w:left="1630" w:hanging="838"/>
        <w:rPr>
          <w:b/>
          <w:bCs/>
        </w:rPr>
      </w:pPr>
      <w:r w:rsidRPr="00E57A9E">
        <w:rPr>
          <w:rFonts w:ascii="David" w:hAnsi="David"/>
          <w:rtl/>
        </w:rPr>
        <w:t>כתיבת הבחינות ועריכתן באמצעות צוות כותבים בעלי ניסיון רלוונטי ו/או</w:t>
      </w:r>
      <w:r w:rsidRPr="00E57A9E">
        <w:rPr>
          <w:rFonts w:ascii="David" w:hAnsi="David" w:hint="cs"/>
          <w:rtl/>
        </w:rPr>
        <w:t xml:space="preserve"> </w:t>
      </w:r>
      <w:r w:rsidRPr="00E57A9E">
        <w:rPr>
          <w:rFonts w:ascii="David" w:hAnsi="David"/>
          <w:rtl/>
        </w:rPr>
        <w:t>רקע אקדמי מתאים, שהרשות תאשר מראש</w:t>
      </w:r>
      <w:r w:rsidR="000A6693">
        <w:rPr>
          <w:rFonts w:ascii="David" w:hAnsi="David" w:hint="cs"/>
          <w:rtl/>
        </w:rPr>
        <w:t xml:space="preserve"> ובכתב</w:t>
      </w:r>
      <w:r w:rsidRPr="00E57A9E">
        <w:rPr>
          <w:rFonts w:ascii="David" w:hAnsi="David"/>
          <w:rtl/>
        </w:rPr>
        <w:t>;</w:t>
      </w:r>
    </w:p>
    <w:p w14:paraId="750EA5BC" w14:textId="430D44D8" w:rsidR="001002F9" w:rsidRDefault="001002F9" w:rsidP="00A54DBD">
      <w:pPr>
        <w:pStyle w:val="aa"/>
        <w:numPr>
          <w:ilvl w:val="2"/>
          <w:numId w:val="18"/>
        </w:numPr>
        <w:ind w:left="1630" w:hanging="838"/>
        <w:rPr>
          <w:rFonts w:ascii="David" w:hAnsi="David"/>
        </w:rPr>
      </w:pPr>
      <w:r w:rsidRPr="001002F9">
        <w:rPr>
          <w:rFonts w:ascii="David" w:hAnsi="David"/>
          <w:rtl/>
        </w:rPr>
        <w:t xml:space="preserve">מתן שירותי טסטולוגיה בנוגע לבחינה </w:t>
      </w:r>
      <w:r w:rsidR="00C00795">
        <w:rPr>
          <w:rFonts w:ascii="David" w:hAnsi="David" w:hint="cs"/>
          <w:rtl/>
        </w:rPr>
        <w:t>-</w:t>
      </w:r>
      <w:r w:rsidRPr="001002F9">
        <w:rPr>
          <w:rFonts w:ascii="David" w:hAnsi="David"/>
          <w:rtl/>
        </w:rPr>
        <w:t xml:space="preserve"> במסגרת הכנת הבחינה ולאחר</w:t>
      </w:r>
      <w:r w:rsidRPr="001002F9">
        <w:rPr>
          <w:rFonts w:ascii="David" w:hAnsi="David" w:hint="cs"/>
          <w:rtl/>
        </w:rPr>
        <w:t xml:space="preserve"> </w:t>
      </w:r>
      <w:r w:rsidRPr="001002F9">
        <w:rPr>
          <w:rFonts w:ascii="David" w:hAnsi="David"/>
          <w:rtl/>
        </w:rPr>
        <w:t>קבלת התוצאות;</w:t>
      </w:r>
    </w:p>
    <w:p w14:paraId="4388C1DA" w14:textId="74BD90B5" w:rsidR="001002F9" w:rsidRDefault="001002F9" w:rsidP="00A54DBD">
      <w:pPr>
        <w:pStyle w:val="aa"/>
        <w:numPr>
          <w:ilvl w:val="2"/>
          <w:numId w:val="18"/>
        </w:numPr>
        <w:ind w:left="1630" w:hanging="838"/>
        <w:rPr>
          <w:rFonts w:ascii="David" w:hAnsi="David"/>
        </w:rPr>
      </w:pPr>
      <w:r w:rsidRPr="001002F9">
        <w:rPr>
          <w:rFonts w:ascii="David" w:hAnsi="David"/>
          <w:rtl/>
        </w:rPr>
        <w:t>על הספק להיות בעל יכולת להפיק בדרך ממוחשבת לפחות 30 גרסאות</w:t>
      </w:r>
      <w:r w:rsidRPr="001002F9">
        <w:rPr>
          <w:rFonts w:ascii="David" w:hAnsi="David" w:hint="cs"/>
          <w:rtl/>
        </w:rPr>
        <w:t xml:space="preserve"> </w:t>
      </w:r>
      <w:r w:rsidRPr="001002F9">
        <w:rPr>
          <w:rFonts w:ascii="David" w:hAnsi="David"/>
          <w:rtl/>
        </w:rPr>
        <w:t>לאותה בחינה, הנבדלות זו מזו בסדר השאלות ובסדר התשובות</w:t>
      </w:r>
      <w:r w:rsidRPr="001002F9">
        <w:rPr>
          <w:rFonts w:ascii="David" w:hAnsi="David" w:hint="cs"/>
          <w:rtl/>
        </w:rPr>
        <w:t xml:space="preserve"> </w:t>
      </w:r>
      <w:r w:rsidR="00C00795">
        <w:rPr>
          <w:rFonts w:ascii="David" w:hAnsi="David" w:hint="cs"/>
          <w:rtl/>
        </w:rPr>
        <w:t>(</w:t>
      </w:r>
      <w:r w:rsidR="000A6693">
        <w:rPr>
          <w:rFonts w:ascii="David" w:hAnsi="David" w:hint="cs"/>
          <w:rtl/>
        </w:rPr>
        <w:t xml:space="preserve">להלן: </w:t>
      </w:r>
      <w:r w:rsidRPr="001002F9">
        <w:rPr>
          <w:rFonts w:ascii="David" w:hAnsi="David"/>
          <w:rtl/>
        </w:rPr>
        <w:t>"</w:t>
      </w:r>
      <w:r w:rsidRPr="00C00795">
        <w:rPr>
          <w:rFonts w:ascii="David" w:hAnsi="David"/>
          <w:b/>
          <w:bCs/>
          <w:rtl/>
        </w:rPr>
        <w:t>ערבול</w:t>
      </w:r>
      <w:r w:rsidRPr="001002F9">
        <w:rPr>
          <w:rFonts w:ascii="David" w:hAnsi="David"/>
          <w:rtl/>
        </w:rPr>
        <w:t>"</w:t>
      </w:r>
      <w:r w:rsidR="00C00795">
        <w:rPr>
          <w:rFonts w:ascii="David" w:hAnsi="David" w:hint="cs"/>
          <w:rtl/>
        </w:rPr>
        <w:t>)</w:t>
      </w:r>
      <w:r w:rsidRPr="001002F9">
        <w:rPr>
          <w:rFonts w:ascii="David" w:hAnsi="David"/>
          <w:rtl/>
        </w:rPr>
        <w:t>;</w:t>
      </w:r>
    </w:p>
    <w:p w14:paraId="6044858A" w14:textId="078DB02C" w:rsidR="001002F9" w:rsidRDefault="001002F9" w:rsidP="00A54DBD">
      <w:pPr>
        <w:pStyle w:val="aa"/>
        <w:numPr>
          <w:ilvl w:val="2"/>
          <w:numId w:val="18"/>
        </w:numPr>
        <w:ind w:left="1630" w:hanging="838"/>
        <w:rPr>
          <w:rFonts w:ascii="David" w:hAnsi="David"/>
        </w:rPr>
      </w:pPr>
      <w:r w:rsidRPr="001002F9">
        <w:rPr>
          <w:rFonts w:ascii="David" w:hAnsi="David"/>
          <w:rtl/>
        </w:rPr>
        <w:t xml:space="preserve">בדיקת הבחינות באופן ממוחשב ובאופן ידני </w:t>
      </w:r>
      <w:r w:rsidR="00C00795">
        <w:rPr>
          <w:rFonts w:ascii="David" w:hAnsi="David" w:hint="cs"/>
          <w:rtl/>
        </w:rPr>
        <w:t>(</w:t>
      </w:r>
      <w:r w:rsidRPr="001002F9">
        <w:rPr>
          <w:rFonts w:ascii="David" w:hAnsi="David"/>
          <w:rtl/>
        </w:rPr>
        <w:t>בין היתר לצרכי מדגם</w:t>
      </w:r>
      <w:r w:rsidRPr="001002F9">
        <w:rPr>
          <w:rFonts w:ascii="David" w:hAnsi="David" w:hint="cs"/>
          <w:rtl/>
        </w:rPr>
        <w:t xml:space="preserve"> </w:t>
      </w:r>
      <w:r>
        <w:rPr>
          <w:rFonts w:ascii="David" w:hAnsi="David"/>
          <w:rtl/>
        </w:rPr>
        <w:t>ובמקרה של ציונים</w:t>
      </w:r>
      <w:r>
        <w:rPr>
          <w:rFonts w:ascii="David" w:hAnsi="David" w:hint="cs"/>
          <w:rtl/>
        </w:rPr>
        <w:t xml:space="preserve"> </w:t>
      </w:r>
      <w:r w:rsidRPr="001002F9">
        <w:rPr>
          <w:rFonts w:ascii="David" w:hAnsi="David"/>
          <w:rtl/>
        </w:rPr>
        <w:t>גבוליים</w:t>
      </w:r>
      <w:r w:rsidR="00C00795">
        <w:rPr>
          <w:rFonts w:ascii="David" w:hAnsi="David" w:hint="cs"/>
          <w:rtl/>
        </w:rPr>
        <w:t>)</w:t>
      </w:r>
      <w:r w:rsidRPr="001002F9">
        <w:rPr>
          <w:rFonts w:ascii="David" w:hAnsi="David"/>
          <w:rtl/>
        </w:rPr>
        <w:t>;</w:t>
      </w:r>
    </w:p>
    <w:p w14:paraId="20ACC993" w14:textId="56B32C52" w:rsidR="001002F9" w:rsidRPr="000A6693" w:rsidRDefault="001002F9" w:rsidP="00A54DBD">
      <w:pPr>
        <w:pStyle w:val="aa"/>
        <w:numPr>
          <w:ilvl w:val="2"/>
          <w:numId w:val="18"/>
        </w:numPr>
        <w:ind w:left="1630" w:hanging="838"/>
        <w:rPr>
          <w:rFonts w:ascii="David" w:hAnsi="David"/>
        </w:rPr>
      </w:pPr>
      <w:r w:rsidRPr="000A6693">
        <w:rPr>
          <w:rFonts w:ascii="David" w:hAnsi="David"/>
          <w:rtl/>
        </w:rPr>
        <w:t>טיפול בערעורים ובדיקתם</w:t>
      </w:r>
      <w:r w:rsidR="00EB7F36">
        <w:rPr>
          <w:rFonts w:ascii="David" w:hAnsi="David" w:hint="cs"/>
          <w:rtl/>
        </w:rPr>
        <w:t>, בכפוף לדין</w:t>
      </w:r>
      <w:r w:rsidRPr="000A6693">
        <w:rPr>
          <w:rFonts w:ascii="David" w:hAnsi="David"/>
          <w:rtl/>
        </w:rPr>
        <w:t>;</w:t>
      </w:r>
    </w:p>
    <w:p w14:paraId="0B53CE61" w14:textId="77777777" w:rsidR="00C00795" w:rsidRPr="00C00795" w:rsidRDefault="00C00795" w:rsidP="00A54DBD">
      <w:pPr>
        <w:pStyle w:val="aa"/>
        <w:numPr>
          <w:ilvl w:val="2"/>
          <w:numId w:val="18"/>
        </w:numPr>
        <w:ind w:left="1630" w:hanging="838"/>
        <w:rPr>
          <w:rFonts w:ascii="David" w:hAnsi="David"/>
        </w:rPr>
      </w:pPr>
      <w:r w:rsidRPr="00C00795">
        <w:rPr>
          <w:rtl/>
        </w:rPr>
        <w:t xml:space="preserve">התנהלות </w:t>
      </w:r>
      <w:r>
        <w:rPr>
          <w:rFonts w:hint="cs"/>
          <w:rtl/>
        </w:rPr>
        <w:t xml:space="preserve">וקשר </w:t>
      </w:r>
      <w:r w:rsidRPr="00C00795">
        <w:rPr>
          <w:rtl/>
        </w:rPr>
        <w:t xml:space="preserve">מול הנבחנים </w:t>
      </w:r>
      <w:r>
        <w:rPr>
          <w:rFonts w:hint="cs"/>
          <w:rtl/>
        </w:rPr>
        <w:t>לרבות שליחת זימונים לבחינה והודעות אחרות</w:t>
      </w:r>
      <w:r w:rsidRPr="00C00795">
        <w:rPr>
          <w:rtl/>
        </w:rPr>
        <w:t>;</w:t>
      </w:r>
    </w:p>
    <w:p w14:paraId="3356FEBD" w14:textId="29D52604" w:rsidR="00C00795" w:rsidRPr="00C00795" w:rsidRDefault="00C00795" w:rsidP="00A54DBD">
      <w:pPr>
        <w:pStyle w:val="aa"/>
        <w:numPr>
          <w:ilvl w:val="2"/>
          <w:numId w:val="18"/>
        </w:numPr>
        <w:ind w:left="1630" w:hanging="838"/>
        <w:rPr>
          <w:rFonts w:ascii="David" w:hAnsi="David"/>
        </w:rPr>
      </w:pPr>
      <w:r w:rsidRPr="00C00795">
        <w:rPr>
          <w:rtl/>
        </w:rPr>
        <w:t>מתן כל שירותי המעטפת הלוגיסטית למערך הבחינות</w:t>
      </w:r>
      <w:r w:rsidR="00005501">
        <w:rPr>
          <w:rFonts w:hint="cs"/>
          <w:rtl/>
        </w:rPr>
        <w:t>,</w:t>
      </w:r>
      <w:r w:rsidRPr="00C00795">
        <w:rPr>
          <w:rtl/>
        </w:rPr>
        <w:t xml:space="preserve"> </w:t>
      </w:r>
      <w:r w:rsidR="00B6680E">
        <w:rPr>
          <w:rFonts w:hint="cs"/>
          <w:rtl/>
        </w:rPr>
        <w:t>לרבות</w:t>
      </w:r>
      <w:r w:rsidR="00005501">
        <w:rPr>
          <w:rFonts w:hint="cs"/>
          <w:rtl/>
        </w:rPr>
        <w:t>:</w:t>
      </w:r>
      <w:r w:rsidRPr="00C00795">
        <w:rPr>
          <w:rtl/>
        </w:rPr>
        <w:t xml:space="preserve"> הדפסת</w:t>
      </w:r>
      <w:r w:rsidRPr="00C00795">
        <w:rPr>
          <w:rFonts w:hint="cs"/>
          <w:rtl/>
        </w:rPr>
        <w:t xml:space="preserve"> </w:t>
      </w:r>
      <w:r w:rsidRPr="00C00795">
        <w:rPr>
          <w:rtl/>
        </w:rPr>
        <w:t xml:space="preserve">המבחנים, שכירת </w:t>
      </w:r>
      <w:r w:rsidR="00005501">
        <w:rPr>
          <w:rFonts w:hint="cs"/>
          <w:rtl/>
        </w:rPr>
        <w:t xml:space="preserve">אתר/ים </w:t>
      </w:r>
      <w:r w:rsidR="005128AE">
        <w:rPr>
          <w:rFonts w:hint="cs"/>
          <w:rtl/>
        </w:rPr>
        <w:t>ו</w:t>
      </w:r>
      <w:r w:rsidRPr="00C00795">
        <w:rPr>
          <w:rtl/>
        </w:rPr>
        <w:t>כיתות</w:t>
      </w:r>
      <w:r w:rsidR="005128AE">
        <w:rPr>
          <w:rFonts w:hint="cs"/>
          <w:rtl/>
        </w:rPr>
        <w:t xml:space="preserve"> ל</w:t>
      </w:r>
      <w:r w:rsidR="00240C71">
        <w:rPr>
          <w:rFonts w:hint="cs"/>
          <w:rtl/>
        </w:rPr>
        <w:t xml:space="preserve">עריכת </w:t>
      </w:r>
      <w:r w:rsidR="005128AE">
        <w:rPr>
          <w:rFonts w:hint="cs"/>
          <w:rtl/>
        </w:rPr>
        <w:t>בחינ</w:t>
      </w:r>
      <w:r w:rsidR="00076637">
        <w:rPr>
          <w:rFonts w:hint="cs"/>
          <w:rtl/>
        </w:rPr>
        <w:t>ות</w:t>
      </w:r>
      <w:r w:rsidRPr="00C00795">
        <w:rPr>
          <w:rtl/>
        </w:rPr>
        <w:t xml:space="preserve">, </w:t>
      </w:r>
      <w:r w:rsidR="005128AE">
        <w:rPr>
          <w:rFonts w:hint="cs"/>
          <w:rtl/>
        </w:rPr>
        <w:t xml:space="preserve">שכירת משגיחים </w:t>
      </w:r>
      <w:r w:rsidR="00076637">
        <w:rPr>
          <w:rFonts w:hint="cs"/>
          <w:rtl/>
        </w:rPr>
        <w:t>ל</w:t>
      </w:r>
      <w:r w:rsidRPr="00C00795">
        <w:rPr>
          <w:rtl/>
        </w:rPr>
        <w:t>בחינות</w:t>
      </w:r>
      <w:r w:rsidR="005128AE">
        <w:rPr>
          <w:rFonts w:hint="cs"/>
          <w:rtl/>
        </w:rPr>
        <w:t>, דאגה לכך שאנשים עם מוגבלויות יוכלו להיבח</w:t>
      </w:r>
      <w:r w:rsidR="00005501">
        <w:rPr>
          <w:rFonts w:hint="cs"/>
          <w:rtl/>
        </w:rPr>
        <w:t>ן בבחינות, דאגה לאבטח</w:t>
      </w:r>
      <w:r w:rsidR="00E23329">
        <w:rPr>
          <w:rFonts w:hint="cs"/>
          <w:rtl/>
        </w:rPr>
        <w:t>ת הבחינות וכן לאבטח</w:t>
      </w:r>
      <w:r w:rsidR="00005501">
        <w:rPr>
          <w:rFonts w:hint="cs"/>
          <w:rtl/>
        </w:rPr>
        <w:t>ה</w:t>
      </w:r>
      <w:r w:rsidR="00E23329">
        <w:rPr>
          <w:rFonts w:hint="cs"/>
          <w:rtl/>
        </w:rPr>
        <w:t xml:space="preserve"> נאותה</w:t>
      </w:r>
      <w:r w:rsidR="00005501">
        <w:rPr>
          <w:rFonts w:hint="cs"/>
          <w:rtl/>
        </w:rPr>
        <w:t xml:space="preserve"> בכל אתר של הבחינות</w:t>
      </w:r>
      <w:r w:rsidRPr="00C00795">
        <w:rPr>
          <w:rtl/>
        </w:rPr>
        <w:t xml:space="preserve"> </w:t>
      </w:r>
      <w:proofErr w:type="spellStart"/>
      <w:r w:rsidR="00005501" w:rsidRPr="00C00795">
        <w:rPr>
          <w:rtl/>
        </w:rPr>
        <w:t>וכ</w:t>
      </w:r>
      <w:r w:rsidR="00005501">
        <w:rPr>
          <w:rFonts w:hint="cs"/>
          <w:rtl/>
        </w:rPr>
        <w:t>ו</w:t>
      </w:r>
      <w:proofErr w:type="spellEnd"/>
      <w:r w:rsidR="00005501" w:rsidRPr="00C00795">
        <w:rPr>
          <w:rtl/>
        </w:rPr>
        <w:t>'</w:t>
      </w:r>
      <w:r w:rsidRPr="00C00795">
        <w:rPr>
          <w:rtl/>
        </w:rPr>
        <w:t>;</w:t>
      </w:r>
    </w:p>
    <w:p w14:paraId="0C83EF7D" w14:textId="4B73B602" w:rsidR="00C00795" w:rsidRDefault="00C00795" w:rsidP="00A54DBD">
      <w:pPr>
        <w:pStyle w:val="aa"/>
        <w:numPr>
          <w:ilvl w:val="2"/>
          <w:numId w:val="18"/>
        </w:numPr>
        <w:ind w:left="1630" w:hanging="838"/>
        <w:rPr>
          <w:rFonts w:ascii="David" w:hAnsi="David"/>
        </w:rPr>
      </w:pPr>
      <w:r w:rsidRPr="00C00795">
        <w:rPr>
          <w:rtl/>
        </w:rPr>
        <w:t>הפקת דו"חות סטטיסטיים שונים</w:t>
      </w:r>
      <w:r w:rsidR="00005501">
        <w:rPr>
          <w:rFonts w:hint="cs"/>
          <w:rtl/>
        </w:rPr>
        <w:t xml:space="preserve"> לעניין הבחינות</w:t>
      </w:r>
      <w:r w:rsidRPr="00C00795">
        <w:rPr>
          <w:rtl/>
        </w:rPr>
        <w:t xml:space="preserve"> לבקשת הרשות</w:t>
      </w:r>
      <w:r w:rsidR="00E23329">
        <w:rPr>
          <w:rFonts w:hint="cs"/>
          <w:rtl/>
        </w:rPr>
        <w:t>, כגון: אחוז העוברים בחינה מסוימת, אחוז העונים נכונה על שאלה מסוימת ואחוז העוברים את הבחינות בענף ביטוח מסוים</w:t>
      </w:r>
      <w:r w:rsidRPr="00C00795">
        <w:rPr>
          <w:rtl/>
        </w:rPr>
        <w:t>.</w:t>
      </w:r>
    </w:p>
    <w:p w14:paraId="311A3C40" w14:textId="126E74A0" w:rsidR="001C4F72" w:rsidRPr="00C00795" w:rsidRDefault="00492FB9" w:rsidP="00A54DBD">
      <w:pPr>
        <w:pStyle w:val="aa"/>
        <w:numPr>
          <w:ilvl w:val="2"/>
          <w:numId w:val="18"/>
        </w:numPr>
        <w:ind w:left="1630" w:hanging="838"/>
        <w:rPr>
          <w:rFonts w:ascii="David" w:hAnsi="David"/>
        </w:rPr>
      </w:pPr>
      <w:r>
        <w:rPr>
          <w:rFonts w:ascii="David" w:hAnsi="David" w:hint="cs"/>
          <w:rtl/>
        </w:rPr>
        <w:t>דיווח</w:t>
      </w:r>
      <w:r w:rsidR="000B5630">
        <w:rPr>
          <w:rFonts w:ascii="David" w:hAnsi="David" w:hint="cs"/>
          <w:rtl/>
        </w:rPr>
        <w:t xml:space="preserve"> שוט</w:t>
      </w:r>
      <w:r>
        <w:rPr>
          <w:rFonts w:ascii="David" w:hAnsi="David" w:hint="cs"/>
          <w:rtl/>
        </w:rPr>
        <w:t>ף של הנתונים</w:t>
      </w:r>
      <w:r w:rsidR="000B5630">
        <w:rPr>
          <w:rFonts w:ascii="David" w:hAnsi="David" w:hint="cs"/>
          <w:rtl/>
        </w:rPr>
        <w:t xml:space="preserve"> </w:t>
      </w:r>
      <w:r>
        <w:rPr>
          <w:rFonts w:ascii="David" w:hAnsi="David" w:hint="cs"/>
          <w:rtl/>
        </w:rPr>
        <w:t>באמצעות</w:t>
      </w:r>
      <w:r w:rsidR="001C4F72">
        <w:rPr>
          <w:rFonts w:ascii="David" w:hAnsi="David" w:hint="cs"/>
          <w:rtl/>
        </w:rPr>
        <w:t xml:space="preserve"> ממשק מאובטח אל מערכות המידע של הרשות, בהתאם </w:t>
      </w:r>
      <w:r>
        <w:rPr>
          <w:rFonts w:ascii="David" w:hAnsi="David" w:hint="cs"/>
          <w:rtl/>
        </w:rPr>
        <w:t>להנחיות המזמין</w:t>
      </w:r>
      <w:r w:rsidR="00852E66">
        <w:rPr>
          <w:rFonts w:ascii="David" w:hAnsi="David" w:hint="cs"/>
          <w:rtl/>
        </w:rPr>
        <w:t xml:space="preserve"> כפי שיינתנו מעת לעת, וכן למופיע </w:t>
      </w:r>
      <w:r w:rsidR="00841D29">
        <w:rPr>
          <w:rFonts w:ascii="David" w:hAnsi="David" w:hint="cs"/>
          <w:rtl/>
        </w:rPr>
        <w:t xml:space="preserve">בנספח פירוט הממשקים </w:t>
      </w:r>
      <w:proofErr w:type="spellStart"/>
      <w:r w:rsidR="00841D29">
        <w:rPr>
          <w:rFonts w:ascii="David" w:hAnsi="David" w:hint="cs"/>
          <w:rtl/>
        </w:rPr>
        <w:t>המצ"ב</w:t>
      </w:r>
      <w:proofErr w:type="spellEnd"/>
      <w:r w:rsidR="00841D29">
        <w:rPr>
          <w:rFonts w:ascii="David" w:hAnsi="David" w:hint="cs"/>
          <w:rtl/>
        </w:rPr>
        <w:t xml:space="preserve"> כ</w:t>
      </w:r>
      <w:r w:rsidR="00841D29" w:rsidRPr="00841D29">
        <w:rPr>
          <w:rFonts w:ascii="David" w:hAnsi="David" w:hint="cs"/>
          <w:b/>
          <w:bCs/>
          <w:rtl/>
        </w:rPr>
        <w:t xml:space="preserve">נספח ח' </w:t>
      </w:r>
      <w:r w:rsidR="00841D29">
        <w:rPr>
          <w:rFonts w:ascii="David" w:hAnsi="David" w:hint="cs"/>
          <w:rtl/>
        </w:rPr>
        <w:t>להסכם ההתקשרות</w:t>
      </w:r>
      <w:r w:rsidR="001C4F72">
        <w:rPr>
          <w:rFonts w:ascii="David" w:hAnsi="David" w:hint="cs"/>
          <w:rtl/>
        </w:rPr>
        <w:t>.</w:t>
      </w:r>
    </w:p>
    <w:p w14:paraId="0FD87430" w14:textId="5599A730" w:rsidR="00C00795" w:rsidRPr="00C00795" w:rsidRDefault="00C00795" w:rsidP="00A54DBD">
      <w:pPr>
        <w:pStyle w:val="aa"/>
        <w:numPr>
          <w:ilvl w:val="1"/>
          <w:numId w:val="18"/>
        </w:numPr>
        <w:rPr>
          <w:rFonts w:ascii="David" w:hAnsi="David"/>
          <w:rtl/>
        </w:rPr>
      </w:pPr>
      <w:r w:rsidRPr="00C00795">
        <w:rPr>
          <w:rtl/>
        </w:rPr>
        <w:t>הפירוט המלא והמחייב של השירותים שיידרשו מהספק נכלל ב</w:t>
      </w:r>
      <w:r w:rsidR="003930CE">
        <w:rPr>
          <w:rtl/>
        </w:rPr>
        <w:t>הסכם</w:t>
      </w:r>
      <w:r w:rsidRPr="00C00795">
        <w:rPr>
          <w:rtl/>
        </w:rPr>
        <w:t xml:space="preserve">, </w:t>
      </w:r>
      <w:proofErr w:type="spellStart"/>
      <w:r w:rsidR="006D3CAF" w:rsidRPr="006D3CAF">
        <w:rPr>
          <w:rFonts w:hint="cs"/>
          <w:b/>
          <w:bCs/>
          <w:highlight w:val="yellow"/>
          <w:rtl/>
        </w:rPr>
        <w:t>המצ"ב</w:t>
      </w:r>
      <w:proofErr w:type="spellEnd"/>
      <w:r w:rsidR="006D3CAF" w:rsidRPr="006D3CAF">
        <w:rPr>
          <w:rFonts w:hint="cs"/>
          <w:b/>
          <w:bCs/>
          <w:highlight w:val="yellow"/>
          <w:rtl/>
        </w:rPr>
        <w:t xml:space="preserve"> </w:t>
      </w:r>
      <w:r w:rsidR="004B256E">
        <w:rPr>
          <w:rFonts w:hint="cs"/>
          <w:b/>
          <w:bCs/>
          <w:highlight w:val="yellow"/>
          <w:rtl/>
        </w:rPr>
        <w:t>כ</w:t>
      </w:r>
      <w:r w:rsidRPr="006D3CAF">
        <w:rPr>
          <w:b/>
          <w:bCs/>
          <w:highlight w:val="yellow"/>
          <w:rtl/>
        </w:rPr>
        <w:t xml:space="preserve">נספח </w:t>
      </w:r>
      <w:r w:rsidR="00B96A4C">
        <w:rPr>
          <w:rFonts w:hint="cs"/>
          <w:b/>
          <w:bCs/>
          <w:highlight w:val="yellow"/>
          <w:rtl/>
        </w:rPr>
        <w:t>ח</w:t>
      </w:r>
      <w:r w:rsidRPr="006D3CAF">
        <w:rPr>
          <w:b/>
          <w:bCs/>
          <w:highlight w:val="yellow"/>
          <w:rtl/>
        </w:rPr>
        <w:t>'</w:t>
      </w:r>
      <w:r w:rsidRPr="00C00795">
        <w:rPr>
          <w:rtl/>
        </w:rPr>
        <w:t xml:space="preserve"> למסמכי</w:t>
      </w:r>
      <w:r w:rsidRPr="00C00795">
        <w:rPr>
          <w:rFonts w:hint="cs"/>
          <w:rtl/>
        </w:rPr>
        <w:t xml:space="preserve"> </w:t>
      </w:r>
      <w:r w:rsidRPr="00C00795">
        <w:rPr>
          <w:rtl/>
        </w:rPr>
        <w:t>המכרז.</w:t>
      </w:r>
    </w:p>
    <w:p w14:paraId="2FC62948" w14:textId="77777777" w:rsidR="00882FB9" w:rsidRPr="00E57A9E" w:rsidRDefault="00882FB9" w:rsidP="00A54DBD">
      <w:pPr>
        <w:pStyle w:val="aa"/>
        <w:numPr>
          <w:ilvl w:val="1"/>
          <w:numId w:val="18"/>
        </w:numPr>
        <w:rPr>
          <w:sz w:val="32"/>
          <w:szCs w:val="32"/>
          <w:rtl/>
        </w:rPr>
      </w:pPr>
      <w:r w:rsidRPr="00E57A9E">
        <w:rPr>
          <w:rFonts w:ascii="David" w:hAnsi="David" w:hint="cs"/>
          <w:rtl/>
        </w:rPr>
        <w:t>שירותים</w:t>
      </w:r>
      <w:r w:rsidRPr="00E57A9E">
        <w:rPr>
          <w:rFonts w:hint="cs"/>
          <w:sz w:val="32"/>
          <w:szCs w:val="32"/>
          <w:rtl/>
        </w:rPr>
        <w:t xml:space="preserve"> </w:t>
      </w:r>
      <w:r w:rsidRPr="00E57A9E">
        <w:rPr>
          <w:rFonts w:ascii="David" w:hAnsi="David" w:hint="cs"/>
          <w:rtl/>
        </w:rPr>
        <w:t>נוספים</w:t>
      </w:r>
    </w:p>
    <w:p w14:paraId="602A6900" w14:textId="0B546A13" w:rsidR="00882FB9" w:rsidRPr="005A77D3" w:rsidRDefault="00882FB9" w:rsidP="00A54DBD">
      <w:pPr>
        <w:tabs>
          <w:tab w:val="num" w:pos="1899"/>
        </w:tabs>
        <w:spacing w:line="360" w:lineRule="auto"/>
        <w:ind w:left="991"/>
        <w:jc w:val="both"/>
        <w:rPr>
          <w:rFonts w:ascii="David" w:hAnsi="David"/>
          <w:u w:val="single"/>
        </w:rPr>
      </w:pPr>
      <w:r>
        <w:rPr>
          <w:rFonts w:ascii="David" w:hAnsi="David"/>
          <w:rtl/>
        </w:rPr>
        <w:t xml:space="preserve">המזמין יוכל להזמין שירותים נוספים הקשורים בנושא המכרז, אשר יתומחרו לפי עלות שעת עבודה. התמורה תשולם על-פי </w:t>
      </w:r>
      <w:bookmarkStart w:id="31" w:name="_Ref465343329"/>
      <w:r>
        <w:rPr>
          <w:rFonts w:ascii="David" w:hAnsi="David"/>
          <w:rtl/>
        </w:rPr>
        <w:t xml:space="preserve">תעריף שעת עבודה, והתעריף ייקבע </w:t>
      </w:r>
      <w:r>
        <w:rPr>
          <w:rFonts w:ascii="David" w:hAnsi="David" w:hint="cs"/>
          <w:rtl/>
        </w:rPr>
        <w:t>בהתאם ל</w:t>
      </w:r>
      <w:r>
        <w:rPr>
          <w:rFonts w:ascii="David" w:hAnsi="David"/>
          <w:rtl/>
        </w:rPr>
        <w:t xml:space="preserve">תעריף לשירותי יעוץ בהתאם להוראת </w:t>
      </w:r>
      <w:proofErr w:type="spellStart"/>
      <w:r>
        <w:rPr>
          <w:rFonts w:ascii="David" w:hAnsi="David"/>
          <w:rtl/>
        </w:rPr>
        <w:t>תכ"ם</w:t>
      </w:r>
      <w:proofErr w:type="spellEnd"/>
      <w:r>
        <w:rPr>
          <w:rFonts w:ascii="David" w:hAnsi="David"/>
          <w:rtl/>
        </w:rPr>
        <w:t xml:space="preserve"> 13.9.2</w:t>
      </w:r>
      <w:r w:rsidR="006A30E3">
        <w:rPr>
          <w:rFonts w:ascii="David" w:hAnsi="David" w:hint="cs"/>
          <w:rtl/>
        </w:rPr>
        <w:t>, או לכל הוראה אחרת,</w:t>
      </w:r>
      <w:r>
        <w:rPr>
          <w:rFonts w:ascii="David" w:hAnsi="David"/>
          <w:rtl/>
        </w:rPr>
        <w:t xml:space="preserve"> התקפה במועד ביצוע השירות בהתאם </w:t>
      </w:r>
      <w:bookmarkEnd w:id="31"/>
      <w:r>
        <w:rPr>
          <w:rFonts w:ascii="David" w:hAnsi="David"/>
          <w:rtl/>
        </w:rPr>
        <w:t xml:space="preserve">לשעות עבודה בפועל. </w:t>
      </w:r>
      <w:r>
        <w:rPr>
          <w:rFonts w:ascii="David" w:hAnsi="David" w:hint="cs"/>
          <w:rtl/>
        </w:rPr>
        <w:t>יובהר כי</w:t>
      </w:r>
      <w:r w:rsidR="007317FD">
        <w:rPr>
          <w:rFonts w:ascii="David" w:hAnsi="David" w:hint="cs"/>
          <w:rtl/>
        </w:rPr>
        <w:t xml:space="preserve"> הזמנת שירותים נוספים כאמור לעיל תהיה ב</w:t>
      </w:r>
      <w:r w:rsidR="00EC3568">
        <w:rPr>
          <w:rFonts w:ascii="David" w:hAnsi="David" w:hint="cs"/>
          <w:rtl/>
        </w:rPr>
        <w:t>הזמנה נפרדת של המזמין וב</w:t>
      </w:r>
      <w:r w:rsidR="007317FD">
        <w:rPr>
          <w:rFonts w:ascii="David" w:hAnsi="David" w:hint="cs"/>
          <w:rtl/>
        </w:rPr>
        <w:t>אישור</w:t>
      </w:r>
      <w:r w:rsidR="00EC3568">
        <w:rPr>
          <w:rFonts w:ascii="David" w:hAnsi="David" w:hint="cs"/>
          <w:rtl/>
        </w:rPr>
        <w:t xml:space="preserve"> מראש ובכתב שלו, לאחר שהוסכם על היקף השעות הנדרש לשירותים הנוספים, כולם או מקצתם. כן יובהר, </w:t>
      </w:r>
      <w:r w:rsidR="007317FD">
        <w:rPr>
          <w:rFonts w:ascii="David" w:hAnsi="David" w:hint="cs"/>
          <w:rtl/>
        </w:rPr>
        <w:t>כי</w:t>
      </w:r>
      <w:r>
        <w:rPr>
          <w:rFonts w:ascii="David" w:hAnsi="David" w:hint="cs"/>
          <w:rtl/>
        </w:rPr>
        <w:t xml:space="preserve"> אין המזמין</w:t>
      </w:r>
      <w:r>
        <w:rPr>
          <w:rFonts w:ascii="David" w:hAnsi="David"/>
          <w:rtl/>
        </w:rPr>
        <w:t xml:space="preserve"> מ</w:t>
      </w:r>
      <w:r>
        <w:rPr>
          <w:rFonts w:ascii="David" w:hAnsi="David" w:hint="cs"/>
          <w:rtl/>
        </w:rPr>
        <w:t>ת</w:t>
      </w:r>
      <w:r>
        <w:rPr>
          <w:rFonts w:ascii="David" w:hAnsi="David"/>
          <w:rtl/>
        </w:rPr>
        <w:t>חייב להזמין שירות זה בהיקף כלשהו.</w:t>
      </w:r>
    </w:p>
    <w:p w14:paraId="08F8A195" w14:textId="77777777" w:rsidR="002F121F" w:rsidRPr="00E57A9E" w:rsidRDefault="002F121F" w:rsidP="00A54DBD">
      <w:pPr>
        <w:pStyle w:val="50"/>
      </w:pPr>
      <w:bookmarkStart w:id="32" w:name="_Toc13126877"/>
      <w:bookmarkStart w:id="33" w:name="_Toc19184480"/>
      <w:r w:rsidRPr="00E57A9E">
        <w:rPr>
          <w:rtl/>
        </w:rPr>
        <w:t>תנאי סף למגיש ההצעה</w:t>
      </w:r>
      <w:bookmarkEnd w:id="32"/>
      <w:bookmarkEnd w:id="33"/>
      <w:r w:rsidRPr="00E57A9E">
        <w:rPr>
          <w:rtl/>
        </w:rPr>
        <w:t xml:space="preserve"> </w:t>
      </w:r>
    </w:p>
    <w:p w14:paraId="177F9E75" w14:textId="4FBDDBEC" w:rsidR="00CE70B0" w:rsidRDefault="00234390" w:rsidP="00A54DBD">
      <w:pPr>
        <w:pStyle w:val="aa"/>
        <w:numPr>
          <w:ilvl w:val="1"/>
          <w:numId w:val="18"/>
        </w:numPr>
        <w:rPr>
          <w:rFonts w:ascii="David" w:hAnsi="David"/>
          <w:rtl/>
        </w:rPr>
      </w:pPr>
      <w:r w:rsidRPr="00BB7FBB">
        <w:rPr>
          <w:rFonts w:ascii="David" w:hAnsi="David" w:hint="cs"/>
          <w:b/>
          <w:bCs/>
          <w:u w:val="single"/>
          <w:rtl/>
        </w:rPr>
        <w:t>תנאי</w:t>
      </w:r>
      <w:r>
        <w:rPr>
          <w:rFonts w:ascii="David" w:hAnsi="David" w:hint="cs"/>
          <w:rtl/>
        </w:rPr>
        <w:t xml:space="preserve"> מוקדם להשתתפות בהליך המכרז </w:t>
      </w:r>
      <w:r w:rsidR="008956F9">
        <w:rPr>
          <w:rFonts w:ascii="David" w:hAnsi="David" w:hint="cs"/>
          <w:rtl/>
        </w:rPr>
        <w:t>הוא</w:t>
      </w:r>
      <w:r>
        <w:rPr>
          <w:rFonts w:ascii="David" w:hAnsi="David" w:hint="cs"/>
          <w:rtl/>
        </w:rPr>
        <w:t xml:space="preserve"> עמידתו של המציע </w:t>
      </w:r>
      <w:r w:rsidRPr="00234390">
        <w:rPr>
          <w:rFonts w:ascii="David" w:hAnsi="David" w:hint="cs"/>
          <w:b/>
          <w:bCs/>
          <w:rtl/>
        </w:rPr>
        <w:t>בכל</w:t>
      </w:r>
      <w:r>
        <w:rPr>
          <w:rFonts w:ascii="David" w:hAnsi="David" w:hint="cs"/>
          <w:rtl/>
        </w:rPr>
        <w:t xml:space="preserve"> תנאי הסף המפורטים בפרק זה. הצעה שאינה עומדת </w:t>
      </w:r>
      <w:r w:rsidRPr="00234390">
        <w:rPr>
          <w:rFonts w:ascii="David" w:hAnsi="David" w:hint="cs"/>
          <w:b/>
          <w:bCs/>
          <w:rtl/>
        </w:rPr>
        <w:t>בכל</w:t>
      </w:r>
      <w:r>
        <w:rPr>
          <w:rFonts w:ascii="David" w:hAnsi="David" w:hint="cs"/>
          <w:rtl/>
        </w:rPr>
        <w:t xml:space="preserve"> תנאי הסף תפסל.</w:t>
      </w:r>
    </w:p>
    <w:p w14:paraId="5FBF88F9" w14:textId="77777777" w:rsidR="00AD6930" w:rsidRPr="00AD6930" w:rsidRDefault="00AD6930" w:rsidP="00A54DBD">
      <w:pPr>
        <w:pStyle w:val="aa"/>
        <w:numPr>
          <w:ilvl w:val="1"/>
          <w:numId w:val="18"/>
        </w:numPr>
        <w:rPr>
          <w:rFonts w:ascii="David" w:hAnsi="David"/>
        </w:rPr>
      </w:pPr>
      <w:r w:rsidRPr="00F972CC">
        <w:rPr>
          <w:rFonts w:ascii="David" w:hAnsi="David"/>
          <w:rtl/>
        </w:rPr>
        <w:lastRenderedPageBreak/>
        <w:t>המציע הגיש הצעה תקפה ומחייבת</w:t>
      </w:r>
      <w:r>
        <w:rPr>
          <w:rFonts w:ascii="David" w:hAnsi="David" w:hint="cs"/>
          <w:rtl/>
        </w:rPr>
        <w:t xml:space="preserve"> </w:t>
      </w:r>
      <w:bookmarkStart w:id="34" w:name="_Toc394836966"/>
      <w:r>
        <w:rPr>
          <w:rFonts w:hint="cs"/>
          <w:rtl/>
        </w:rPr>
        <w:t>ה</w:t>
      </w:r>
      <w:r w:rsidRPr="009838CB">
        <w:rPr>
          <w:rFonts w:hint="cs"/>
          <w:rtl/>
        </w:rPr>
        <w:t>חת</w:t>
      </w:r>
      <w:r>
        <w:rPr>
          <w:rFonts w:hint="cs"/>
          <w:rtl/>
        </w:rPr>
        <w:t>ומה</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proofErr w:type="spellStart"/>
      <w:r w:rsidRPr="009838CB">
        <w:rPr>
          <w:rFonts w:hint="cs"/>
          <w:rtl/>
        </w:rPr>
        <w:t>מורשי</w:t>
      </w:r>
      <w:proofErr w:type="spellEnd"/>
      <w:r w:rsidRPr="009838CB">
        <w:rPr>
          <w:rtl/>
        </w:rPr>
        <w:t xml:space="preserve"> </w:t>
      </w:r>
      <w:r w:rsidRPr="009838CB">
        <w:rPr>
          <w:rFonts w:hint="cs"/>
          <w:rtl/>
        </w:rPr>
        <w:t>החתימה</w:t>
      </w:r>
      <w:r w:rsidRPr="009838CB">
        <w:rPr>
          <w:rtl/>
        </w:rPr>
        <w:t xml:space="preserve"> </w:t>
      </w:r>
      <w:r w:rsidRPr="009838CB">
        <w:rPr>
          <w:rFonts w:hint="cs"/>
          <w:rtl/>
        </w:rPr>
        <w:t>המוסמכים</w:t>
      </w:r>
      <w:r w:rsidRPr="009838CB">
        <w:rPr>
          <w:rtl/>
        </w:rPr>
        <w:t xml:space="preserve"> </w:t>
      </w:r>
      <w:r w:rsidRPr="009838CB">
        <w:rPr>
          <w:rFonts w:hint="cs"/>
          <w:rtl/>
        </w:rPr>
        <w:t>של</w:t>
      </w:r>
      <w:r w:rsidRPr="009838CB">
        <w:rPr>
          <w:rtl/>
        </w:rPr>
        <w:t xml:space="preserve"> </w:t>
      </w:r>
      <w:r>
        <w:rPr>
          <w:rFonts w:hint="cs"/>
          <w:rtl/>
        </w:rPr>
        <w:t>המציע</w:t>
      </w:r>
      <w:r>
        <w:rPr>
          <w:rtl/>
        </w:rPr>
        <w:t>.</w:t>
      </w:r>
    </w:p>
    <w:bookmarkEnd w:id="34"/>
    <w:p w14:paraId="59159B57" w14:textId="70CB7E4E" w:rsidR="00F42967" w:rsidRPr="00F42967" w:rsidRDefault="00F42967" w:rsidP="00A54DBD">
      <w:pPr>
        <w:pStyle w:val="aa"/>
        <w:numPr>
          <w:ilvl w:val="1"/>
          <w:numId w:val="18"/>
        </w:numPr>
        <w:rPr>
          <w:rFonts w:ascii="David" w:hAnsi="David"/>
          <w:b/>
          <w:bCs/>
          <w:u w:val="single"/>
        </w:rPr>
      </w:pPr>
      <w:r w:rsidRPr="00F42967">
        <w:rPr>
          <w:rFonts w:ascii="David" w:hAnsi="David" w:hint="cs"/>
          <w:b/>
          <w:bCs/>
          <w:u w:val="single"/>
          <w:rtl/>
        </w:rPr>
        <w:t>מעמדו המשפטי של המציע</w:t>
      </w:r>
    </w:p>
    <w:p w14:paraId="4DA25AA7" w14:textId="0EB27745" w:rsidR="001233F4" w:rsidRDefault="00F42967" w:rsidP="00A54DBD">
      <w:pPr>
        <w:pStyle w:val="aa"/>
        <w:numPr>
          <w:ilvl w:val="2"/>
          <w:numId w:val="18"/>
        </w:numPr>
        <w:ind w:left="1630" w:hanging="838"/>
        <w:rPr>
          <w:rFonts w:ascii="David" w:hAnsi="David"/>
        </w:rPr>
      </w:pPr>
      <w:r w:rsidRPr="00F42967">
        <w:rPr>
          <w:rFonts w:ascii="David" w:hAnsi="David"/>
          <w:rtl/>
        </w:rPr>
        <w:t xml:space="preserve">המציע </w:t>
      </w:r>
      <w:r w:rsidR="00334F5F" w:rsidRPr="00F42967">
        <w:rPr>
          <w:rFonts w:ascii="David" w:hAnsi="David"/>
          <w:rtl/>
        </w:rPr>
        <w:t>ה</w:t>
      </w:r>
      <w:r w:rsidR="00334F5F">
        <w:rPr>
          <w:rFonts w:ascii="David" w:hAnsi="David" w:hint="cs"/>
          <w:rtl/>
        </w:rPr>
        <w:t>וא</w:t>
      </w:r>
      <w:r w:rsidR="00334F5F" w:rsidRPr="00F42967">
        <w:rPr>
          <w:rFonts w:ascii="David" w:hAnsi="David"/>
          <w:rtl/>
        </w:rPr>
        <w:t xml:space="preserve"> </w:t>
      </w:r>
      <w:r w:rsidRPr="00F42967">
        <w:rPr>
          <w:rFonts w:ascii="David" w:hAnsi="David"/>
          <w:rtl/>
        </w:rPr>
        <w:t>תאגיד רשום, שהתאגד בישראל על פי כל דין</w:t>
      </w:r>
      <w:r w:rsidR="00E23329">
        <w:rPr>
          <w:rFonts w:ascii="David" w:hAnsi="David" w:hint="cs"/>
          <w:rtl/>
        </w:rPr>
        <w:t xml:space="preserve"> ולא נמצא בהליכי פירוק</w:t>
      </w:r>
      <w:r w:rsidR="00D16D2A">
        <w:rPr>
          <w:rFonts w:ascii="David" w:hAnsi="David" w:hint="cs"/>
          <w:rtl/>
        </w:rPr>
        <w:t xml:space="preserve"> או כינוס</w:t>
      </w:r>
      <w:r w:rsidRPr="00F42967">
        <w:rPr>
          <w:rFonts w:ascii="David" w:hAnsi="David"/>
          <w:rtl/>
        </w:rPr>
        <w:t>;</w:t>
      </w:r>
    </w:p>
    <w:p w14:paraId="3C0AFCEB" w14:textId="77777777" w:rsidR="001233F4" w:rsidRDefault="00F42967" w:rsidP="00A54DBD">
      <w:pPr>
        <w:pStyle w:val="aa"/>
        <w:numPr>
          <w:ilvl w:val="2"/>
          <w:numId w:val="18"/>
        </w:numPr>
        <w:ind w:left="1630" w:hanging="838"/>
        <w:rPr>
          <w:rFonts w:ascii="David" w:hAnsi="David"/>
        </w:rPr>
      </w:pPr>
      <w:r w:rsidRPr="00E57A9E">
        <w:rPr>
          <w:rtl/>
        </w:rPr>
        <w:t>המציע</w:t>
      </w:r>
      <w:r w:rsidRPr="001233F4">
        <w:rPr>
          <w:rFonts w:ascii="David" w:hAnsi="David"/>
          <w:rtl/>
        </w:rPr>
        <w:t xml:space="preserve"> אינו בעל חוב בגין אגרה שנתית לרשם ההתאגדות הרלוונטי,</w:t>
      </w:r>
      <w:r w:rsidR="001233F4">
        <w:rPr>
          <w:rFonts w:ascii="David" w:hAnsi="David" w:hint="cs"/>
          <w:rtl/>
        </w:rPr>
        <w:t xml:space="preserve"> </w:t>
      </w:r>
      <w:r w:rsidRPr="001233F4">
        <w:rPr>
          <w:rFonts w:ascii="David" w:hAnsi="David"/>
          <w:rtl/>
        </w:rPr>
        <w:t>עבור השנים הקודמות לשנת 201</w:t>
      </w:r>
      <w:r w:rsidR="001233F4">
        <w:rPr>
          <w:rFonts w:ascii="David" w:hAnsi="David" w:hint="cs"/>
          <w:rtl/>
        </w:rPr>
        <w:t>9</w:t>
      </w:r>
      <w:r w:rsidRPr="001233F4">
        <w:rPr>
          <w:rFonts w:ascii="David" w:hAnsi="David"/>
          <w:rtl/>
        </w:rPr>
        <w:t>;</w:t>
      </w:r>
    </w:p>
    <w:p w14:paraId="4D32AF23" w14:textId="77777777" w:rsidR="001233F4" w:rsidRDefault="00F42967" w:rsidP="00A54DBD">
      <w:pPr>
        <w:pStyle w:val="aa"/>
        <w:numPr>
          <w:ilvl w:val="2"/>
          <w:numId w:val="18"/>
        </w:numPr>
        <w:ind w:left="1630" w:hanging="838"/>
        <w:rPr>
          <w:rFonts w:ascii="David" w:hAnsi="David"/>
        </w:rPr>
      </w:pPr>
      <w:r w:rsidRPr="001233F4">
        <w:rPr>
          <w:rFonts w:ascii="David" w:hAnsi="David"/>
          <w:rtl/>
        </w:rPr>
        <w:t>אם המציע הוא חברה, הוא אינו רשום כחברה מפרת חוק או בעלת</w:t>
      </w:r>
      <w:r w:rsidR="001233F4">
        <w:rPr>
          <w:rFonts w:ascii="David" w:hAnsi="David" w:hint="cs"/>
          <w:rtl/>
        </w:rPr>
        <w:t xml:space="preserve"> </w:t>
      </w:r>
      <w:r w:rsidRPr="001233F4">
        <w:rPr>
          <w:rFonts w:ascii="David" w:hAnsi="David"/>
          <w:rtl/>
        </w:rPr>
        <w:t>התראה לפני רישום כאמור;</w:t>
      </w:r>
    </w:p>
    <w:p w14:paraId="147E3114" w14:textId="6B0C7C6C" w:rsidR="00AD6930" w:rsidRDefault="00F42967" w:rsidP="00A54DBD">
      <w:pPr>
        <w:pStyle w:val="aa"/>
        <w:numPr>
          <w:ilvl w:val="2"/>
          <w:numId w:val="18"/>
        </w:numPr>
        <w:ind w:left="1630" w:hanging="838"/>
        <w:rPr>
          <w:rFonts w:ascii="David" w:hAnsi="David"/>
        </w:rPr>
      </w:pPr>
      <w:r w:rsidRPr="001233F4">
        <w:rPr>
          <w:rFonts w:ascii="David" w:hAnsi="David"/>
          <w:rtl/>
        </w:rPr>
        <w:t>אם המציע הוא עמותה, הוא בעל אישור תקף בדבר ניהול תקין מרשם</w:t>
      </w:r>
      <w:r w:rsidR="001233F4">
        <w:rPr>
          <w:rFonts w:ascii="David" w:hAnsi="David" w:hint="cs"/>
          <w:rtl/>
        </w:rPr>
        <w:t xml:space="preserve"> </w:t>
      </w:r>
      <w:r w:rsidRPr="001233F4">
        <w:rPr>
          <w:rFonts w:ascii="David" w:hAnsi="David"/>
          <w:rtl/>
        </w:rPr>
        <w:t>העמותות</w:t>
      </w:r>
      <w:r w:rsidR="004330E2">
        <w:rPr>
          <w:rFonts w:ascii="David" w:hAnsi="David" w:hint="cs"/>
          <w:rtl/>
        </w:rPr>
        <w:t>.</w:t>
      </w:r>
    </w:p>
    <w:p w14:paraId="0D022E74" w14:textId="181AE58A" w:rsidR="00856965" w:rsidRPr="004330E2" w:rsidRDefault="00856965" w:rsidP="00A54DBD">
      <w:pPr>
        <w:pStyle w:val="aa"/>
        <w:numPr>
          <w:ilvl w:val="1"/>
          <w:numId w:val="18"/>
        </w:numPr>
        <w:rPr>
          <w:rFonts w:ascii="David" w:hAnsi="David"/>
          <w:b/>
          <w:bCs/>
          <w:u w:val="single"/>
        </w:rPr>
      </w:pPr>
      <w:bookmarkStart w:id="35" w:name="_Toc394836953"/>
      <w:r w:rsidRPr="004330E2">
        <w:rPr>
          <w:rFonts w:ascii="David" w:hAnsi="David" w:hint="cs"/>
          <w:b/>
          <w:bCs/>
          <w:u w:val="single"/>
          <w:rtl/>
        </w:rPr>
        <w:t>ניסיון</w:t>
      </w:r>
      <w:r w:rsidRPr="004330E2">
        <w:rPr>
          <w:rFonts w:hint="cs"/>
          <w:b/>
          <w:bCs/>
          <w:u w:val="single"/>
          <w:rtl/>
        </w:rPr>
        <w:t xml:space="preserve"> בניהול, תפעול ועריכה של בחינות מסוג רב</w:t>
      </w:r>
      <w:r w:rsidR="00EB7221" w:rsidRPr="004330E2">
        <w:rPr>
          <w:rFonts w:hint="cs"/>
          <w:b/>
          <w:bCs/>
          <w:u w:val="single"/>
          <w:rtl/>
        </w:rPr>
        <w:t>-ברירה</w:t>
      </w:r>
    </w:p>
    <w:p w14:paraId="7CE6DCA9" w14:textId="0876336E" w:rsidR="00A4621B" w:rsidRDefault="00EB7221" w:rsidP="00A54DBD">
      <w:pPr>
        <w:pStyle w:val="aa"/>
        <w:numPr>
          <w:ilvl w:val="2"/>
          <w:numId w:val="18"/>
        </w:numPr>
        <w:ind w:left="1630" w:hanging="838"/>
        <w:rPr>
          <w:rFonts w:ascii="David" w:hAnsi="David"/>
        </w:rPr>
      </w:pPr>
      <w:r w:rsidRPr="00EB7221">
        <w:rPr>
          <w:rtl/>
        </w:rPr>
        <w:t>תנאי</w:t>
      </w:r>
      <w:r>
        <w:rPr>
          <w:rFonts w:ascii="David" w:hAnsi="David"/>
          <w:rtl/>
        </w:rPr>
        <w:t xml:space="preserve"> מוקדם להשתתפות </w:t>
      </w:r>
      <w:r>
        <w:rPr>
          <w:rFonts w:ascii="David" w:hAnsi="David" w:hint="cs"/>
          <w:rtl/>
        </w:rPr>
        <w:t>במכרז</w:t>
      </w:r>
      <w:r w:rsidRPr="00EB7221">
        <w:rPr>
          <w:rFonts w:ascii="David" w:hAnsi="David"/>
          <w:rtl/>
        </w:rPr>
        <w:t xml:space="preserve"> </w:t>
      </w:r>
      <w:r w:rsidR="008956F9">
        <w:rPr>
          <w:rFonts w:ascii="David" w:hAnsi="David" w:hint="cs"/>
          <w:rtl/>
        </w:rPr>
        <w:t>הוא</w:t>
      </w:r>
      <w:r w:rsidRPr="00EB7221">
        <w:rPr>
          <w:rFonts w:ascii="David" w:hAnsi="David"/>
          <w:rtl/>
        </w:rPr>
        <w:t xml:space="preserve"> </w:t>
      </w:r>
      <w:r w:rsidR="00883D24">
        <w:rPr>
          <w:rFonts w:ascii="David" w:hAnsi="David" w:hint="cs"/>
          <w:rtl/>
        </w:rPr>
        <w:t>ש</w:t>
      </w:r>
      <w:r w:rsidR="00883D24" w:rsidRPr="007B641A">
        <w:rPr>
          <w:rFonts w:ascii="David" w:hAnsi="David" w:hint="cs"/>
          <w:rtl/>
        </w:rPr>
        <w:t>המציע</w:t>
      </w:r>
      <w:r w:rsidR="00883D24">
        <w:rPr>
          <w:rFonts w:hint="cs"/>
          <w:rtl/>
        </w:rPr>
        <w:t xml:space="preserve"> הוא </w:t>
      </w:r>
      <w:r w:rsidR="00883D24" w:rsidRPr="00531C93">
        <w:rPr>
          <w:rFonts w:hint="eastAsia"/>
          <w:rtl/>
        </w:rPr>
        <w:t>תאגיד</w:t>
      </w:r>
      <w:r w:rsidR="00883D24" w:rsidRPr="00531C93">
        <w:rPr>
          <w:rtl/>
        </w:rPr>
        <w:t xml:space="preserve"> </w:t>
      </w:r>
      <w:r w:rsidR="00883D24" w:rsidRPr="00531C93">
        <w:rPr>
          <w:rFonts w:hint="eastAsia"/>
          <w:rtl/>
        </w:rPr>
        <w:t>בעל</w:t>
      </w:r>
      <w:r w:rsidR="00883D24" w:rsidRPr="00531C93">
        <w:rPr>
          <w:rtl/>
        </w:rPr>
        <w:t xml:space="preserve"> </w:t>
      </w:r>
      <w:r w:rsidR="00883D24" w:rsidRPr="00531C93">
        <w:rPr>
          <w:rFonts w:hint="eastAsia"/>
          <w:rtl/>
        </w:rPr>
        <w:t>ניסיון</w:t>
      </w:r>
      <w:r w:rsidR="00883D24" w:rsidRPr="00531C93">
        <w:rPr>
          <w:rtl/>
        </w:rPr>
        <w:t xml:space="preserve"> </w:t>
      </w:r>
      <w:r w:rsidR="00883D24" w:rsidRPr="00531C93">
        <w:rPr>
          <w:rFonts w:hint="eastAsia"/>
          <w:rtl/>
        </w:rPr>
        <w:t>קודם</w:t>
      </w:r>
      <w:r w:rsidR="00883D24" w:rsidRPr="00531C93">
        <w:rPr>
          <w:rtl/>
        </w:rPr>
        <w:t xml:space="preserve"> </w:t>
      </w:r>
      <w:r w:rsidR="00883D24" w:rsidRPr="00EC3568">
        <w:rPr>
          <w:rFonts w:hint="eastAsia"/>
          <w:rtl/>
        </w:rPr>
        <w:t>של</w:t>
      </w:r>
      <w:r w:rsidR="00883D24" w:rsidRPr="00EC3568">
        <w:rPr>
          <w:rtl/>
        </w:rPr>
        <w:t xml:space="preserve"> </w:t>
      </w:r>
      <w:r w:rsidR="00883D24" w:rsidRPr="00EC3568">
        <w:rPr>
          <w:rFonts w:hint="eastAsia"/>
          <w:rtl/>
        </w:rPr>
        <w:t>שלוש</w:t>
      </w:r>
      <w:r w:rsidR="00883D24" w:rsidRPr="00EC3568">
        <w:rPr>
          <w:rtl/>
        </w:rPr>
        <w:t xml:space="preserve"> </w:t>
      </w:r>
      <w:r w:rsidR="00883D24" w:rsidRPr="00EC3568">
        <w:rPr>
          <w:rFonts w:hint="eastAsia"/>
          <w:rtl/>
        </w:rPr>
        <w:t>שנים</w:t>
      </w:r>
      <w:r w:rsidR="00883D24" w:rsidRPr="00531C93">
        <w:rPr>
          <w:rtl/>
        </w:rPr>
        <w:t xml:space="preserve"> </w:t>
      </w:r>
      <w:r w:rsidR="00883D24" w:rsidRPr="00531C93">
        <w:rPr>
          <w:rFonts w:hint="eastAsia"/>
          <w:rtl/>
        </w:rPr>
        <w:t>לפחות</w:t>
      </w:r>
      <w:r w:rsidR="00883D24" w:rsidRPr="00531C93">
        <w:rPr>
          <w:rtl/>
        </w:rPr>
        <w:t xml:space="preserve">, </w:t>
      </w:r>
      <w:r w:rsidR="00883D24" w:rsidRPr="00531C93">
        <w:rPr>
          <w:rFonts w:hint="eastAsia"/>
          <w:rtl/>
        </w:rPr>
        <w:t>ב</w:t>
      </w:r>
      <w:r w:rsidR="00883D24">
        <w:rPr>
          <w:rFonts w:hint="cs"/>
          <w:rtl/>
        </w:rPr>
        <w:t>הן</w:t>
      </w:r>
      <w:r w:rsidRPr="00EB7221">
        <w:rPr>
          <w:rFonts w:ascii="David" w:hAnsi="David"/>
          <w:rtl/>
        </w:rPr>
        <w:t xml:space="preserve"> העניק שירותי ניהול,</w:t>
      </w:r>
      <w:r>
        <w:rPr>
          <w:rFonts w:ascii="David" w:hAnsi="David" w:hint="cs"/>
          <w:rtl/>
        </w:rPr>
        <w:t xml:space="preserve"> </w:t>
      </w:r>
      <w:r w:rsidRPr="00EB7221">
        <w:rPr>
          <w:rFonts w:ascii="David" w:hAnsi="David"/>
          <w:rtl/>
        </w:rPr>
        <w:t>תפעול ועריכה של בחינות רב</w:t>
      </w:r>
      <w:r w:rsidR="00883D24">
        <w:rPr>
          <w:rFonts w:ascii="David" w:hAnsi="David" w:hint="cs"/>
          <w:rtl/>
        </w:rPr>
        <w:t xml:space="preserve"> </w:t>
      </w:r>
      <w:r w:rsidRPr="00EB7221">
        <w:rPr>
          <w:rFonts w:ascii="David" w:hAnsi="David"/>
          <w:rtl/>
        </w:rPr>
        <w:t xml:space="preserve">ברירה </w:t>
      </w:r>
      <w:r w:rsidR="003378B9">
        <w:rPr>
          <w:rFonts w:ascii="David" w:hAnsi="David" w:hint="cs"/>
          <w:rtl/>
        </w:rPr>
        <w:t>(להלן: "</w:t>
      </w:r>
      <w:r w:rsidR="003378B9" w:rsidRPr="003378B9">
        <w:rPr>
          <w:rFonts w:ascii="David" w:hAnsi="David" w:hint="cs"/>
          <w:b/>
          <w:bCs/>
          <w:rtl/>
        </w:rPr>
        <w:t>שירותי הבחינה</w:t>
      </w:r>
      <w:r w:rsidR="003378B9">
        <w:rPr>
          <w:rFonts w:ascii="David" w:hAnsi="David" w:hint="cs"/>
          <w:rtl/>
        </w:rPr>
        <w:t xml:space="preserve">") </w:t>
      </w:r>
      <w:r w:rsidRPr="00EB7221">
        <w:rPr>
          <w:rFonts w:ascii="David" w:hAnsi="David"/>
          <w:rtl/>
        </w:rPr>
        <w:t>הכוללים את כל אלה:</w:t>
      </w:r>
    </w:p>
    <w:p w14:paraId="584B0677" w14:textId="5F26A532" w:rsidR="0083307C" w:rsidRDefault="00D32876" w:rsidP="00A54DBD">
      <w:pPr>
        <w:pStyle w:val="aa"/>
        <w:numPr>
          <w:ilvl w:val="3"/>
          <w:numId w:val="18"/>
        </w:numPr>
        <w:ind w:left="2550" w:hanging="920"/>
        <w:rPr>
          <w:rFonts w:ascii="David" w:hAnsi="David"/>
        </w:rPr>
      </w:pPr>
      <w:r w:rsidRPr="00AC02DA">
        <w:rPr>
          <w:rFonts w:ascii="David" w:hAnsi="David" w:hint="cs"/>
          <w:rtl/>
        </w:rPr>
        <w:t>כתיבה ועריכה של בח</w:t>
      </w:r>
      <w:r w:rsidR="00B941FA">
        <w:rPr>
          <w:rFonts w:ascii="David" w:hAnsi="David" w:hint="cs"/>
          <w:rtl/>
        </w:rPr>
        <w:t>י</w:t>
      </w:r>
      <w:r w:rsidRPr="00AC02DA">
        <w:rPr>
          <w:rFonts w:ascii="David" w:hAnsi="David" w:hint="cs"/>
          <w:rtl/>
        </w:rPr>
        <w:t>נות מסוג רב ברירה</w:t>
      </w:r>
      <w:r w:rsidR="00A4621B">
        <w:rPr>
          <w:rFonts w:ascii="David" w:hAnsi="David" w:hint="cs"/>
          <w:rtl/>
        </w:rPr>
        <w:t>;</w:t>
      </w:r>
    </w:p>
    <w:p w14:paraId="4A0C4D66" w14:textId="0A256973" w:rsidR="00966AD7" w:rsidRPr="00E57A9E" w:rsidRDefault="00EB7221" w:rsidP="00A54DBD">
      <w:pPr>
        <w:pStyle w:val="aa"/>
        <w:numPr>
          <w:ilvl w:val="3"/>
          <w:numId w:val="18"/>
        </w:numPr>
        <w:ind w:left="2550" w:hanging="920"/>
        <w:rPr>
          <w:rFonts w:ascii="David" w:hAnsi="David"/>
        </w:rPr>
      </w:pPr>
      <w:r w:rsidRPr="00E57A9E">
        <w:rPr>
          <w:rFonts w:ascii="David" w:hAnsi="David"/>
          <w:rtl/>
        </w:rPr>
        <w:t>מתן שירותי מעטפת לוגיסטיים, כגון הדפסת המבחנים, שכירת כיתות,</w:t>
      </w:r>
      <w:r w:rsidR="00966AD7" w:rsidRPr="00E57A9E">
        <w:rPr>
          <w:rFonts w:ascii="David" w:hAnsi="David" w:hint="cs"/>
          <w:rtl/>
        </w:rPr>
        <w:t xml:space="preserve"> </w:t>
      </w:r>
      <w:r w:rsidRPr="00E57A9E">
        <w:rPr>
          <w:rFonts w:ascii="David" w:hAnsi="David"/>
          <w:rtl/>
        </w:rPr>
        <w:t>השגחה בבחינות וכד';</w:t>
      </w:r>
    </w:p>
    <w:p w14:paraId="2F251217" w14:textId="1FA5FB16" w:rsidR="00966AD7" w:rsidRDefault="00EB7221" w:rsidP="00A54DBD">
      <w:pPr>
        <w:pStyle w:val="aa"/>
        <w:numPr>
          <w:ilvl w:val="3"/>
          <w:numId w:val="18"/>
        </w:numPr>
        <w:ind w:left="2550" w:hanging="920"/>
        <w:rPr>
          <w:rFonts w:ascii="David" w:hAnsi="David"/>
        </w:rPr>
      </w:pPr>
      <w:r w:rsidRPr="00966AD7">
        <w:rPr>
          <w:rFonts w:ascii="David" w:hAnsi="David"/>
          <w:rtl/>
        </w:rPr>
        <w:t xml:space="preserve">הפקה של </w:t>
      </w:r>
      <w:r w:rsidR="00EC3568">
        <w:rPr>
          <w:rFonts w:ascii="David" w:hAnsi="David" w:hint="cs"/>
          <w:rtl/>
        </w:rPr>
        <w:t xml:space="preserve">לכל הפחות 10 </w:t>
      </w:r>
      <w:r w:rsidRPr="00966AD7">
        <w:rPr>
          <w:rFonts w:ascii="David" w:hAnsi="David"/>
          <w:rtl/>
        </w:rPr>
        <w:t xml:space="preserve">גרסאות שונות </w:t>
      </w:r>
      <w:r w:rsidR="00966AD7">
        <w:rPr>
          <w:rFonts w:ascii="David" w:hAnsi="David" w:hint="cs"/>
          <w:rtl/>
        </w:rPr>
        <w:t>(</w:t>
      </w:r>
      <w:r w:rsidRPr="00966AD7">
        <w:rPr>
          <w:rFonts w:ascii="David" w:hAnsi="David"/>
          <w:rtl/>
        </w:rPr>
        <w:t>בדרך ממוחשבת</w:t>
      </w:r>
      <w:r w:rsidR="00966AD7">
        <w:rPr>
          <w:rFonts w:ascii="David" w:hAnsi="David" w:hint="cs"/>
          <w:rtl/>
        </w:rPr>
        <w:t>)</w:t>
      </w:r>
      <w:r w:rsidRPr="00966AD7">
        <w:rPr>
          <w:rFonts w:ascii="David" w:hAnsi="David"/>
          <w:rtl/>
        </w:rPr>
        <w:t xml:space="preserve"> לאותה בחינה, הנבדלות זו</w:t>
      </w:r>
      <w:r w:rsidR="00966AD7">
        <w:rPr>
          <w:rFonts w:ascii="David" w:hAnsi="David" w:hint="cs"/>
          <w:rtl/>
        </w:rPr>
        <w:t xml:space="preserve"> </w:t>
      </w:r>
      <w:r w:rsidRPr="00966AD7">
        <w:rPr>
          <w:rFonts w:ascii="David" w:hAnsi="David"/>
          <w:rtl/>
        </w:rPr>
        <w:t xml:space="preserve">מזו בסדר השאלות ובסדר התשובות </w:t>
      </w:r>
      <w:r w:rsidR="00966AD7">
        <w:rPr>
          <w:rFonts w:ascii="David" w:hAnsi="David" w:hint="cs"/>
          <w:rtl/>
        </w:rPr>
        <w:t>(</w:t>
      </w:r>
      <w:r w:rsidRPr="00966AD7">
        <w:rPr>
          <w:rFonts w:ascii="David" w:hAnsi="David"/>
          <w:rtl/>
        </w:rPr>
        <w:t>ערבול</w:t>
      </w:r>
      <w:r w:rsidR="00966AD7">
        <w:rPr>
          <w:rFonts w:ascii="David" w:hAnsi="David" w:hint="cs"/>
          <w:rtl/>
        </w:rPr>
        <w:t>)</w:t>
      </w:r>
      <w:r w:rsidRPr="00966AD7">
        <w:rPr>
          <w:rFonts w:ascii="David" w:hAnsi="David"/>
          <w:rtl/>
        </w:rPr>
        <w:t>;</w:t>
      </w:r>
    </w:p>
    <w:p w14:paraId="4A25E5BE" w14:textId="77777777" w:rsidR="00966AD7" w:rsidRDefault="00EB7221" w:rsidP="00A54DBD">
      <w:pPr>
        <w:pStyle w:val="aa"/>
        <w:numPr>
          <w:ilvl w:val="3"/>
          <w:numId w:val="18"/>
        </w:numPr>
        <w:ind w:left="2550" w:hanging="920"/>
        <w:rPr>
          <w:rFonts w:ascii="David" w:hAnsi="David"/>
        </w:rPr>
      </w:pPr>
      <w:r w:rsidRPr="00966AD7">
        <w:rPr>
          <w:rFonts w:ascii="David" w:hAnsi="David"/>
          <w:rtl/>
        </w:rPr>
        <w:t>בדיקת המבחנים באופן ממוחשב ובאופן ידני;</w:t>
      </w:r>
    </w:p>
    <w:p w14:paraId="2C0F2332" w14:textId="77777777" w:rsidR="00966AD7" w:rsidRDefault="00EB7221" w:rsidP="00A54DBD">
      <w:pPr>
        <w:pStyle w:val="aa"/>
        <w:numPr>
          <w:ilvl w:val="3"/>
          <w:numId w:val="18"/>
        </w:numPr>
        <w:ind w:left="2550" w:hanging="920"/>
        <w:rPr>
          <w:rFonts w:ascii="David" w:hAnsi="David"/>
        </w:rPr>
      </w:pPr>
      <w:r w:rsidRPr="00966AD7">
        <w:rPr>
          <w:rFonts w:ascii="David" w:hAnsi="David"/>
          <w:rtl/>
        </w:rPr>
        <w:t>טיפול בערעורים ובדיקתם;</w:t>
      </w:r>
    </w:p>
    <w:p w14:paraId="74B50219" w14:textId="77777777" w:rsidR="00966AD7" w:rsidRDefault="00EB7221" w:rsidP="00A54DBD">
      <w:pPr>
        <w:pStyle w:val="aa"/>
        <w:numPr>
          <w:ilvl w:val="3"/>
          <w:numId w:val="18"/>
        </w:numPr>
        <w:ind w:left="2550" w:hanging="920"/>
        <w:rPr>
          <w:rFonts w:ascii="David" w:hAnsi="David"/>
        </w:rPr>
      </w:pPr>
      <w:r w:rsidRPr="00966AD7">
        <w:rPr>
          <w:rFonts w:ascii="David" w:hAnsi="David"/>
          <w:rtl/>
        </w:rPr>
        <w:t>דיווח והפקת דוחות;</w:t>
      </w:r>
    </w:p>
    <w:p w14:paraId="7C3B32C0" w14:textId="317D3547" w:rsidR="00966AD7" w:rsidRDefault="00966AD7" w:rsidP="00A54DBD">
      <w:pPr>
        <w:pStyle w:val="aa"/>
        <w:numPr>
          <w:ilvl w:val="3"/>
          <w:numId w:val="18"/>
        </w:numPr>
        <w:ind w:left="2550" w:hanging="920"/>
        <w:rPr>
          <w:rFonts w:ascii="David" w:hAnsi="David"/>
          <w:rtl/>
        </w:rPr>
      </w:pPr>
      <w:r w:rsidRPr="0083307C">
        <w:rPr>
          <w:rFonts w:ascii="David" w:hAnsi="David"/>
          <w:rtl/>
        </w:rPr>
        <w:t>התנהלות</w:t>
      </w:r>
      <w:r>
        <w:rPr>
          <w:rtl/>
        </w:rPr>
        <w:t xml:space="preserve"> אל מול הנבחנים </w:t>
      </w:r>
      <w:r w:rsidR="00BA1F29">
        <w:rPr>
          <w:rFonts w:hint="cs"/>
          <w:rtl/>
        </w:rPr>
        <w:t>(</w:t>
      </w:r>
      <w:r w:rsidR="00B941FA">
        <w:rPr>
          <w:rFonts w:hint="cs"/>
          <w:rtl/>
        </w:rPr>
        <w:t xml:space="preserve">זימון נבחנים לבחינות, </w:t>
      </w:r>
      <w:r>
        <w:rPr>
          <w:rtl/>
        </w:rPr>
        <w:t>מענה לפניות נבחנים, טיפול בנבחנ</w:t>
      </w:r>
      <w:r w:rsidR="00BA1F29">
        <w:rPr>
          <w:rtl/>
        </w:rPr>
        <w:t>ים חריגים והקלות, שיבוץ לכיתות</w:t>
      </w:r>
      <w:r w:rsidR="00BA1F29">
        <w:rPr>
          <w:rFonts w:hint="cs"/>
          <w:rtl/>
        </w:rPr>
        <w:t xml:space="preserve"> וכד')</w:t>
      </w:r>
      <w:r>
        <w:rPr>
          <w:rtl/>
        </w:rPr>
        <w:t>.</w:t>
      </w:r>
    </w:p>
    <w:p w14:paraId="25BE2BD2" w14:textId="547ED414" w:rsidR="004F70EC" w:rsidRDefault="00D32876" w:rsidP="00A54DBD">
      <w:pPr>
        <w:pStyle w:val="aa"/>
        <w:numPr>
          <w:ilvl w:val="2"/>
          <w:numId w:val="18"/>
        </w:numPr>
        <w:ind w:left="1630" w:hanging="838"/>
      </w:pPr>
      <w:r>
        <w:rPr>
          <w:rtl/>
        </w:rPr>
        <w:t xml:space="preserve">הענקת שירותי הבחינה כמפורט בסעיף </w:t>
      </w:r>
      <w:r>
        <w:rPr>
          <w:rFonts w:hint="cs"/>
          <w:rtl/>
        </w:rPr>
        <w:t>5.</w:t>
      </w:r>
      <w:r w:rsidR="00C9525E">
        <w:rPr>
          <w:rFonts w:hint="cs"/>
          <w:rtl/>
        </w:rPr>
        <w:t>4</w:t>
      </w:r>
      <w:r>
        <w:rPr>
          <w:rFonts w:hint="cs"/>
          <w:rtl/>
        </w:rPr>
        <w:t>.1</w:t>
      </w:r>
      <w:r>
        <w:rPr>
          <w:rtl/>
        </w:rPr>
        <w:t xml:space="preserve"> לעיל </w:t>
      </w:r>
      <w:r w:rsidR="004F70EC">
        <w:rPr>
          <w:rFonts w:hint="cs"/>
          <w:rtl/>
        </w:rPr>
        <w:t>יהיו בהתקיימות כל ה</w:t>
      </w:r>
      <w:r w:rsidR="00AC02DA">
        <w:rPr>
          <w:rFonts w:hint="cs"/>
          <w:rtl/>
        </w:rPr>
        <w:t>תנאים הבאים</w:t>
      </w:r>
      <w:r>
        <w:rPr>
          <w:rtl/>
        </w:rPr>
        <w:t>:</w:t>
      </w:r>
    </w:p>
    <w:p w14:paraId="351CE84F" w14:textId="442CA5CD" w:rsidR="0086740B" w:rsidRDefault="0086740B" w:rsidP="00A54DBD">
      <w:pPr>
        <w:pStyle w:val="aa"/>
        <w:numPr>
          <w:ilvl w:val="3"/>
          <w:numId w:val="18"/>
        </w:numPr>
        <w:ind w:left="2550" w:hanging="920"/>
      </w:pPr>
      <w:r>
        <w:rPr>
          <w:rtl/>
        </w:rPr>
        <w:t>בכל שנה</w:t>
      </w:r>
      <w:r w:rsidR="002E3D94">
        <w:rPr>
          <w:rFonts w:hint="cs"/>
          <w:rtl/>
        </w:rPr>
        <w:t xml:space="preserve">, ניתנו שירותי בחינה </w:t>
      </w:r>
      <w:r>
        <w:rPr>
          <w:rtl/>
        </w:rPr>
        <w:t>בשני מועדים לפחות</w:t>
      </w:r>
      <w:r>
        <w:rPr>
          <w:rFonts w:hint="cs"/>
          <w:rtl/>
        </w:rPr>
        <w:t>.</w:t>
      </w:r>
    </w:p>
    <w:p w14:paraId="2822C8B2" w14:textId="1507D987" w:rsidR="002D4133" w:rsidRDefault="00EB64A3" w:rsidP="00A54DBD">
      <w:pPr>
        <w:pStyle w:val="aa"/>
        <w:numPr>
          <w:ilvl w:val="3"/>
          <w:numId w:val="18"/>
        </w:numPr>
        <w:ind w:left="2550" w:hanging="920"/>
      </w:pPr>
      <w:r>
        <w:rPr>
          <w:rtl/>
        </w:rPr>
        <w:t xml:space="preserve">בכל שנה, ניתנו שירותי בחינה בסך כולל של </w:t>
      </w:r>
      <w:r w:rsidR="0086740B" w:rsidRPr="00852E66">
        <w:rPr>
          <w:rtl/>
        </w:rPr>
        <w:t>3</w:t>
      </w:r>
      <w:r w:rsidRPr="00852E66">
        <w:rPr>
          <w:rtl/>
        </w:rPr>
        <w:t>,</w:t>
      </w:r>
      <w:r w:rsidR="00EC3568">
        <w:rPr>
          <w:rFonts w:hint="cs"/>
          <w:rtl/>
        </w:rPr>
        <w:t>0</w:t>
      </w:r>
      <w:r w:rsidR="00EC3568" w:rsidRPr="00852E66">
        <w:rPr>
          <w:rtl/>
        </w:rPr>
        <w:t>00</w:t>
      </w:r>
      <w:r w:rsidR="00EC3568">
        <w:rPr>
          <w:rtl/>
        </w:rPr>
        <w:t xml:space="preserve"> </w:t>
      </w:r>
      <w:r>
        <w:rPr>
          <w:rtl/>
        </w:rPr>
        <w:t>יחידות</w:t>
      </w:r>
      <w:r w:rsidR="002D4133">
        <w:rPr>
          <w:rFonts w:hint="cs"/>
          <w:rtl/>
        </w:rPr>
        <w:t xml:space="preserve"> </w:t>
      </w:r>
      <w:r>
        <w:rPr>
          <w:rtl/>
        </w:rPr>
        <w:t>בחינה לפחות;</w:t>
      </w:r>
    </w:p>
    <w:p w14:paraId="721D917E" w14:textId="2D07BAA6" w:rsidR="00DB75DF" w:rsidRPr="004330E2" w:rsidRDefault="00DB75DF" w:rsidP="00A54DBD">
      <w:pPr>
        <w:pStyle w:val="aa"/>
        <w:numPr>
          <w:ilvl w:val="2"/>
          <w:numId w:val="18"/>
        </w:numPr>
        <w:ind w:left="1630" w:hanging="838"/>
        <w:rPr>
          <w:b/>
          <w:bCs/>
          <w:u w:val="single"/>
        </w:rPr>
      </w:pPr>
      <w:r w:rsidRPr="004330E2">
        <w:rPr>
          <w:rFonts w:ascii="David" w:hAnsi="David"/>
          <w:b/>
          <w:bCs/>
          <w:u w:val="single"/>
          <w:rtl/>
        </w:rPr>
        <w:t>העסקה</w:t>
      </w:r>
      <w:r w:rsidRPr="004330E2">
        <w:rPr>
          <w:b/>
          <w:bCs/>
          <w:u w:val="single"/>
          <w:rtl/>
        </w:rPr>
        <w:t xml:space="preserve"> של טסטולוג</w:t>
      </w:r>
    </w:p>
    <w:p w14:paraId="53281CCF" w14:textId="0B1A6EED" w:rsidR="00903ADE" w:rsidRPr="00903ADE" w:rsidRDefault="00DB75DF" w:rsidP="00A54DBD">
      <w:pPr>
        <w:pStyle w:val="aa"/>
        <w:numPr>
          <w:ilvl w:val="2"/>
          <w:numId w:val="18"/>
        </w:numPr>
        <w:ind w:left="1630" w:hanging="838"/>
        <w:rPr>
          <w:b/>
          <w:bCs/>
        </w:rPr>
      </w:pPr>
      <w:r w:rsidRPr="00DB75DF">
        <w:rPr>
          <w:rtl/>
        </w:rPr>
        <w:t>תנאי מוקדם להשתתפות ב</w:t>
      </w:r>
      <w:r>
        <w:rPr>
          <w:rFonts w:hint="cs"/>
          <w:rtl/>
        </w:rPr>
        <w:t>מכרז</w:t>
      </w:r>
      <w:r w:rsidRPr="00DB75DF">
        <w:rPr>
          <w:rtl/>
        </w:rPr>
        <w:t xml:space="preserve"> </w:t>
      </w:r>
      <w:r w:rsidR="008956F9">
        <w:rPr>
          <w:rFonts w:hint="cs"/>
          <w:rtl/>
        </w:rPr>
        <w:t>הוא</w:t>
      </w:r>
      <w:r w:rsidRPr="00DB75DF">
        <w:rPr>
          <w:rtl/>
        </w:rPr>
        <w:t xml:space="preserve"> שהמציע מעסיק טסטולוג, שבמועד הגשת ההצעה </w:t>
      </w:r>
      <w:r w:rsidR="008956F9">
        <w:rPr>
          <w:rFonts w:hint="cs"/>
          <w:rtl/>
        </w:rPr>
        <w:t>הוא</w:t>
      </w:r>
      <w:r w:rsidRPr="00DB75DF">
        <w:rPr>
          <w:rtl/>
        </w:rPr>
        <w:t xml:space="preserve"> בעל ניסיון של 5 שנים</w:t>
      </w:r>
      <w:r>
        <w:rPr>
          <w:rFonts w:hint="cs"/>
          <w:rtl/>
        </w:rPr>
        <w:t xml:space="preserve"> </w:t>
      </w:r>
      <w:r w:rsidRPr="00DB75DF">
        <w:rPr>
          <w:rtl/>
        </w:rPr>
        <w:t>לפחות, בניסוח, בגיבוש ובהערכה של בחינות מסוג רב ברירה.</w:t>
      </w:r>
    </w:p>
    <w:p w14:paraId="7872C868" w14:textId="5D99315C" w:rsidR="00051EB8" w:rsidRDefault="00D46485" w:rsidP="00A54DBD">
      <w:pPr>
        <w:pStyle w:val="aa"/>
        <w:numPr>
          <w:ilvl w:val="3"/>
          <w:numId w:val="18"/>
        </w:numPr>
        <w:ind w:left="2550" w:hanging="920"/>
      </w:pPr>
      <w:r>
        <w:rPr>
          <w:rtl/>
        </w:rPr>
        <w:t>"</w:t>
      </w:r>
      <w:r w:rsidRPr="00D46485">
        <w:rPr>
          <w:b/>
          <w:bCs/>
          <w:rtl/>
        </w:rPr>
        <w:t>טסטולוג</w:t>
      </w:r>
      <w:r>
        <w:rPr>
          <w:rtl/>
        </w:rPr>
        <w:t xml:space="preserve">" - אדם בעל מומחיות בעיבוד ובניתוח נתוני מבחנים רחבי היקף </w:t>
      </w:r>
      <w:r>
        <w:rPr>
          <w:rFonts w:hint="cs"/>
          <w:rtl/>
        </w:rPr>
        <w:t>(</w:t>
      </w:r>
      <w:r>
        <w:t>large scale assessment</w:t>
      </w:r>
      <w:r>
        <w:rPr>
          <w:rFonts w:hint="cs"/>
          <w:rtl/>
        </w:rPr>
        <w:t>)</w:t>
      </w:r>
      <w:r>
        <w:rPr>
          <w:rtl/>
        </w:rPr>
        <w:t xml:space="preserve">, הבקיא בסוגיות פסיכומטריות, כגון </w:t>
      </w:r>
      <w:proofErr w:type="spellStart"/>
      <w:r w:rsidRPr="007F1672">
        <w:rPr>
          <w:rtl/>
        </w:rPr>
        <w:t>ציינון</w:t>
      </w:r>
      <w:proofErr w:type="spellEnd"/>
      <w:r>
        <w:rPr>
          <w:rtl/>
        </w:rPr>
        <w:t>, הטיות במבחנים ומהימנות בין</w:t>
      </w:r>
      <w:r>
        <w:rPr>
          <w:rFonts w:hint="cs"/>
          <w:rtl/>
        </w:rPr>
        <w:t xml:space="preserve"> </w:t>
      </w:r>
      <w:r w:rsidR="007F1672">
        <w:rPr>
          <w:rFonts w:hint="cs"/>
          <w:rtl/>
        </w:rPr>
        <w:t>מש</w:t>
      </w:r>
      <w:r w:rsidR="007F1672">
        <w:rPr>
          <w:rtl/>
        </w:rPr>
        <w:t>פטים</w:t>
      </w:r>
      <w:r>
        <w:rPr>
          <w:rtl/>
        </w:rPr>
        <w:t>, והוא בעל תואר אקדמי שני לפחות, ממוסד אקדמי המוכר על ידי המועצה</w:t>
      </w:r>
      <w:r>
        <w:rPr>
          <w:rFonts w:hint="cs"/>
          <w:rtl/>
        </w:rPr>
        <w:t xml:space="preserve"> </w:t>
      </w:r>
      <w:r>
        <w:rPr>
          <w:rtl/>
        </w:rPr>
        <w:t>להשכלה גבוהה, באחד מהתחומים הבאים:</w:t>
      </w:r>
      <w:r>
        <w:rPr>
          <w:rFonts w:hint="cs"/>
          <w:rtl/>
        </w:rPr>
        <w:t xml:space="preserve"> </w:t>
      </w:r>
      <w:r>
        <w:rPr>
          <w:rtl/>
        </w:rPr>
        <w:t>פסיכולוגיה, עם דגש על פסיכולוגיה ניסויית/מחקרית; סטטיסטיקה,</w:t>
      </w:r>
      <w:r>
        <w:rPr>
          <w:rFonts w:hint="cs"/>
          <w:rtl/>
        </w:rPr>
        <w:t xml:space="preserve"> </w:t>
      </w:r>
      <w:r>
        <w:rPr>
          <w:rtl/>
        </w:rPr>
        <w:t>עם דגש על סטטיסטיקה יישומית; סוציולוגיה, עם דגש על דרכי מחקר</w:t>
      </w:r>
      <w:r>
        <w:rPr>
          <w:rFonts w:hint="cs"/>
          <w:rtl/>
        </w:rPr>
        <w:t xml:space="preserve"> </w:t>
      </w:r>
      <w:r>
        <w:rPr>
          <w:rtl/>
        </w:rPr>
        <w:t xml:space="preserve">ושיטות סטטיסטיות רב </w:t>
      </w:r>
      <w:proofErr w:type="spellStart"/>
      <w:r>
        <w:rPr>
          <w:rtl/>
        </w:rPr>
        <w:t>משתניות</w:t>
      </w:r>
      <w:proofErr w:type="spellEnd"/>
      <w:r>
        <w:rPr>
          <w:rtl/>
        </w:rPr>
        <w:t xml:space="preserve">; </w:t>
      </w:r>
      <w:proofErr w:type="spellStart"/>
      <w:r>
        <w:rPr>
          <w:rtl/>
        </w:rPr>
        <w:t>מינהל</w:t>
      </w:r>
      <w:proofErr w:type="spellEnd"/>
      <w:r>
        <w:rPr>
          <w:rtl/>
        </w:rPr>
        <w:t xml:space="preserve"> עסקים, עם דגש על דרכי</w:t>
      </w:r>
      <w:r>
        <w:rPr>
          <w:rFonts w:hint="cs"/>
          <w:rtl/>
        </w:rPr>
        <w:t xml:space="preserve"> </w:t>
      </w:r>
      <w:r>
        <w:rPr>
          <w:rtl/>
        </w:rPr>
        <w:t xml:space="preserve">מחקר ושיטות סטטיסטיות רב </w:t>
      </w:r>
      <w:proofErr w:type="spellStart"/>
      <w:r>
        <w:rPr>
          <w:rtl/>
        </w:rPr>
        <w:t>משתניות</w:t>
      </w:r>
      <w:proofErr w:type="spellEnd"/>
      <w:r>
        <w:rPr>
          <w:rtl/>
        </w:rPr>
        <w:t>; כלכלה, עם דגש על</w:t>
      </w:r>
      <w:r>
        <w:rPr>
          <w:rFonts w:hint="cs"/>
          <w:rtl/>
        </w:rPr>
        <w:t xml:space="preserve"> </w:t>
      </w:r>
      <w:r>
        <w:rPr>
          <w:rtl/>
        </w:rPr>
        <w:t>אקונומטריקה.</w:t>
      </w:r>
    </w:p>
    <w:p w14:paraId="16754F85" w14:textId="73ED7A1E" w:rsidR="00DB75DF" w:rsidRDefault="00DB75DF" w:rsidP="00A54DBD">
      <w:pPr>
        <w:pStyle w:val="aa"/>
        <w:numPr>
          <w:ilvl w:val="3"/>
          <w:numId w:val="18"/>
        </w:numPr>
        <w:ind w:left="2550" w:hanging="920"/>
        <w:rPr>
          <w:rtl/>
        </w:rPr>
      </w:pPr>
      <w:r w:rsidRPr="00DB75DF">
        <w:rPr>
          <w:rtl/>
        </w:rPr>
        <w:t>לצורך סעיף זה "</w:t>
      </w:r>
      <w:r w:rsidRPr="00D46485">
        <w:rPr>
          <w:b/>
          <w:bCs/>
          <w:rtl/>
        </w:rPr>
        <w:t>מעסיק</w:t>
      </w:r>
      <w:r w:rsidRPr="00DB75DF">
        <w:rPr>
          <w:rtl/>
        </w:rPr>
        <w:t>" - משמעו כי בין המצ</w:t>
      </w:r>
      <w:r w:rsidRPr="00903ADE">
        <w:rPr>
          <w:rtl/>
        </w:rPr>
        <w:t>יע לבין הטסטולוג המוצע</w:t>
      </w:r>
      <w:r w:rsidR="00903ADE" w:rsidRPr="00903ADE">
        <w:rPr>
          <w:rFonts w:hint="cs"/>
          <w:rtl/>
        </w:rPr>
        <w:t xml:space="preserve"> </w:t>
      </w:r>
      <w:r w:rsidRPr="00903ADE">
        <w:rPr>
          <w:rtl/>
        </w:rPr>
        <w:t xml:space="preserve">מתקיימים יחסי עובד ומעביד </w:t>
      </w:r>
      <w:r w:rsidR="00903ADE" w:rsidRPr="00903ADE">
        <w:rPr>
          <w:rFonts w:hint="cs"/>
          <w:rtl/>
        </w:rPr>
        <w:t xml:space="preserve">במשך שנה </w:t>
      </w:r>
      <w:r w:rsidRPr="00903ADE">
        <w:rPr>
          <w:rtl/>
        </w:rPr>
        <w:t>לפחות או</w:t>
      </w:r>
      <w:r w:rsidR="00903ADE" w:rsidRPr="00903ADE">
        <w:rPr>
          <w:rFonts w:hint="cs"/>
          <w:rtl/>
        </w:rPr>
        <w:t xml:space="preserve"> </w:t>
      </w:r>
      <w:r w:rsidRPr="00903ADE">
        <w:rPr>
          <w:rtl/>
        </w:rPr>
        <w:t>שהטסטולוג המוצע מעניק למציע שירותי טסטולוגיה בהיקף של 100</w:t>
      </w:r>
      <w:r w:rsidR="00903ADE">
        <w:rPr>
          <w:rFonts w:hint="cs"/>
          <w:rtl/>
        </w:rPr>
        <w:t xml:space="preserve"> </w:t>
      </w:r>
      <w:r w:rsidRPr="00903ADE">
        <w:rPr>
          <w:rtl/>
        </w:rPr>
        <w:t xml:space="preserve">שעות בשנה לפחות, </w:t>
      </w:r>
      <w:r w:rsidR="00903ADE">
        <w:rPr>
          <w:rFonts w:hint="cs"/>
          <w:rtl/>
        </w:rPr>
        <w:t>בשנתיים האחרונות.</w:t>
      </w:r>
    </w:p>
    <w:p w14:paraId="2DBF1326" w14:textId="6D4D9D81" w:rsidR="002F121F" w:rsidRPr="0083307C" w:rsidRDefault="009B4083" w:rsidP="00A54DBD">
      <w:pPr>
        <w:pStyle w:val="50"/>
      </w:pPr>
      <w:bookmarkStart w:id="36" w:name="_Toc13126879"/>
      <w:bookmarkStart w:id="37" w:name="_Toc19184481"/>
      <w:bookmarkEnd w:id="35"/>
      <w:r w:rsidRPr="0083307C">
        <w:rPr>
          <w:rtl/>
        </w:rPr>
        <w:lastRenderedPageBreak/>
        <w:t>פירוט המסמכים שיש לצרף להצעה</w:t>
      </w:r>
      <w:bookmarkEnd w:id="36"/>
      <w:bookmarkEnd w:id="37"/>
    </w:p>
    <w:p w14:paraId="164E58DF" w14:textId="77777777" w:rsidR="002F121F" w:rsidRPr="00F972CC" w:rsidRDefault="002F121F" w:rsidP="00A54DBD">
      <w:pPr>
        <w:spacing w:line="276" w:lineRule="auto"/>
        <w:ind w:left="360"/>
        <w:jc w:val="both"/>
        <w:rPr>
          <w:rFonts w:ascii="David" w:hAnsi="David"/>
          <w:sz w:val="24"/>
        </w:rPr>
      </w:pPr>
      <w:r w:rsidRPr="00F972CC">
        <w:rPr>
          <w:rFonts w:ascii="David" w:hAnsi="David"/>
          <w:sz w:val="24"/>
          <w:rtl/>
        </w:rPr>
        <w:t>על המציע לצרף להצעתו את כל המסמכים המפורטים להלן:</w:t>
      </w:r>
    </w:p>
    <w:p w14:paraId="44B18C21" w14:textId="3C0FC235" w:rsidR="0002665F" w:rsidRPr="00F972CC" w:rsidRDefault="0002665F" w:rsidP="00A54DBD">
      <w:pPr>
        <w:pStyle w:val="aa"/>
        <w:numPr>
          <w:ilvl w:val="1"/>
          <w:numId w:val="18"/>
        </w:numPr>
        <w:rPr>
          <w:rFonts w:ascii="David" w:hAnsi="David"/>
        </w:rPr>
      </w:pPr>
      <w:r w:rsidRPr="00830B51">
        <w:rPr>
          <w:rFonts w:ascii="David" w:hAnsi="David"/>
          <w:rtl/>
        </w:rPr>
        <w:t>טופס הגשת הצעה על כלל סעיפיו</w:t>
      </w:r>
      <w:r w:rsidR="005929AB">
        <w:rPr>
          <w:rFonts w:ascii="David" w:hAnsi="David" w:hint="cs"/>
          <w:rtl/>
        </w:rPr>
        <w:t>,</w:t>
      </w:r>
      <w:r w:rsidRPr="00830B51">
        <w:rPr>
          <w:rFonts w:ascii="David" w:hAnsi="David"/>
          <w:rtl/>
        </w:rPr>
        <w:t xml:space="preserve"> וכך שיכלול את כל הפרטים והמסמכים הנדרשים במכרז זה</w:t>
      </w:r>
      <w:r w:rsidRPr="00F972CC">
        <w:rPr>
          <w:rFonts w:ascii="David" w:hAnsi="David"/>
          <w:rtl/>
        </w:rPr>
        <w:t>, לרבות הצעת המחיר והסכם ההתקשרות, חתום בראשי תיבות בכל עמוד וחתימה וחותמת המציע במקו</w:t>
      </w:r>
      <w:r>
        <w:rPr>
          <w:rFonts w:ascii="David" w:hAnsi="David" w:hint="cs"/>
          <w:rtl/>
        </w:rPr>
        <w:t>מות</w:t>
      </w:r>
      <w:r w:rsidRPr="00F972CC">
        <w:rPr>
          <w:rFonts w:ascii="David" w:hAnsi="David"/>
          <w:rtl/>
        </w:rPr>
        <w:t xml:space="preserve"> המיועד</w:t>
      </w:r>
      <w:r>
        <w:rPr>
          <w:rFonts w:ascii="David" w:hAnsi="David" w:hint="cs"/>
          <w:rtl/>
        </w:rPr>
        <w:t>ים</w:t>
      </w:r>
      <w:r w:rsidRPr="00F972CC">
        <w:rPr>
          <w:rFonts w:ascii="David" w:hAnsi="David"/>
          <w:rtl/>
        </w:rPr>
        <w:t xml:space="preserve"> לכך ב</w:t>
      </w:r>
      <w:r>
        <w:rPr>
          <w:rFonts w:ascii="David" w:hAnsi="David" w:hint="cs"/>
          <w:rtl/>
        </w:rPr>
        <w:t>נספחים</w:t>
      </w:r>
      <w:r w:rsidRPr="00F972CC">
        <w:rPr>
          <w:rFonts w:ascii="David" w:hAnsi="David"/>
          <w:rtl/>
        </w:rPr>
        <w:t xml:space="preserve"> </w:t>
      </w:r>
      <w:r>
        <w:rPr>
          <w:rFonts w:ascii="David" w:hAnsi="David" w:hint="cs"/>
          <w:rtl/>
        </w:rPr>
        <w:t>וב</w:t>
      </w:r>
      <w:r w:rsidRPr="00F972CC">
        <w:rPr>
          <w:rFonts w:ascii="David" w:hAnsi="David"/>
          <w:rtl/>
        </w:rPr>
        <w:t xml:space="preserve">הסכם. יש להקפיד על כך שמטעם המציע יחתמו על ההסכם </w:t>
      </w:r>
      <w:proofErr w:type="spellStart"/>
      <w:r w:rsidRPr="00F972CC">
        <w:rPr>
          <w:rFonts w:ascii="David" w:hAnsi="David"/>
          <w:rtl/>
        </w:rPr>
        <w:t>מורשי</w:t>
      </w:r>
      <w:proofErr w:type="spellEnd"/>
      <w:r w:rsidRPr="00F972CC">
        <w:rPr>
          <w:rFonts w:ascii="David" w:hAnsi="David"/>
          <w:rtl/>
        </w:rPr>
        <w:t xml:space="preserve"> החתימה המורשים כדין לחייבו. </w:t>
      </w:r>
    </w:p>
    <w:p w14:paraId="7FF6F42D" w14:textId="357C88BA" w:rsidR="009C1BAB" w:rsidRDefault="002F121F" w:rsidP="00A54DBD">
      <w:pPr>
        <w:pStyle w:val="aa"/>
        <w:numPr>
          <w:ilvl w:val="1"/>
          <w:numId w:val="18"/>
        </w:numPr>
        <w:rPr>
          <w:rFonts w:ascii="David" w:hAnsi="David"/>
        </w:rPr>
      </w:pPr>
      <w:r w:rsidRPr="00F972CC">
        <w:rPr>
          <w:rFonts w:ascii="David" w:hAnsi="David"/>
          <w:rtl/>
        </w:rPr>
        <w:t xml:space="preserve">כל האישורים והמסמכים </w:t>
      </w:r>
      <w:r w:rsidR="0002665F">
        <w:rPr>
          <w:rFonts w:ascii="David" w:hAnsi="David"/>
          <w:rtl/>
        </w:rPr>
        <w:t xml:space="preserve">הנדרשים להוכחת עמידה בתנאי הסף </w:t>
      </w:r>
      <w:r w:rsidRPr="00F972CC">
        <w:rPr>
          <w:rFonts w:ascii="David" w:hAnsi="David"/>
          <w:rtl/>
        </w:rPr>
        <w:t>דלעיל</w:t>
      </w:r>
      <w:r w:rsidR="003C4304">
        <w:rPr>
          <w:rFonts w:ascii="David" w:hAnsi="David" w:hint="cs"/>
          <w:rtl/>
        </w:rPr>
        <w:t>.</w:t>
      </w:r>
    </w:p>
    <w:p w14:paraId="7846B50A" w14:textId="126B3FE4" w:rsidR="006B0BDC" w:rsidRDefault="00E777FC" w:rsidP="00A54DBD">
      <w:pPr>
        <w:pStyle w:val="aa"/>
        <w:numPr>
          <w:ilvl w:val="2"/>
          <w:numId w:val="18"/>
        </w:numPr>
        <w:ind w:left="1630" w:hanging="838"/>
        <w:rPr>
          <w:rFonts w:ascii="David" w:hAnsi="David"/>
        </w:rPr>
      </w:pPr>
      <w:r w:rsidRPr="006B0BDC">
        <w:rPr>
          <w:rFonts w:ascii="David" w:hAnsi="David"/>
          <w:rtl/>
        </w:rPr>
        <w:t>נסח</w:t>
      </w:r>
      <w:r w:rsidRPr="00E777FC">
        <w:rPr>
          <w:rFonts w:ascii="David" w:hAnsi="David"/>
          <w:rtl/>
        </w:rPr>
        <w:t xml:space="preserve"> רישום תאגיד עדכני לשנת </w:t>
      </w:r>
      <w:r w:rsidR="006B0BDC">
        <w:rPr>
          <w:rFonts w:ascii="David" w:hAnsi="David" w:hint="cs"/>
          <w:rtl/>
        </w:rPr>
        <w:t>2019</w:t>
      </w:r>
      <w:r w:rsidRPr="00E777FC">
        <w:rPr>
          <w:rFonts w:ascii="David" w:hAnsi="David"/>
          <w:rtl/>
        </w:rPr>
        <w:t xml:space="preserve"> </w:t>
      </w:r>
      <w:r w:rsidR="007F1672">
        <w:rPr>
          <w:rFonts w:ascii="David" w:hAnsi="David" w:hint="cs"/>
          <w:rtl/>
        </w:rPr>
        <w:t>עד שבעה ימים לפני המועד בו הוגשה ההצעה</w:t>
      </w:r>
      <w:r w:rsidRPr="00E777FC">
        <w:rPr>
          <w:rFonts w:ascii="David" w:hAnsi="David"/>
          <w:rtl/>
        </w:rPr>
        <w:t>;</w:t>
      </w:r>
    </w:p>
    <w:p w14:paraId="3217B433" w14:textId="77777777" w:rsidR="006B0BDC" w:rsidRDefault="00E777FC" w:rsidP="00A54DBD">
      <w:pPr>
        <w:pStyle w:val="aa"/>
        <w:numPr>
          <w:ilvl w:val="2"/>
          <w:numId w:val="18"/>
        </w:numPr>
        <w:ind w:left="1630" w:hanging="838"/>
        <w:rPr>
          <w:rFonts w:ascii="David" w:hAnsi="David"/>
        </w:rPr>
      </w:pPr>
      <w:r w:rsidRPr="006B0BDC">
        <w:rPr>
          <w:rFonts w:ascii="David" w:hAnsi="David"/>
          <w:rtl/>
        </w:rPr>
        <w:t>מציע שהוא עמותה יצרף אישור תקף בדבר ניהול תקין מרשם</w:t>
      </w:r>
      <w:r w:rsidRPr="006B0BDC">
        <w:rPr>
          <w:rFonts w:ascii="David" w:hAnsi="David" w:hint="cs"/>
          <w:rtl/>
        </w:rPr>
        <w:t xml:space="preserve"> </w:t>
      </w:r>
      <w:r w:rsidRPr="006B0BDC">
        <w:rPr>
          <w:rFonts w:ascii="David" w:hAnsi="David"/>
          <w:rtl/>
        </w:rPr>
        <w:t>העמותות;</w:t>
      </w:r>
    </w:p>
    <w:p w14:paraId="37A548C1" w14:textId="0F2B7BBB" w:rsidR="006B0BDC" w:rsidRPr="006B0BDC" w:rsidRDefault="006B0BDC" w:rsidP="00A54DBD">
      <w:pPr>
        <w:pStyle w:val="aa"/>
        <w:numPr>
          <w:ilvl w:val="2"/>
          <w:numId w:val="18"/>
        </w:numPr>
        <w:ind w:left="1630" w:hanging="838"/>
        <w:rPr>
          <w:rFonts w:ascii="David" w:hAnsi="David"/>
        </w:rPr>
      </w:pPr>
      <w:r w:rsidRPr="006B0BDC">
        <w:rPr>
          <w:rFonts w:ascii="David" w:hAnsi="David"/>
          <w:rtl/>
        </w:rPr>
        <w:t>אישור תקף על ניהול פנקסי חשבונות ורשומות לפי חוק עסקאות גופים</w:t>
      </w:r>
      <w:r w:rsidRPr="006B0BDC">
        <w:rPr>
          <w:rFonts w:ascii="David" w:hAnsi="David" w:hint="cs"/>
          <w:rtl/>
        </w:rPr>
        <w:t xml:space="preserve"> </w:t>
      </w:r>
      <w:r w:rsidRPr="006B0BDC">
        <w:rPr>
          <w:rFonts w:ascii="David" w:hAnsi="David"/>
          <w:rtl/>
        </w:rPr>
        <w:t xml:space="preserve">ציבוריים, </w:t>
      </w:r>
      <w:proofErr w:type="spellStart"/>
      <w:r w:rsidRPr="006B0BDC">
        <w:rPr>
          <w:rFonts w:ascii="David" w:hAnsi="David"/>
          <w:rtl/>
        </w:rPr>
        <w:t>התשל"ו</w:t>
      </w:r>
      <w:proofErr w:type="spellEnd"/>
      <w:r w:rsidRPr="006B0BDC">
        <w:rPr>
          <w:rFonts w:ascii="David" w:hAnsi="David"/>
          <w:rtl/>
        </w:rPr>
        <w:t>- 1976</w:t>
      </w:r>
      <w:r>
        <w:rPr>
          <w:rFonts w:ascii="David" w:hAnsi="David" w:hint="cs"/>
          <w:rtl/>
        </w:rPr>
        <w:t>;</w:t>
      </w:r>
    </w:p>
    <w:p w14:paraId="3E79153A" w14:textId="460B32F8" w:rsidR="002F121F" w:rsidRPr="00F972CC" w:rsidRDefault="002F121F" w:rsidP="00A54DBD">
      <w:pPr>
        <w:pStyle w:val="aa"/>
        <w:numPr>
          <w:ilvl w:val="2"/>
          <w:numId w:val="18"/>
        </w:numPr>
        <w:ind w:left="1630" w:hanging="838"/>
        <w:rPr>
          <w:rFonts w:ascii="David" w:hAnsi="David"/>
          <w:rtl/>
        </w:rPr>
      </w:pPr>
      <w:r w:rsidRPr="005260AE">
        <w:rPr>
          <w:rFonts w:ascii="David" w:hAnsi="David"/>
          <w:rtl/>
        </w:rPr>
        <w:t>מציע</w:t>
      </w:r>
      <w:r w:rsidRPr="00F972CC">
        <w:rPr>
          <w:rFonts w:ascii="David" w:hAnsi="David"/>
          <w:rtl/>
        </w:rPr>
        <w:t xml:space="preserve"> שהוא עסק בשליטת אישה </w:t>
      </w:r>
      <w:r w:rsidR="005260AE">
        <w:rPr>
          <w:rFonts w:ascii="David" w:hAnsi="David" w:hint="cs"/>
          <w:rtl/>
        </w:rPr>
        <w:t>-</w:t>
      </w:r>
      <w:r w:rsidRPr="00F972CC">
        <w:rPr>
          <w:rFonts w:ascii="David" w:hAnsi="David"/>
          <w:rtl/>
        </w:rPr>
        <w:t xml:space="preserve"> יצרף להצעתו אישור ותצהיר בהתאם לסעיף 2ב לחוק חובת המכרזים, </w:t>
      </w:r>
      <w:proofErr w:type="spellStart"/>
      <w:r w:rsidRPr="00F972CC">
        <w:rPr>
          <w:rFonts w:ascii="David" w:hAnsi="David"/>
          <w:rtl/>
        </w:rPr>
        <w:t>התשנ"ב</w:t>
      </w:r>
      <w:proofErr w:type="spellEnd"/>
      <w:r w:rsidRPr="00F972CC">
        <w:rPr>
          <w:rFonts w:ascii="David" w:hAnsi="David"/>
          <w:rtl/>
        </w:rPr>
        <w:t>–1992 להלן: חוק חובת המכרזים).</w:t>
      </w:r>
    </w:p>
    <w:p w14:paraId="64960E7E" w14:textId="1E68F414" w:rsidR="00985DA2" w:rsidRDefault="00985DA2" w:rsidP="00A54DBD">
      <w:pPr>
        <w:pStyle w:val="aa"/>
        <w:numPr>
          <w:ilvl w:val="1"/>
          <w:numId w:val="18"/>
        </w:numPr>
        <w:rPr>
          <w:rFonts w:ascii="David" w:hAnsi="David"/>
        </w:rPr>
      </w:pPr>
      <w:r w:rsidRPr="00F972CC">
        <w:rPr>
          <w:rFonts w:ascii="David" w:hAnsi="David"/>
          <w:rtl/>
        </w:rPr>
        <w:t xml:space="preserve">תצהיר חתום ומאושר כדין, ואישור מאת עורך דין, בדבר זכויות החתומים בשם המציע וסמכותם לחייב את המציע בחתימתם, בנוסח </w:t>
      </w:r>
      <w:proofErr w:type="spellStart"/>
      <w:r w:rsidR="00672ED0" w:rsidRPr="00A4621B">
        <w:rPr>
          <w:rFonts w:ascii="David" w:hAnsi="David" w:hint="cs"/>
          <w:rtl/>
        </w:rPr>
        <w:t>המצ"ב</w:t>
      </w:r>
      <w:proofErr w:type="spellEnd"/>
      <w:r w:rsidR="00672ED0" w:rsidRPr="00A4621B">
        <w:rPr>
          <w:rFonts w:ascii="David" w:hAnsi="David" w:hint="cs"/>
          <w:b/>
          <w:bCs/>
          <w:rtl/>
        </w:rPr>
        <w:t xml:space="preserve"> </w:t>
      </w:r>
      <w:r w:rsidR="00672ED0" w:rsidRPr="003C4304">
        <w:rPr>
          <w:rFonts w:ascii="David" w:hAnsi="David" w:hint="cs"/>
          <w:b/>
          <w:bCs/>
          <w:rtl/>
        </w:rPr>
        <w:t>כ</w:t>
      </w:r>
      <w:r w:rsidRPr="003C4304">
        <w:rPr>
          <w:rFonts w:ascii="David" w:hAnsi="David"/>
          <w:b/>
          <w:bCs/>
          <w:rtl/>
        </w:rPr>
        <w:t xml:space="preserve">נספח </w:t>
      </w:r>
      <w:r w:rsidR="00B96A4C" w:rsidRPr="003C4304">
        <w:rPr>
          <w:rFonts w:ascii="David" w:hAnsi="David" w:hint="cs"/>
          <w:b/>
          <w:bCs/>
          <w:rtl/>
        </w:rPr>
        <w:t>ב</w:t>
      </w:r>
      <w:r w:rsidR="00672ED0" w:rsidRPr="003C4304">
        <w:rPr>
          <w:rFonts w:ascii="David" w:hAnsi="David"/>
          <w:b/>
          <w:bCs/>
          <w:rtl/>
        </w:rPr>
        <w:t>'</w:t>
      </w:r>
      <w:r w:rsidRPr="003C4304">
        <w:rPr>
          <w:rFonts w:ascii="David" w:hAnsi="David"/>
          <w:rtl/>
        </w:rPr>
        <w:t>.</w:t>
      </w:r>
    </w:p>
    <w:p w14:paraId="66D3F126" w14:textId="5FED4666" w:rsidR="00661751" w:rsidRPr="007D53AF" w:rsidRDefault="00661751" w:rsidP="00A54DBD">
      <w:pPr>
        <w:pStyle w:val="aa"/>
        <w:numPr>
          <w:ilvl w:val="1"/>
          <w:numId w:val="18"/>
        </w:numPr>
        <w:rPr>
          <w:rFonts w:ascii="David" w:hAnsi="David"/>
          <w:b/>
          <w:bCs/>
          <w:rtl/>
        </w:rPr>
      </w:pPr>
      <w:r w:rsidRPr="005260AE">
        <w:rPr>
          <w:rFonts w:ascii="David" w:hAnsi="David"/>
          <w:rtl/>
        </w:rPr>
        <w:t>תצהיר ח</w:t>
      </w:r>
      <w:r w:rsidRPr="00F972CC">
        <w:rPr>
          <w:rFonts w:ascii="David" w:hAnsi="David"/>
          <w:rtl/>
        </w:rPr>
        <w:t>תום בכתב מאושר על ידי עורך דין לעניין תשלום שכר מינימום</w:t>
      </w:r>
      <w:r>
        <w:rPr>
          <w:rFonts w:ascii="David" w:hAnsi="David" w:hint="cs"/>
          <w:rtl/>
        </w:rPr>
        <w:t xml:space="preserve">, </w:t>
      </w:r>
      <w:r w:rsidRPr="00F972CC">
        <w:rPr>
          <w:rFonts w:ascii="David" w:hAnsi="David"/>
          <w:rtl/>
        </w:rPr>
        <w:t>העסקת עובדים זרים כדין</w:t>
      </w:r>
      <w:r>
        <w:rPr>
          <w:rFonts w:ascii="David" w:hAnsi="David" w:hint="cs"/>
          <w:rtl/>
        </w:rPr>
        <w:t xml:space="preserve"> ו</w:t>
      </w:r>
      <w:r w:rsidRPr="007D53AF">
        <w:rPr>
          <w:rFonts w:ascii="David" w:hAnsi="David"/>
          <w:rtl/>
        </w:rPr>
        <w:t>ייצוג הולם לאנשים עם מוגבלות</w:t>
      </w:r>
      <w:r>
        <w:rPr>
          <w:rFonts w:ascii="David" w:hAnsi="David" w:hint="cs"/>
          <w:b/>
          <w:bCs/>
          <w:rtl/>
        </w:rPr>
        <w:t xml:space="preserve"> </w:t>
      </w:r>
      <w:r w:rsidRPr="007D53AF">
        <w:rPr>
          <w:rFonts w:ascii="David" w:hAnsi="David"/>
          <w:rtl/>
        </w:rPr>
        <w:t xml:space="preserve">בנוסח </w:t>
      </w:r>
      <w:proofErr w:type="spellStart"/>
      <w:r>
        <w:rPr>
          <w:rFonts w:ascii="David" w:hAnsi="David" w:hint="cs"/>
          <w:rtl/>
        </w:rPr>
        <w:t>המצ"ב</w:t>
      </w:r>
      <w:proofErr w:type="spellEnd"/>
      <w:r>
        <w:rPr>
          <w:rFonts w:ascii="David" w:hAnsi="David" w:hint="cs"/>
          <w:rtl/>
        </w:rPr>
        <w:t xml:space="preserve"> כ</w:t>
      </w:r>
      <w:r w:rsidRPr="003C4304">
        <w:rPr>
          <w:rFonts w:ascii="David" w:hAnsi="David"/>
          <w:b/>
          <w:bCs/>
          <w:rtl/>
        </w:rPr>
        <w:t xml:space="preserve">נספח </w:t>
      </w:r>
      <w:r w:rsidR="00D57DCD" w:rsidRPr="003C4304">
        <w:rPr>
          <w:rFonts w:ascii="David" w:hAnsi="David" w:hint="cs"/>
          <w:b/>
          <w:bCs/>
          <w:rtl/>
        </w:rPr>
        <w:t>ג</w:t>
      </w:r>
      <w:r w:rsidRPr="003C4304">
        <w:rPr>
          <w:rFonts w:ascii="David" w:hAnsi="David"/>
          <w:b/>
          <w:bCs/>
          <w:rtl/>
        </w:rPr>
        <w:t>'</w:t>
      </w:r>
      <w:r w:rsidRPr="003C4304">
        <w:rPr>
          <w:rFonts w:ascii="David" w:hAnsi="David"/>
          <w:rtl/>
        </w:rPr>
        <w:t>.</w:t>
      </w:r>
      <w:r w:rsidRPr="007D53AF">
        <w:rPr>
          <w:rFonts w:ascii="David" w:hAnsi="David"/>
          <w:rtl/>
        </w:rPr>
        <w:t xml:space="preserve"> </w:t>
      </w:r>
    </w:p>
    <w:p w14:paraId="3D6A5C45" w14:textId="2700E57A" w:rsidR="004C2D2E" w:rsidRPr="00F972CC" w:rsidRDefault="004C2D2E" w:rsidP="00A54DBD">
      <w:pPr>
        <w:pStyle w:val="aa"/>
        <w:numPr>
          <w:ilvl w:val="1"/>
          <w:numId w:val="18"/>
        </w:numPr>
        <w:rPr>
          <w:rFonts w:ascii="David" w:hAnsi="David"/>
        </w:rPr>
      </w:pPr>
      <w:r w:rsidRPr="00F972CC">
        <w:rPr>
          <w:rFonts w:ascii="David" w:hAnsi="David"/>
          <w:rtl/>
        </w:rPr>
        <w:t>תצהיר חתום ומאושר כדין, על ידי הגורם המוסמך לחייב את המציע, כי הוא לא תיאם הצעתו בהליך התחרותי עם אף גורם אחר, בנוסח</w:t>
      </w:r>
      <w:r>
        <w:rPr>
          <w:rFonts w:ascii="David" w:hAnsi="David" w:hint="cs"/>
          <w:rtl/>
        </w:rPr>
        <w:t xml:space="preserve"> </w:t>
      </w:r>
      <w:proofErr w:type="spellStart"/>
      <w:r>
        <w:rPr>
          <w:rFonts w:ascii="David" w:hAnsi="David" w:hint="cs"/>
          <w:rtl/>
        </w:rPr>
        <w:t>המצ"ב</w:t>
      </w:r>
      <w:proofErr w:type="spellEnd"/>
      <w:r w:rsidRPr="00F972CC">
        <w:rPr>
          <w:rFonts w:ascii="David" w:hAnsi="David"/>
          <w:rtl/>
        </w:rPr>
        <w:t xml:space="preserve"> </w:t>
      </w:r>
      <w:r w:rsidRPr="003C4304">
        <w:rPr>
          <w:rFonts w:ascii="David" w:hAnsi="David" w:hint="cs"/>
          <w:b/>
          <w:bCs/>
          <w:rtl/>
        </w:rPr>
        <w:t>כ</w:t>
      </w:r>
      <w:r w:rsidRPr="003C4304">
        <w:rPr>
          <w:rFonts w:ascii="David" w:hAnsi="David"/>
          <w:b/>
          <w:bCs/>
          <w:rtl/>
        </w:rPr>
        <w:t xml:space="preserve">נספח </w:t>
      </w:r>
      <w:r w:rsidR="00D57DCD" w:rsidRPr="003C4304">
        <w:rPr>
          <w:rFonts w:ascii="David" w:hAnsi="David" w:hint="cs"/>
          <w:b/>
          <w:bCs/>
          <w:rtl/>
        </w:rPr>
        <w:t>ד</w:t>
      </w:r>
      <w:r w:rsidRPr="003C4304">
        <w:rPr>
          <w:rFonts w:ascii="David" w:hAnsi="David"/>
          <w:b/>
          <w:bCs/>
          <w:rtl/>
        </w:rPr>
        <w:t>'</w:t>
      </w:r>
      <w:r w:rsidRPr="003C4304">
        <w:rPr>
          <w:rFonts w:ascii="David" w:hAnsi="David"/>
          <w:rtl/>
        </w:rPr>
        <w:t>.</w:t>
      </w:r>
      <w:r w:rsidRPr="00F972CC">
        <w:rPr>
          <w:rFonts w:ascii="David" w:hAnsi="David"/>
          <w:rtl/>
        </w:rPr>
        <w:t xml:space="preserve"> </w:t>
      </w:r>
    </w:p>
    <w:p w14:paraId="0BE00801" w14:textId="48D36CE2" w:rsidR="00D200EE" w:rsidRPr="009D7CB5" w:rsidRDefault="00BB11C8" w:rsidP="00A54DBD">
      <w:pPr>
        <w:pStyle w:val="aa"/>
        <w:numPr>
          <w:ilvl w:val="1"/>
          <w:numId w:val="18"/>
        </w:numPr>
        <w:rPr>
          <w:rFonts w:ascii="David" w:hAnsi="David"/>
          <w:rtl/>
        </w:rPr>
      </w:pPr>
      <w:r>
        <w:rPr>
          <w:rFonts w:ascii="David" w:hAnsi="David" w:hint="cs"/>
          <w:rtl/>
        </w:rPr>
        <w:t>ת</w:t>
      </w:r>
      <w:r w:rsidR="00D200EE" w:rsidRPr="00830B51">
        <w:rPr>
          <w:rFonts w:ascii="David" w:hAnsi="David"/>
          <w:rtl/>
        </w:rPr>
        <w:t xml:space="preserve">צהיר </w:t>
      </w:r>
      <w:r w:rsidRPr="00F972CC">
        <w:rPr>
          <w:rFonts w:ascii="David" w:hAnsi="David"/>
          <w:rtl/>
        </w:rPr>
        <w:t>חתום ומאושר כדין,</w:t>
      </w:r>
      <w:r w:rsidR="00D200EE" w:rsidRPr="00830B51">
        <w:rPr>
          <w:rFonts w:ascii="David" w:hAnsi="David"/>
          <w:rtl/>
        </w:rPr>
        <w:t xml:space="preserve"> </w:t>
      </w:r>
      <w:r w:rsidRPr="00F972CC">
        <w:rPr>
          <w:rFonts w:ascii="David" w:hAnsi="David"/>
          <w:rtl/>
        </w:rPr>
        <w:t>על ידי הגורם המוסמך לחייב את המציע,</w:t>
      </w:r>
      <w:r>
        <w:rPr>
          <w:rFonts w:ascii="David" w:hAnsi="David" w:hint="cs"/>
          <w:rtl/>
        </w:rPr>
        <w:t xml:space="preserve"> </w:t>
      </w:r>
      <w:r w:rsidR="00D200EE" w:rsidRPr="00830B51">
        <w:rPr>
          <w:rFonts w:ascii="David" w:hAnsi="David"/>
          <w:rtl/>
        </w:rPr>
        <w:t xml:space="preserve">שהוא עומד בכל הוראות חוק הגנת הפרטיות, התשמ"א-1981 </w:t>
      </w:r>
      <w:r w:rsidR="009D7CB5">
        <w:rPr>
          <w:rFonts w:ascii="David" w:hAnsi="David" w:hint="cs"/>
          <w:rtl/>
        </w:rPr>
        <w:t xml:space="preserve">וכן התקנות שמכוחו </w:t>
      </w:r>
      <w:r w:rsidR="00D200EE" w:rsidRPr="00830B51">
        <w:rPr>
          <w:rFonts w:ascii="David" w:hAnsi="David"/>
          <w:rtl/>
        </w:rPr>
        <w:t>(להלן: "</w:t>
      </w:r>
      <w:r w:rsidR="00D200EE" w:rsidRPr="00D200EE">
        <w:rPr>
          <w:rFonts w:ascii="David" w:hAnsi="David"/>
          <w:b/>
          <w:bCs/>
          <w:rtl/>
        </w:rPr>
        <w:t>חוק הגנת הפרטיות</w:t>
      </w:r>
      <w:r w:rsidR="00D200EE" w:rsidRPr="00830B51">
        <w:rPr>
          <w:rFonts w:ascii="David" w:hAnsi="David"/>
          <w:rtl/>
        </w:rPr>
        <w:t>") וחוק המחשבים, התשנ"ה-1995 (להלן :"</w:t>
      </w:r>
      <w:r w:rsidR="00D200EE" w:rsidRPr="00D200EE">
        <w:rPr>
          <w:rFonts w:ascii="David" w:hAnsi="David"/>
          <w:b/>
          <w:bCs/>
          <w:rtl/>
        </w:rPr>
        <w:t xml:space="preserve">חוק </w:t>
      </w:r>
      <w:r w:rsidR="00D200EE" w:rsidRPr="009D7CB5">
        <w:rPr>
          <w:rFonts w:ascii="David" w:hAnsi="David"/>
          <w:b/>
          <w:bCs/>
          <w:rtl/>
        </w:rPr>
        <w:t>המחשבים</w:t>
      </w:r>
      <w:r w:rsidR="00D200EE" w:rsidRPr="009D7CB5">
        <w:rPr>
          <w:rFonts w:ascii="David" w:hAnsi="David"/>
          <w:rtl/>
        </w:rPr>
        <w:t xml:space="preserve">") וכן שהוא ימלא אחר כל חיקוק עתידי לניהול מאגרי מידע ולשמירתם. ההצהרה תוגש </w:t>
      </w:r>
      <w:r w:rsidRPr="009D7CB5">
        <w:rPr>
          <w:rFonts w:ascii="David" w:hAnsi="David" w:hint="cs"/>
          <w:rtl/>
        </w:rPr>
        <w:t>בהתאם ל</w:t>
      </w:r>
      <w:r w:rsidR="00D200EE" w:rsidRPr="009D7CB5">
        <w:rPr>
          <w:rFonts w:ascii="David" w:hAnsi="David"/>
          <w:rtl/>
        </w:rPr>
        <w:t>מסמך המצורף כ</w:t>
      </w:r>
      <w:r w:rsidR="00D200EE" w:rsidRPr="009D7CB5">
        <w:rPr>
          <w:rFonts w:ascii="David" w:hAnsi="David"/>
          <w:b/>
          <w:bCs/>
          <w:rtl/>
        </w:rPr>
        <w:t xml:space="preserve">נספח </w:t>
      </w:r>
      <w:r w:rsidR="00D57DCD" w:rsidRPr="009D7CB5">
        <w:rPr>
          <w:rFonts w:ascii="David" w:hAnsi="David" w:hint="cs"/>
          <w:b/>
          <w:bCs/>
          <w:rtl/>
        </w:rPr>
        <w:t>ה</w:t>
      </w:r>
      <w:r w:rsidR="00D200EE" w:rsidRPr="009D7CB5">
        <w:rPr>
          <w:rFonts w:ascii="David" w:hAnsi="David"/>
          <w:b/>
          <w:bCs/>
          <w:rtl/>
        </w:rPr>
        <w:t>'</w:t>
      </w:r>
      <w:r w:rsidR="00D200EE" w:rsidRPr="009D7CB5">
        <w:rPr>
          <w:rFonts w:ascii="David" w:hAnsi="David"/>
          <w:rtl/>
        </w:rPr>
        <w:t xml:space="preserve">. </w:t>
      </w:r>
    </w:p>
    <w:p w14:paraId="217F4CA6" w14:textId="3BFDEA55" w:rsidR="00830B51" w:rsidRPr="009D7CB5" w:rsidRDefault="00830B51" w:rsidP="00A54DBD">
      <w:pPr>
        <w:pStyle w:val="aa"/>
        <w:numPr>
          <w:ilvl w:val="1"/>
          <w:numId w:val="18"/>
        </w:numPr>
        <w:rPr>
          <w:rFonts w:ascii="David" w:hAnsi="David"/>
          <w:rtl/>
        </w:rPr>
      </w:pPr>
      <w:r w:rsidRPr="009D7CB5">
        <w:rPr>
          <w:rFonts w:ascii="David" w:hAnsi="David"/>
          <w:rtl/>
        </w:rPr>
        <w:t xml:space="preserve">על המציע להגיש מסמך בו הוא יפרט את היכולות והפעולות אותם הוא מבצע על מנת לשמור על </w:t>
      </w:r>
      <w:r w:rsidR="009D7CB5">
        <w:rPr>
          <w:rFonts w:ascii="David" w:hAnsi="David" w:hint="cs"/>
          <w:rtl/>
        </w:rPr>
        <w:t>אבטחת</w:t>
      </w:r>
      <w:r w:rsidR="009D7CB5" w:rsidRPr="009D7CB5">
        <w:rPr>
          <w:rFonts w:ascii="David" w:hAnsi="David"/>
          <w:rtl/>
        </w:rPr>
        <w:t xml:space="preserve"> </w:t>
      </w:r>
      <w:r w:rsidRPr="009D7CB5">
        <w:rPr>
          <w:rFonts w:ascii="David" w:hAnsi="David"/>
          <w:rtl/>
        </w:rPr>
        <w:t>המבחנים</w:t>
      </w:r>
      <w:r w:rsidR="009D7CB5">
        <w:rPr>
          <w:rFonts w:ascii="David" w:hAnsi="David" w:hint="cs"/>
          <w:rtl/>
        </w:rPr>
        <w:t>, לרבות אבטחה פיזית וכן</w:t>
      </w:r>
      <w:r w:rsidRPr="009D7CB5">
        <w:rPr>
          <w:rFonts w:ascii="David" w:hAnsi="David"/>
          <w:rtl/>
        </w:rPr>
        <w:t xml:space="preserve"> אבטחת המידע והמחשבים, נהלים לשמירת הסודיות בקרב עובדיו</w:t>
      </w:r>
      <w:r w:rsidR="00B94B12" w:rsidRPr="009D7CB5">
        <w:rPr>
          <w:rFonts w:ascii="David" w:hAnsi="David" w:hint="cs"/>
          <w:rtl/>
        </w:rPr>
        <w:t xml:space="preserve"> ובקרב קבלני משנה ככל שישנם</w:t>
      </w:r>
      <w:r w:rsidRPr="009D7CB5">
        <w:rPr>
          <w:rFonts w:ascii="David" w:hAnsi="David"/>
          <w:rtl/>
        </w:rPr>
        <w:t>, תהליכי הפקה אריזה</w:t>
      </w:r>
      <w:r w:rsidR="00B94B12" w:rsidRPr="009D7CB5">
        <w:rPr>
          <w:rFonts w:ascii="David" w:hAnsi="David" w:hint="cs"/>
          <w:rtl/>
        </w:rPr>
        <w:t xml:space="preserve"> ושינוע</w:t>
      </w:r>
      <w:r w:rsidRPr="009D7CB5">
        <w:rPr>
          <w:rFonts w:ascii="David" w:hAnsi="David"/>
          <w:rtl/>
        </w:rPr>
        <w:t xml:space="preserve"> נאותים של חוברות הבחינה.</w:t>
      </w:r>
    </w:p>
    <w:p w14:paraId="5B97A7A2" w14:textId="4833B98E" w:rsidR="00837B42" w:rsidRPr="009D7CB5" w:rsidRDefault="00837B42" w:rsidP="00A54DBD">
      <w:pPr>
        <w:pStyle w:val="aa"/>
        <w:numPr>
          <w:ilvl w:val="1"/>
          <w:numId w:val="18"/>
        </w:numPr>
      </w:pPr>
      <w:r w:rsidRPr="009D7CB5">
        <w:rPr>
          <w:rFonts w:hint="cs"/>
          <w:rtl/>
        </w:rPr>
        <w:t xml:space="preserve">על </w:t>
      </w:r>
      <w:r w:rsidRPr="009D7CB5">
        <w:rPr>
          <w:rFonts w:ascii="David" w:hAnsi="David" w:hint="cs"/>
          <w:rtl/>
        </w:rPr>
        <w:t>המציע</w:t>
      </w:r>
      <w:r w:rsidRPr="009D7CB5">
        <w:rPr>
          <w:rFonts w:hint="cs"/>
          <w:rtl/>
        </w:rPr>
        <w:t xml:space="preserve"> לצרף להצעתו מסמך מפורט של ניסיונו</w:t>
      </w:r>
      <w:r w:rsidR="008875B1" w:rsidRPr="009D7CB5">
        <w:rPr>
          <w:rFonts w:hint="cs"/>
          <w:rtl/>
        </w:rPr>
        <w:t xml:space="preserve">, כאמור בסעיף </w:t>
      </w:r>
      <w:r w:rsidR="00534AE7" w:rsidRPr="009D7CB5">
        <w:rPr>
          <w:rtl/>
        </w:rPr>
        <w:t>5.4.1</w:t>
      </w:r>
      <w:r w:rsidRPr="009D7CB5">
        <w:rPr>
          <w:rFonts w:ascii="David" w:hAnsi="David" w:hint="cs"/>
          <w:rtl/>
        </w:rPr>
        <w:t xml:space="preserve">. </w:t>
      </w:r>
      <w:r w:rsidRPr="009D7CB5">
        <w:rPr>
          <w:rFonts w:hint="eastAsia"/>
          <w:rtl/>
        </w:rPr>
        <w:t>מסמך</w:t>
      </w:r>
      <w:r w:rsidRPr="009D7CB5">
        <w:rPr>
          <w:rtl/>
        </w:rPr>
        <w:t xml:space="preserve"> </w:t>
      </w:r>
      <w:r w:rsidRPr="009D7CB5">
        <w:rPr>
          <w:rFonts w:hint="eastAsia"/>
          <w:rtl/>
        </w:rPr>
        <w:t>זה</w:t>
      </w:r>
      <w:r w:rsidRPr="009D7CB5">
        <w:rPr>
          <w:rtl/>
        </w:rPr>
        <w:t xml:space="preserve"> </w:t>
      </w:r>
      <w:r w:rsidRPr="009D7CB5">
        <w:rPr>
          <w:rFonts w:hint="cs"/>
          <w:rtl/>
        </w:rPr>
        <w:t>יכלול</w:t>
      </w:r>
      <w:r w:rsidRPr="009D7CB5">
        <w:rPr>
          <w:rtl/>
        </w:rPr>
        <w:t xml:space="preserve"> </w:t>
      </w:r>
      <w:r w:rsidRPr="009D7CB5">
        <w:rPr>
          <w:rFonts w:hint="eastAsia"/>
          <w:rtl/>
        </w:rPr>
        <w:t>התייחסות</w:t>
      </w:r>
      <w:r w:rsidRPr="009D7CB5">
        <w:rPr>
          <w:rtl/>
        </w:rPr>
        <w:t xml:space="preserve"> </w:t>
      </w:r>
      <w:r w:rsidRPr="009D7CB5">
        <w:rPr>
          <w:rFonts w:hint="eastAsia"/>
          <w:rtl/>
        </w:rPr>
        <w:t>מפורטת</w:t>
      </w:r>
      <w:r w:rsidRPr="009D7CB5">
        <w:rPr>
          <w:rtl/>
        </w:rPr>
        <w:t xml:space="preserve"> </w:t>
      </w:r>
      <w:r w:rsidRPr="009D7CB5">
        <w:rPr>
          <w:rFonts w:hint="eastAsia"/>
          <w:rtl/>
        </w:rPr>
        <w:t>ללקוחות</w:t>
      </w:r>
      <w:r w:rsidRPr="009D7CB5">
        <w:rPr>
          <w:rtl/>
        </w:rPr>
        <w:t xml:space="preserve"> </w:t>
      </w:r>
      <w:r w:rsidRPr="009D7CB5">
        <w:rPr>
          <w:rFonts w:hint="eastAsia"/>
          <w:rtl/>
        </w:rPr>
        <w:t>שהמציע</w:t>
      </w:r>
      <w:r w:rsidRPr="009D7CB5">
        <w:rPr>
          <w:rtl/>
        </w:rPr>
        <w:t xml:space="preserve"> </w:t>
      </w:r>
      <w:r w:rsidRPr="009D7CB5">
        <w:rPr>
          <w:rFonts w:hint="eastAsia"/>
          <w:rtl/>
        </w:rPr>
        <w:t>סיפק</w:t>
      </w:r>
      <w:r w:rsidRPr="009D7CB5">
        <w:rPr>
          <w:rtl/>
        </w:rPr>
        <w:t xml:space="preserve"> </w:t>
      </w:r>
      <w:r w:rsidRPr="009D7CB5">
        <w:rPr>
          <w:rFonts w:hint="eastAsia"/>
          <w:rtl/>
        </w:rPr>
        <w:t>להם</w:t>
      </w:r>
      <w:r w:rsidRPr="009D7CB5">
        <w:rPr>
          <w:rtl/>
        </w:rPr>
        <w:t xml:space="preserve"> </w:t>
      </w:r>
      <w:r w:rsidRPr="009D7CB5">
        <w:rPr>
          <w:rFonts w:hint="eastAsia"/>
          <w:rtl/>
        </w:rPr>
        <w:t>שירותים</w:t>
      </w:r>
      <w:r w:rsidRPr="009D7CB5">
        <w:rPr>
          <w:rtl/>
        </w:rPr>
        <w:t xml:space="preserve"> </w:t>
      </w:r>
      <w:r w:rsidRPr="009D7CB5">
        <w:rPr>
          <w:rFonts w:hint="eastAsia"/>
          <w:rtl/>
        </w:rPr>
        <w:t>דומים</w:t>
      </w:r>
      <w:r w:rsidRPr="009D7CB5">
        <w:rPr>
          <w:rtl/>
        </w:rPr>
        <w:t xml:space="preserve"> </w:t>
      </w:r>
      <w:r w:rsidRPr="009D7CB5">
        <w:rPr>
          <w:rFonts w:hint="eastAsia"/>
          <w:rtl/>
        </w:rPr>
        <w:t>לנדרש</w:t>
      </w:r>
      <w:r w:rsidRPr="009D7CB5">
        <w:rPr>
          <w:rtl/>
        </w:rPr>
        <w:t xml:space="preserve"> </w:t>
      </w:r>
      <w:r w:rsidRPr="009D7CB5">
        <w:rPr>
          <w:rFonts w:hint="eastAsia"/>
          <w:rtl/>
        </w:rPr>
        <w:t>במכרז</w:t>
      </w:r>
      <w:r w:rsidRPr="009D7CB5">
        <w:rPr>
          <w:rtl/>
        </w:rPr>
        <w:t xml:space="preserve"> </w:t>
      </w:r>
      <w:r w:rsidRPr="009D7CB5">
        <w:rPr>
          <w:rFonts w:hint="eastAsia"/>
          <w:rtl/>
        </w:rPr>
        <w:t>זה</w:t>
      </w:r>
      <w:r w:rsidRPr="009D7CB5">
        <w:rPr>
          <w:rtl/>
        </w:rPr>
        <w:t xml:space="preserve">, </w:t>
      </w:r>
      <w:r w:rsidRPr="009D7CB5">
        <w:rPr>
          <w:rFonts w:hint="eastAsia"/>
          <w:rtl/>
        </w:rPr>
        <w:t>היקף</w:t>
      </w:r>
      <w:r w:rsidRPr="009D7CB5">
        <w:rPr>
          <w:rtl/>
        </w:rPr>
        <w:t xml:space="preserve"> </w:t>
      </w:r>
      <w:r w:rsidRPr="009D7CB5">
        <w:rPr>
          <w:rFonts w:hint="eastAsia"/>
          <w:rtl/>
        </w:rPr>
        <w:t>השירותים</w:t>
      </w:r>
      <w:r w:rsidRPr="009D7CB5">
        <w:rPr>
          <w:rFonts w:hint="cs"/>
          <w:rtl/>
        </w:rPr>
        <w:t xml:space="preserve"> שניתנו</w:t>
      </w:r>
      <w:r w:rsidRPr="009D7CB5">
        <w:rPr>
          <w:rtl/>
        </w:rPr>
        <w:t xml:space="preserve">, </w:t>
      </w:r>
      <w:r w:rsidRPr="009D7CB5">
        <w:rPr>
          <w:rFonts w:hint="eastAsia"/>
          <w:rtl/>
        </w:rPr>
        <w:t>מספר</w:t>
      </w:r>
      <w:r w:rsidRPr="009D7CB5">
        <w:rPr>
          <w:rtl/>
        </w:rPr>
        <w:t xml:space="preserve"> </w:t>
      </w:r>
      <w:r w:rsidRPr="009D7CB5">
        <w:rPr>
          <w:rFonts w:hint="eastAsia"/>
          <w:rtl/>
        </w:rPr>
        <w:t>בחינות</w:t>
      </w:r>
      <w:r w:rsidRPr="009D7CB5">
        <w:rPr>
          <w:rtl/>
        </w:rPr>
        <w:t xml:space="preserve">, </w:t>
      </w:r>
      <w:r w:rsidRPr="009D7CB5">
        <w:rPr>
          <w:rFonts w:hint="eastAsia"/>
          <w:rtl/>
        </w:rPr>
        <w:t>מספר</w:t>
      </w:r>
      <w:r w:rsidRPr="009D7CB5">
        <w:rPr>
          <w:rtl/>
        </w:rPr>
        <w:t xml:space="preserve"> </w:t>
      </w:r>
      <w:r w:rsidRPr="009D7CB5">
        <w:rPr>
          <w:rFonts w:hint="eastAsia"/>
          <w:rtl/>
        </w:rPr>
        <w:t>נבחנים</w:t>
      </w:r>
      <w:r w:rsidRPr="009D7CB5">
        <w:rPr>
          <w:rFonts w:hint="cs"/>
          <w:rtl/>
        </w:rPr>
        <w:t xml:space="preserve">, </w:t>
      </w:r>
      <w:r w:rsidRPr="009D7CB5">
        <w:rPr>
          <w:rFonts w:hint="eastAsia"/>
          <w:rtl/>
        </w:rPr>
        <w:t>היקף</w:t>
      </w:r>
      <w:r w:rsidRPr="009D7CB5">
        <w:rPr>
          <w:rtl/>
        </w:rPr>
        <w:t xml:space="preserve"> </w:t>
      </w:r>
      <w:r w:rsidRPr="009D7CB5">
        <w:rPr>
          <w:rFonts w:hint="eastAsia"/>
          <w:rtl/>
        </w:rPr>
        <w:t>הבחינה</w:t>
      </w:r>
      <w:r w:rsidRPr="009D7CB5">
        <w:rPr>
          <w:rtl/>
        </w:rPr>
        <w:t xml:space="preserve"> </w:t>
      </w:r>
      <w:r w:rsidRPr="009D7CB5">
        <w:rPr>
          <w:rFonts w:hint="eastAsia"/>
          <w:rtl/>
        </w:rPr>
        <w:t>ואופי</w:t>
      </w:r>
      <w:r w:rsidRPr="009D7CB5">
        <w:rPr>
          <w:rtl/>
        </w:rPr>
        <w:t xml:space="preserve"> </w:t>
      </w:r>
      <w:r w:rsidRPr="009D7CB5">
        <w:rPr>
          <w:rFonts w:hint="eastAsia"/>
          <w:rtl/>
        </w:rPr>
        <w:t>מתן</w:t>
      </w:r>
      <w:r w:rsidRPr="009D7CB5">
        <w:rPr>
          <w:rtl/>
        </w:rPr>
        <w:t xml:space="preserve"> </w:t>
      </w:r>
      <w:r w:rsidRPr="009D7CB5">
        <w:rPr>
          <w:rFonts w:hint="eastAsia"/>
          <w:rtl/>
        </w:rPr>
        <w:t>השירותים</w:t>
      </w:r>
      <w:r w:rsidRPr="009D7CB5">
        <w:rPr>
          <w:rtl/>
        </w:rPr>
        <w:t xml:space="preserve"> (</w:t>
      </w:r>
      <w:r w:rsidRPr="009D7CB5">
        <w:rPr>
          <w:rFonts w:hint="eastAsia"/>
          <w:rtl/>
        </w:rPr>
        <w:t>עצמאים</w:t>
      </w:r>
      <w:r w:rsidRPr="009D7CB5">
        <w:rPr>
          <w:rtl/>
        </w:rPr>
        <w:t xml:space="preserve">, </w:t>
      </w:r>
      <w:r w:rsidRPr="009D7CB5">
        <w:rPr>
          <w:rFonts w:hint="eastAsia"/>
          <w:rtl/>
        </w:rPr>
        <w:t>מיקור</w:t>
      </w:r>
      <w:r w:rsidRPr="009D7CB5">
        <w:rPr>
          <w:rtl/>
        </w:rPr>
        <w:t xml:space="preserve"> </w:t>
      </w:r>
      <w:r w:rsidRPr="009D7CB5">
        <w:rPr>
          <w:rFonts w:hint="eastAsia"/>
          <w:rtl/>
        </w:rPr>
        <w:t>חוץ</w:t>
      </w:r>
      <w:r w:rsidRPr="009D7CB5">
        <w:rPr>
          <w:rtl/>
        </w:rPr>
        <w:t xml:space="preserve"> </w:t>
      </w:r>
      <w:r w:rsidRPr="009D7CB5">
        <w:rPr>
          <w:rFonts w:hint="eastAsia"/>
          <w:rtl/>
        </w:rPr>
        <w:t>וכד</w:t>
      </w:r>
      <w:r w:rsidRPr="009D7CB5">
        <w:rPr>
          <w:rtl/>
        </w:rPr>
        <w:t>')</w:t>
      </w:r>
      <w:r w:rsidRPr="009D7CB5">
        <w:rPr>
          <w:rFonts w:ascii="David" w:hAnsi="David" w:hint="cs"/>
          <w:rtl/>
        </w:rPr>
        <w:t xml:space="preserve">, כמפורט </w:t>
      </w:r>
      <w:r w:rsidRPr="009D7CB5">
        <w:rPr>
          <w:rFonts w:ascii="David" w:hAnsi="David" w:hint="cs"/>
          <w:b/>
          <w:bCs/>
          <w:rtl/>
        </w:rPr>
        <w:t xml:space="preserve">בנספח </w:t>
      </w:r>
      <w:r w:rsidR="00D57DCD" w:rsidRPr="009D7CB5">
        <w:rPr>
          <w:rFonts w:ascii="David" w:hAnsi="David" w:hint="cs"/>
          <w:b/>
          <w:bCs/>
          <w:rtl/>
        </w:rPr>
        <w:t>ו</w:t>
      </w:r>
      <w:r w:rsidRPr="009D7CB5">
        <w:rPr>
          <w:rFonts w:ascii="David" w:hAnsi="David" w:hint="cs"/>
          <w:b/>
          <w:bCs/>
          <w:rtl/>
        </w:rPr>
        <w:t>'</w:t>
      </w:r>
      <w:r w:rsidRPr="009D7CB5">
        <w:rPr>
          <w:rFonts w:ascii="David" w:hAnsi="David" w:hint="cs"/>
          <w:rtl/>
        </w:rPr>
        <w:t>.</w:t>
      </w:r>
      <w:r w:rsidRPr="009D7CB5">
        <w:rPr>
          <w:rFonts w:hint="cs"/>
          <w:rtl/>
        </w:rPr>
        <w:t xml:space="preserve"> </w:t>
      </w:r>
      <w:r w:rsidRPr="009D7CB5">
        <w:rPr>
          <w:rFonts w:hint="eastAsia"/>
          <w:rtl/>
        </w:rPr>
        <w:t>המסמך</w:t>
      </w:r>
      <w:r w:rsidRPr="009D7CB5">
        <w:rPr>
          <w:rtl/>
        </w:rPr>
        <w:t xml:space="preserve"> </w:t>
      </w:r>
      <w:r w:rsidRPr="009D7CB5">
        <w:rPr>
          <w:rFonts w:hint="eastAsia"/>
          <w:rtl/>
        </w:rPr>
        <w:t>האמור</w:t>
      </w:r>
      <w:r w:rsidRPr="009D7CB5">
        <w:rPr>
          <w:rtl/>
        </w:rPr>
        <w:t xml:space="preserve"> </w:t>
      </w:r>
      <w:r w:rsidRPr="009D7CB5">
        <w:rPr>
          <w:rFonts w:hint="eastAsia"/>
          <w:rtl/>
        </w:rPr>
        <w:t>יכלול</w:t>
      </w:r>
      <w:r w:rsidRPr="009D7CB5">
        <w:rPr>
          <w:rtl/>
        </w:rPr>
        <w:t xml:space="preserve">, </w:t>
      </w:r>
      <w:r w:rsidRPr="009D7CB5">
        <w:rPr>
          <w:rFonts w:hint="eastAsia"/>
          <w:rtl/>
        </w:rPr>
        <w:t>לכל</w:t>
      </w:r>
      <w:r w:rsidRPr="009D7CB5">
        <w:rPr>
          <w:rtl/>
        </w:rPr>
        <w:t xml:space="preserve"> </w:t>
      </w:r>
      <w:r w:rsidRPr="009D7CB5">
        <w:rPr>
          <w:rFonts w:hint="eastAsia"/>
          <w:rtl/>
        </w:rPr>
        <w:t>הפחות</w:t>
      </w:r>
      <w:r w:rsidRPr="009D7CB5">
        <w:rPr>
          <w:rtl/>
        </w:rPr>
        <w:t xml:space="preserve">, </w:t>
      </w:r>
      <w:r w:rsidRPr="009D7CB5">
        <w:rPr>
          <w:rFonts w:hint="eastAsia"/>
          <w:rtl/>
        </w:rPr>
        <w:t>את</w:t>
      </w:r>
      <w:r w:rsidRPr="009D7CB5">
        <w:rPr>
          <w:rtl/>
        </w:rPr>
        <w:t xml:space="preserve"> </w:t>
      </w:r>
      <w:r w:rsidRPr="009D7CB5">
        <w:rPr>
          <w:rFonts w:hint="eastAsia"/>
          <w:rtl/>
        </w:rPr>
        <w:t>הפרטים</w:t>
      </w:r>
      <w:r w:rsidRPr="009D7CB5">
        <w:rPr>
          <w:rtl/>
        </w:rPr>
        <w:t xml:space="preserve"> </w:t>
      </w:r>
      <w:r w:rsidRPr="009D7CB5">
        <w:rPr>
          <w:rFonts w:hint="eastAsia"/>
          <w:rtl/>
        </w:rPr>
        <w:t>הבאים</w:t>
      </w:r>
      <w:r w:rsidRPr="009D7CB5">
        <w:rPr>
          <w:rtl/>
        </w:rPr>
        <w:t>:</w:t>
      </w:r>
    </w:p>
    <w:p w14:paraId="6406E6F6" w14:textId="7597B257" w:rsidR="00837B42" w:rsidRPr="009D7CB5" w:rsidRDefault="00837B42" w:rsidP="00A54DBD">
      <w:pPr>
        <w:pStyle w:val="aa"/>
        <w:numPr>
          <w:ilvl w:val="2"/>
          <w:numId w:val="18"/>
        </w:numPr>
        <w:ind w:left="1630" w:hanging="838"/>
      </w:pPr>
      <w:bookmarkStart w:id="38" w:name="_Toc394836942"/>
      <w:r w:rsidRPr="009D7CB5">
        <w:rPr>
          <w:rFonts w:hint="eastAsia"/>
          <w:rtl/>
        </w:rPr>
        <w:t>שם</w:t>
      </w:r>
      <w:r w:rsidRPr="009D7CB5">
        <w:rPr>
          <w:rtl/>
        </w:rPr>
        <w:t xml:space="preserve"> </w:t>
      </w:r>
      <w:r w:rsidRPr="009D7CB5">
        <w:rPr>
          <w:rFonts w:hint="eastAsia"/>
          <w:rtl/>
        </w:rPr>
        <w:t>הלקוח</w:t>
      </w:r>
      <w:r w:rsidRPr="009D7CB5">
        <w:rPr>
          <w:rtl/>
        </w:rPr>
        <w:t>/</w:t>
      </w:r>
      <w:proofErr w:type="spellStart"/>
      <w:r w:rsidRPr="009D7CB5">
        <w:rPr>
          <w:rFonts w:hint="eastAsia"/>
          <w:rtl/>
        </w:rPr>
        <w:t>ות</w:t>
      </w:r>
      <w:proofErr w:type="spellEnd"/>
      <w:r w:rsidRPr="009D7CB5">
        <w:rPr>
          <w:rtl/>
        </w:rPr>
        <w:t xml:space="preserve">, </w:t>
      </w:r>
      <w:r w:rsidRPr="009D7CB5">
        <w:rPr>
          <w:rFonts w:hint="eastAsia"/>
          <w:rtl/>
        </w:rPr>
        <w:t>האחראי</w:t>
      </w:r>
      <w:r w:rsidRPr="009D7CB5">
        <w:rPr>
          <w:rtl/>
        </w:rPr>
        <w:t xml:space="preserve"> </w:t>
      </w:r>
      <w:r w:rsidRPr="009D7CB5">
        <w:rPr>
          <w:rFonts w:hint="eastAsia"/>
          <w:rtl/>
        </w:rPr>
        <w:t>מטעם</w:t>
      </w:r>
      <w:r w:rsidRPr="009D7CB5">
        <w:rPr>
          <w:rtl/>
        </w:rPr>
        <w:t xml:space="preserve"> </w:t>
      </w:r>
      <w:r w:rsidRPr="009D7CB5">
        <w:rPr>
          <w:rFonts w:hint="eastAsia"/>
          <w:rtl/>
        </w:rPr>
        <w:t>הלקוח</w:t>
      </w:r>
      <w:r w:rsidRPr="009D7CB5">
        <w:rPr>
          <w:rtl/>
        </w:rPr>
        <w:t>/</w:t>
      </w:r>
      <w:proofErr w:type="spellStart"/>
      <w:r w:rsidRPr="009D7CB5">
        <w:rPr>
          <w:rFonts w:hint="eastAsia"/>
          <w:rtl/>
        </w:rPr>
        <w:t>ות</w:t>
      </w:r>
      <w:proofErr w:type="spellEnd"/>
      <w:r w:rsidRPr="009D7CB5">
        <w:rPr>
          <w:rtl/>
        </w:rPr>
        <w:t xml:space="preserve"> </w:t>
      </w:r>
      <w:r w:rsidRPr="009D7CB5">
        <w:rPr>
          <w:rFonts w:hint="eastAsia"/>
          <w:rtl/>
        </w:rPr>
        <w:t>בקשר</w:t>
      </w:r>
      <w:r w:rsidRPr="009D7CB5">
        <w:rPr>
          <w:rtl/>
        </w:rPr>
        <w:t xml:space="preserve"> </w:t>
      </w:r>
      <w:r w:rsidRPr="009D7CB5">
        <w:rPr>
          <w:rFonts w:hint="eastAsia"/>
          <w:rtl/>
        </w:rPr>
        <w:t>עם</w:t>
      </w:r>
      <w:r w:rsidRPr="009D7CB5">
        <w:rPr>
          <w:rtl/>
        </w:rPr>
        <w:t xml:space="preserve"> </w:t>
      </w:r>
      <w:r w:rsidRPr="009D7CB5">
        <w:rPr>
          <w:rFonts w:hint="eastAsia"/>
          <w:rtl/>
        </w:rPr>
        <w:t>השירותים</w:t>
      </w:r>
      <w:r w:rsidRPr="009D7CB5">
        <w:rPr>
          <w:rtl/>
        </w:rPr>
        <w:t xml:space="preserve"> </w:t>
      </w:r>
      <w:r w:rsidRPr="009D7CB5">
        <w:rPr>
          <w:rFonts w:hint="eastAsia"/>
          <w:rtl/>
        </w:rPr>
        <w:t>הנ</w:t>
      </w:r>
      <w:r w:rsidRPr="009D7CB5">
        <w:rPr>
          <w:rtl/>
        </w:rPr>
        <w:t>"</w:t>
      </w:r>
      <w:r w:rsidRPr="009D7CB5">
        <w:rPr>
          <w:rFonts w:hint="eastAsia"/>
          <w:rtl/>
        </w:rPr>
        <w:t>ל</w:t>
      </w:r>
      <w:r w:rsidRPr="009D7CB5">
        <w:rPr>
          <w:rtl/>
        </w:rPr>
        <w:t xml:space="preserve">, </w:t>
      </w:r>
      <w:r w:rsidRPr="009D7CB5">
        <w:rPr>
          <w:rFonts w:hint="eastAsia"/>
          <w:rtl/>
        </w:rPr>
        <w:t>מספר</w:t>
      </w:r>
      <w:r w:rsidRPr="009D7CB5">
        <w:rPr>
          <w:rtl/>
        </w:rPr>
        <w:t xml:space="preserve"> </w:t>
      </w:r>
      <w:r w:rsidRPr="009D7CB5">
        <w:rPr>
          <w:rFonts w:hint="eastAsia"/>
          <w:rtl/>
        </w:rPr>
        <w:t>הטלפון</w:t>
      </w:r>
      <w:r w:rsidRPr="009D7CB5">
        <w:rPr>
          <w:rtl/>
        </w:rPr>
        <w:t xml:space="preserve"> </w:t>
      </w:r>
      <w:r w:rsidRPr="009D7CB5">
        <w:rPr>
          <w:rFonts w:hint="eastAsia"/>
          <w:rtl/>
        </w:rPr>
        <w:t>של</w:t>
      </w:r>
      <w:r w:rsidRPr="009D7CB5">
        <w:rPr>
          <w:rtl/>
        </w:rPr>
        <w:t xml:space="preserve"> </w:t>
      </w:r>
      <w:r w:rsidRPr="009D7CB5">
        <w:rPr>
          <w:rFonts w:hint="eastAsia"/>
          <w:rtl/>
        </w:rPr>
        <w:t>האחראי</w:t>
      </w:r>
      <w:r w:rsidRPr="009D7CB5">
        <w:rPr>
          <w:rtl/>
        </w:rPr>
        <w:t xml:space="preserve"> </w:t>
      </w:r>
      <w:r w:rsidRPr="009D7CB5">
        <w:rPr>
          <w:rFonts w:hint="eastAsia"/>
          <w:rtl/>
        </w:rPr>
        <w:t>מטעם</w:t>
      </w:r>
      <w:r w:rsidRPr="009D7CB5">
        <w:rPr>
          <w:rtl/>
        </w:rPr>
        <w:t xml:space="preserve"> </w:t>
      </w:r>
      <w:r w:rsidRPr="009D7CB5">
        <w:rPr>
          <w:rFonts w:hint="eastAsia"/>
          <w:rtl/>
        </w:rPr>
        <w:t>הלקוח</w:t>
      </w:r>
      <w:r w:rsidRPr="009D7CB5">
        <w:rPr>
          <w:rtl/>
        </w:rPr>
        <w:t>/</w:t>
      </w:r>
      <w:proofErr w:type="spellStart"/>
      <w:r w:rsidRPr="009D7CB5">
        <w:rPr>
          <w:rFonts w:hint="eastAsia"/>
          <w:rtl/>
        </w:rPr>
        <w:t>ות</w:t>
      </w:r>
      <w:proofErr w:type="spellEnd"/>
      <w:r w:rsidRPr="009D7CB5">
        <w:rPr>
          <w:rtl/>
        </w:rPr>
        <w:t xml:space="preserve"> </w:t>
      </w:r>
      <w:r w:rsidRPr="009D7CB5">
        <w:rPr>
          <w:rFonts w:hint="eastAsia"/>
          <w:rtl/>
        </w:rPr>
        <w:t>בקשר</w:t>
      </w:r>
      <w:r w:rsidRPr="009D7CB5">
        <w:rPr>
          <w:rtl/>
        </w:rPr>
        <w:t xml:space="preserve"> </w:t>
      </w:r>
      <w:r w:rsidRPr="009D7CB5">
        <w:rPr>
          <w:rFonts w:hint="eastAsia"/>
          <w:rtl/>
        </w:rPr>
        <w:t>עם</w:t>
      </w:r>
      <w:r w:rsidRPr="009D7CB5">
        <w:rPr>
          <w:rtl/>
        </w:rPr>
        <w:t xml:space="preserve"> </w:t>
      </w:r>
      <w:r w:rsidRPr="009D7CB5">
        <w:rPr>
          <w:rFonts w:hint="eastAsia"/>
          <w:rtl/>
        </w:rPr>
        <w:t>השירותים</w:t>
      </w:r>
      <w:r w:rsidRPr="009D7CB5">
        <w:rPr>
          <w:rtl/>
        </w:rPr>
        <w:t xml:space="preserve"> </w:t>
      </w:r>
      <w:r w:rsidRPr="009D7CB5">
        <w:rPr>
          <w:rFonts w:hint="eastAsia"/>
          <w:rtl/>
        </w:rPr>
        <w:t>הנ</w:t>
      </w:r>
      <w:r w:rsidRPr="009D7CB5">
        <w:rPr>
          <w:rtl/>
        </w:rPr>
        <w:t>"</w:t>
      </w:r>
      <w:r w:rsidRPr="009D7CB5">
        <w:rPr>
          <w:rFonts w:hint="eastAsia"/>
          <w:rtl/>
        </w:rPr>
        <w:t>ל</w:t>
      </w:r>
      <w:r w:rsidRPr="009D7CB5">
        <w:rPr>
          <w:rtl/>
        </w:rPr>
        <w:t>.</w:t>
      </w:r>
      <w:bookmarkEnd w:id="38"/>
    </w:p>
    <w:p w14:paraId="77D767E5" w14:textId="13AC7596" w:rsidR="00837B42" w:rsidRPr="00837B42" w:rsidRDefault="00837B42" w:rsidP="00A54DBD">
      <w:pPr>
        <w:pStyle w:val="aa"/>
        <w:numPr>
          <w:ilvl w:val="2"/>
          <w:numId w:val="18"/>
        </w:numPr>
        <w:ind w:left="1630" w:hanging="838"/>
      </w:pPr>
      <w:bookmarkStart w:id="39" w:name="_Toc394836943"/>
      <w:r w:rsidRPr="009D7CB5">
        <w:rPr>
          <w:rFonts w:hint="eastAsia"/>
          <w:rtl/>
        </w:rPr>
        <w:t>מהות</w:t>
      </w:r>
      <w:r w:rsidRPr="009D7CB5">
        <w:rPr>
          <w:rtl/>
        </w:rPr>
        <w:t xml:space="preserve"> </w:t>
      </w:r>
      <w:r w:rsidRPr="009D7CB5">
        <w:rPr>
          <w:rFonts w:hint="eastAsia"/>
          <w:rtl/>
        </w:rPr>
        <w:t>ההתקשרות</w:t>
      </w:r>
      <w:r w:rsidRPr="009D7CB5">
        <w:rPr>
          <w:rtl/>
        </w:rPr>
        <w:t>.</w:t>
      </w:r>
      <w:r w:rsidRPr="009D7CB5">
        <w:rPr>
          <w:rFonts w:hint="cs"/>
          <w:rtl/>
        </w:rPr>
        <w:t xml:space="preserve"> </w:t>
      </w:r>
      <w:r w:rsidRPr="009D7CB5">
        <w:rPr>
          <w:rFonts w:hint="eastAsia"/>
          <w:rtl/>
        </w:rPr>
        <w:t>השירותים</w:t>
      </w:r>
      <w:r w:rsidRPr="009D7CB5">
        <w:rPr>
          <w:rtl/>
        </w:rPr>
        <w:t xml:space="preserve"> </w:t>
      </w:r>
      <w:r w:rsidRPr="009D7CB5">
        <w:rPr>
          <w:rFonts w:hint="eastAsia"/>
          <w:rtl/>
        </w:rPr>
        <w:t>שניתנו</w:t>
      </w:r>
      <w:r w:rsidRPr="009D7CB5">
        <w:rPr>
          <w:rtl/>
        </w:rPr>
        <w:t xml:space="preserve"> </w:t>
      </w:r>
      <w:r w:rsidRPr="009D7CB5">
        <w:rPr>
          <w:rFonts w:hint="eastAsia"/>
          <w:rtl/>
        </w:rPr>
        <w:t>ללקוח</w:t>
      </w:r>
      <w:r w:rsidRPr="00837B42">
        <w:rPr>
          <w:rtl/>
        </w:rPr>
        <w:t>/</w:t>
      </w:r>
      <w:proofErr w:type="spellStart"/>
      <w:r w:rsidRPr="00837B42">
        <w:rPr>
          <w:rFonts w:hint="eastAsia"/>
          <w:rtl/>
        </w:rPr>
        <w:t>ות</w:t>
      </w:r>
      <w:proofErr w:type="spellEnd"/>
      <w:r w:rsidRPr="00837B42">
        <w:rPr>
          <w:rtl/>
        </w:rPr>
        <w:t xml:space="preserve">, </w:t>
      </w:r>
      <w:r w:rsidRPr="00837B42">
        <w:rPr>
          <w:rFonts w:hint="eastAsia"/>
          <w:rtl/>
        </w:rPr>
        <w:t>היקפי</w:t>
      </w:r>
      <w:r w:rsidRPr="00837B42">
        <w:rPr>
          <w:rtl/>
        </w:rPr>
        <w:t xml:space="preserve"> </w:t>
      </w:r>
      <w:r w:rsidRPr="00837B42">
        <w:rPr>
          <w:rFonts w:hint="eastAsia"/>
          <w:rtl/>
        </w:rPr>
        <w:t>השירותים</w:t>
      </w:r>
      <w:r w:rsidRPr="00837B42">
        <w:rPr>
          <w:rtl/>
        </w:rPr>
        <w:t xml:space="preserve">, </w:t>
      </w:r>
      <w:r w:rsidRPr="00837B42">
        <w:rPr>
          <w:rFonts w:hint="eastAsia"/>
          <w:rtl/>
        </w:rPr>
        <w:t>תאריכי</w:t>
      </w:r>
      <w:r w:rsidRPr="00837B42">
        <w:rPr>
          <w:rtl/>
        </w:rPr>
        <w:t xml:space="preserve"> </w:t>
      </w:r>
      <w:r w:rsidRPr="00837B42">
        <w:rPr>
          <w:rFonts w:hint="eastAsia"/>
          <w:rtl/>
        </w:rPr>
        <w:t>מתן</w:t>
      </w:r>
      <w:r w:rsidRPr="00837B42">
        <w:rPr>
          <w:rtl/>
        </w:rPr>
        <w:t xml:space="preserve"> </w:t>
      </w:r>
      <w:r w:rsidRPr="00837B42">
        <w:rPr>
          <w:rFonts w:hint="eastAsia"/>
          <w:rtl/>
        </w:rPr>
        <w:t>השירותים</w:t>
      </w:r>
      <w:r w:rsidRPr="00837B42">
        <w:rPr>
          <w:rtl/>
        </w:rPr>
        <w:t>.</w:t>
      </w:r>
      <w:bookmarkEnd w:id="39"/>
    </w:p>
    <w:p w14:paraId="1DB9B80D" w14:textId="1FE878C5" w:rsidR="00837B42" w:rsidRPr="00837B42" w:rsidRDefault="00837B42" w:rsidP="00A54DBD">
      <w:pPr>
        <w:pStyle w:val="aa"/>
        <w:numPr>
          <w:ilvl w:val="2"/>
          <w:numId w:val="18"/>
        </w:numPr>
        <w:ind w:left="1630" w:hanging="838"/>
      </w:pPr>
      <w:bookmarkStart w:id="40" w:name="_Toc394836944"/>
      <w:r w:rsidRPr="00837B42">
        <w:rPr>
          <w:rFonts w:hint="eastAsia"/>
          <w:rtl/>
        </w:rPr>
        <w:t>פירוט</w:t>
      </w:r>
      <w:r w:rsidRPr="00837B42">
        <w:rPr>
          <w:rtl/>
        </w:rPr>
        <w:t xml:space="preserve"> </w:t>
      </w:r>
      <w:r w:rsidRPr="00837B42">
        <w:rPr>
          <w:rFonts w:hint="eastAsia"/>
          <w:rtl/>
        </w:rPr>
        <w:t>ההתקשרויות</w:t>
      </w:r>
      <w:r w:rsidRPr="00837B42">
        <w:rPr>
          <w:rtl/>
        </w:rPr>
        <w:t xml:space="preserve"> </w:t>
      </w:r>
      <w:r w:rsidRPr="00837B42">
        <w:rPr>
          <w:rFonts w:hint="eastAsia"/>
          <w:rtl/>
        </w:rPr>
        <w:t>במיקור</w:t>
      </w:r>
      <w:r w:rsidRPr="00837B42">
        <w:rPr>
          <w:rtl/>
        </w:rPr>
        <w:t xml:space="preserve"> </w:t>
      </w:r>
      <w:r w:rsidRPr="00837B42">
        <w:rPr>
          <w:rFonts w:hint="eastAsia"/>
          <w:rtl/>
        </w:rPr>
        <w:t>חוץ</w:t>
      </w:r>
      <w:r w:rsidRPr="00837B42">
        <w:rPr>
          <w:rtl/>
        </w:rPr>
        <w:t xml:space="preserve"> (</w:t>
      </w:r>
      <w:r w:rsidRPr="00837B42">
        <w:rPr>
          <w:rFonts w:hint="eastAsia"/>
          <w:rtl/>
        </w:rPr>
        <w:t>באם</w:t>
      </w:r>
      <w:r w:rsidRPr="00837B42">
        <w:rPr>
          <w:rtl/>
        </w:rPr>
        <w:t xml:space="preserve"> </w:t>
      </w:r>
      <w:r w:rsidRPr="00837B42">
        <w:rPr>
          <w:rFonts w:hint="eastAsia"/>
          <w:rtl/>
        </w:rPr>
        <w:t>היו</w:t>
      </w:r>
      <w:r w:rsidRPr="00837B42">
        <w:rPr>
          <w:rtl/>
        </w:rPr>
        <w:t>).</w:t>
      </w:r>
      <w:bookmarkEnd w:id="40"/>
    </w:p>
    <w:p w14:paraId="78D687F0" w14:textId="309B1EC6" w:rsidR="00837B42" w:rsidRDefault="00837B42" w:rsidP="00A54DBD">
      <w:pPr>
        <w:pStyle w:val="aa"/>
        <w:numPr>
          <w:ilvl w:val="2"/>
          <w:numId w:val="18"/>
        </w:numPr>
        <w:ind w:left="1630" w:hanging="838"/>
      </w:pPr>
      <w:bookmarkStart w:id="41" w:name="_Toc394836945"/>
      <w:r w:rsidRPr="00837B42">
        <w:rPr>
          <w:rFonts w:hint="eastAsia"/>
          <w:rtl/>
        </w:rPr>
        <w:t>שיטות</w:t>
      </w:r>
      <w:r w:rsidRPr="00837B42">
        <w:rPr>
          <w:rtl/>
        </w:rPr>
        <w:t xml:space="preserve"> </w:t>
      </w:r>
      <w:r w:rsidRPr="00837B42">
        <w:rPr>
          <w:rFonts w:hint="eastAsia"/>
          <w:rtl/>
        </w:rPr>
        <w:t>העבודה</w:t>
      </w:r>
      <w:r w:rsidRPr="00837B42">
        <w:rPr>
          <w:rtl/>
        </w:rPr>
        <w:t xml:space="preserve"> </w:t>
      </w:r>
      <w:r w:rsidRPr="00837B42">
        <w:rPr>
          <w:rFonts w:hint="eastAsia"/>
          <w:rtl/>
        </w:rPr>
        <w:t>והניהול</w:t>
      </w:r>
      <w:r w:rsidRPr="00837B42">
        <w:rPr>
          <w:rtl/>
        </w:rPr>
        <w:t xml:space="preserve"> </w:t>
      </w:r>
      <w:r w:rsidRPr="00837B42">
        <w:rPr>
          <w:rFonts w:hint="eastAsia"/>
          <w:rtl/>
        </w:rPr>
        <w:t>וכל</w:t>
      </w:r>
      <w:r w:rsidRPr="00837B42">
        <w:rPr>
          <w:rtl/>
        </w:rPr>
        <w:t xml:space="preserve"> </w:t>
      </w:r>
      <w:r w:rsidRPr="00837B42">
        <w:rPr>
          <w:rFonts w:hint="eastAsia"/>
          <w:rtl/>
        </w:rPr>
        <w:t>מידע</w:t>
      </w:r>
      <w:r w:rsidRPr="00837B42">
        <w:rPr>
          <w:rtl/>
        </w:rPr>
        <w:t xml:space="preserve"> </w:t>
      </w:r>
      <w:r w:rsidRPr="00837B42">
        <w:rPr>
          <w:rFonts w:hint="eastAsia"/>
          <w:rtl/>
        </w:rPr>
        <w:t>רלוונטי</w:t>
      </w:r>
      <w:r w:rsidRPr="00837B42">
        <w:rPr>
          <w:rtl/>
        </w:rPr>
        <w:t xml:space="preserve"> </w:t>
      </w:r>
      <w:r w:rsidRPr="00837B42">
        <w:rPr>
          <w:rFonts w:hint="eastAsia"/>
          <w:rtl/>
        </w:rPr>
        <w:t>אחר</w:t>
      </w:r>
      <w:r w:rsidRPr="00837B42">
        <w:rPr>
          <w:rtl/>
        </w:rPr>
        <w:t xml:space="preserve"> </w:t>
      </w:r>
      <w:r w:rsidRPr="00837B42">
        <w:rPr>
          <w:rFonts w:hint="eastAsia"/>
          <w:rtl/>
        </w:rPr>
        <w:t>היכול</w:t>
      </w:r>
      <w:r w:rsidRPr="00837B42">
        <w:rPr>
          <w:rtl/>
        </w:rPr>
        <w:t xml:space="preserve"> </w:t>
      </w:r>
      <w:r w:rsidRPr="00837B42">
        <w:rPr>
          <w:rFonts w:hint="eastAsia"/>
          <w:rtl/>
        </w:rPr>
        <w:t>לסייע</w:t>
      </w:r>
      <w:r w:rsidRPr="00837B42">
        <w:rPr>
          <w:rtl/>
        </w:rPr>
        <w:t>.</w:t>
      </w:r>
      <w:bookmarkEnd w:id="41"/>
    </w:p>
    <w:p w14:paraId="47D69619" w14:textId="60AD6DBE" w:rsidR="00CF1B86" w:rsidRDefault="00CF1B86" w:rsidP="00A54DBD">
      <w:pPr>
        <w:pStyle w:val="aa"/>
        <w:numPr>
          <w:ilvl w:val="2"/>
          <w:numId w:val="18"/>
        </w:numPr>
        <w:ind w:left="1630" w:hanging="838"/>
      </w:pPr>
      <w:r>
        <w:rPr>
          <w:rFonts w:hint="cs"/>
          <w:rtl/>
        </w:rPr>
        <w:t xml:space="preserve">על המציע לצרף להצעתו </w:t>
      </w:r>
      <w:r w:rsidR="001667FA">
        <w:rPr>
          <w:rtl/>
        </w:rPr>
        <w:t>קורות חיים מפורטים של</w:t>
      </w:r>
      <w:r w:rsidR="001667FA">
        <w:rPr>
          <w:rFonts w:hint="cs"/>
          <w:rtl/>
        </w:rPr>
        <w:t xml:space="preserve"> </w:t>
      </w:r>
      <w:r w:rsidR="001667FA">
        <w:rPr>
          <w:rtl/>
        </w:rPr>
        <w:t>הטסטולוג המוצע מטעמו, פירוט של נ</w:t>
      </w:r>
      <w:r w:rsidR="001667FA">
        <w:rPr>
          <w:rFonts w:hint="cs"/>
          <w:rtl/>
        </w:rPr>
        <w:t>י</w:t>
      </w:r>
      <w:r w:rsidR="001667FA">
        <w:rPr>
          <w:rtl/>
        </w:rPr>
        <w:t>סיונו</w:t>
      </w:r>
      <w:r w:rsidR="001667FA">
        <w:rPr>
          <w:rFonts w:hint="cs"/>
          <w:rtl/>
        </w:rPr>
        <w:t xml:space="preserve">, </w:t>
      </w:r>
      <w:r w:rsidR="001667FA">
        <w:rPr>
          <w:rtl/>
        </w:rPr>
        <w:t>השכלתו בתחום</w:t>
      </w:r>
      <w:r w:rsidR="001667FA">
        <w:rPr>
          <w:rFonts w:hint="cs"/>
          <w:rtl/>
        </w:rPr>
        <w:t xml:space="preserve"> (לרבות צירוף תעודות השכלה)</w:t>
      </w:r>
      <w:r w:rsidR="001667FA">
        <w:rPr>
          <w:rtl/>
        </w:rPr>
        <w:t>, ולקוחות שלהם</w:t>
      </w:r>
      <w:r w:rsidR="001667FA">
        <w:rPr>
          <w:rFonts w:hint="cs"/>
          <w:rtl/>
        </w:rPr>
        <w:t xml:space="preserve"> </w:t>
      </w:r>
      <w:r w:rsidR="001667FA">
        <w:rPr>
          <w:rtl/>
        </w:rPr>
        <w:t>העניק שירותי טסטולוגיה בעשר השנים שקדמו למועד הגשת ההצעה</w:t>
      </w:r>
      <w:r w:rsidR="00A67099">
        <w:rPr>
          <w:rFonts w:hint="cs"/>
          <w:rtl/>
        </w:rPr>
        <w:t xml:space="preserve">. </w:t>
      </w:r>
    </w:p>
    <w:p w14:paraId="15F3206A" w14:textId="69B4C06F" w:rsidR="00583FBD" w:rsidRDefault="00583FBD" w:rsidP="00A54DBD">
      <w:pPr>
        <w:pStyle w:val="aa"/>
        <w:numPr>
          <w:ilvl w:val="1"/>
          <w:numId w:val="18"/>
        </w:numPr>
        <w:ind w:left="991" w:hanging="631"/>
      </w:pPr>
      <w:r w:rsidRPr="009A6CEC">
        <w:rPr>
          <w:rtl/>
        </w:rPr>
        <w:lastRenderedPageBreak/>
        <w:t>על המציע לצרף</w:t>
      </w:r>
      <w:r w:rsidR="00622135">
        <w:rPr>
          <w:rFonts w:hint="cs"/>
          <w:rtl/>
        </w:rPr>
        <w:t xml:space="preserve"> שתי</w:t>
      </w:r>
      <w:r w:rsidRPr="009A6CEC">
        <w:rPr>
          <w:rtl/>
        </w:rPr>
        <w:t xml:space="preserve"> המלצות</w:t>
      </w:r>
      <w:r>
        <w:rPr>
          <w:rFonts w:hint="cs"/>
          <w:rtl/>
        </w:rPr>
        <w:t xml:space="preserve"> של לקוחות</w:t>
      </w:r>
      <w:r>
        <w:rPr>
          <w:rtl/>
        </w:rPr>
        <w:t xml:space="preserve"> אשר</w:t>
      </w:r>
      <w:r>
        <w:rPr>
          <w:rFonts w:hint="cs"/>
          <w:rtl/>
        </w:rPr>
        <w:t xml:space="preserve"> סיפק להם את שירותים </w:t>
      </w:r>
      <w:r w:rsidRPr="00531C93">
        <w:rPr>
          <w:rFonts w:hint="eastAsia"/>
          <w:rtl/>
        </w:rPr>
        <w:t>דומים</w:t>
      </w:r>
      <w:r w:rsidRPr="00531C93">
        <w:rPr>
          <w:rtl/>
        </w:rPr>
        <w:t xml:space="preserve"> </w:t>
      </w:r>
      <w:r w:rsidRPr="00531C93">
        <w:rPr>
          <w:rFonts w:hint="eastAsia"/>
          <w:rtl/>
        </w:rPr>
        <w:t>לנדרש</w:t>
      </w:r>
      <w:r w:rsidRPr="00531C93">
        <w:rPr>
          <w:rtl/>
        </w:rPr>
        <w:t xml:space="preserve"> </w:t>
      </w:r>
      <w:r w:rsidRPr="00531C93">
        <w:rPr>
          <w:rFonts w:hint="eastAsia"/>
          <w:rtl/>
        </w:rPr>
        <w:t>במכרז</w:t>
      </w:r>
      <w:r w:rsidRPr="00531C93">
        <w:rPr>
          <w:rtl/>
        </w:rPr>
        <w:t xml:space="preserve"> </w:t>
      </w:r>
      <w:r w:rsidRPr="00531C93">
        <w:rPr>
          <w:rFonts w:hint="eastAsia"/>
          <w:rtl/>
        </w:rPr>
        <w:t>זה</w:t>
      </w:r>
      <w:r>
        <w:rPr>
          <w:rFonts w:hint="cs"/>
          <w:rtl/>
        </w:rPr>
        <w:t xml:space="preserve"> </w:t>
      </w:r>
      <w:r w:rsidRPr="009A6CEC">
        <w:rPr>
          <w:rtl/>
        </w:rPr>
        <w:t xml:space="preserve">במהלך </w:t>
      </w:r>
      <w:r w:rsidR="00C63807">
        <w:rPr>
          <w:rFonts w:hint="cs"/>
          <w:rtl/>
        </w:rPr>
        <w:t xml:space="preserve">עשר </w:t>
      </w:r>
      <w:r w:rsidR="00622135">
        <w:rPr>
          <w:rFonts w:hint="cs"/>
          <w:rtl/>
        </w:rPr>
        <w:t>השנים האחרונות</w:t>
      </w:r>
      <w:r w:rsidRPr="009A6CEC">
        <w:rPr>
          <w:rtl/>
        </w:rPr>
        <w:t>. על ההמלצ</w:t>
      </w:r>
      <w:r>
        <w:rPr>
          <w:rFonts w:hint="cs"/>
          <w:rtl/>
        </w:rPr>
        <w:t>ות</w:t>
      </w:r>
      <w:r w:rsidRPr="009A6CEC">
        <w:rPr>
          <w:rtl/>
        </w:rPr>
        <w:t xml:space="preserve"> להתייחס</w:t>
      </w:r>
      <w:r>
        <w:rPr>
          <w:rFonts w:hint="cs"/>
          <w:rtl/>
        </w:rPr>
        <w:t>,</w:t>
      </w:r>
      <w:r w:rsidRPr="009A6CEC">
        <w:rPr>
          <w:rtl/>
        </w:rPr>
        <w:t xml:space="preserve"> בין היתר</w:t>
      </w:r>
      <w:r>
        <w:rPr>
          <w:rFonts w:hint="cs"/>
          <w:rtl/>
        </w:rPr>
        <w:t>,</w:t>
      </w:r>
      <w:r w:rsidRPr="009A6CEC">
        <w:rPr>
          <w:rtl/>
        </w:rPr>
        <w:t xml:space="preserve"> להיקפי השירותים אשר ניתנו, לרבות התייחסות לאופן מתן השירותים (עצמאית, מיקור חוץ וכד'). להמלצות </w:t>
      </w:r>
      <w:r>
        <w:rPr>
          <w:rFonts w:hint="cs"/>
          <w:rtl/>
        </w:rPr>
        <w:t>יצורפו</w:t>
      </w:r>
      <w:r w:rsidRPr="009A6CEC">
        <w:rPr>
          <w:rtl/>
        </w:rPr>
        <w:t xml:space="preserve"> שמות אנשי הקשר מטעם הממליצים ודרכי ההתקשרות עימם</w:t>
      </w:r>
      <w:r w:rsidR="006C0BD5">
        <w:rPr>
          <w:rFonts w:hint="cs"/>
          <w:rtl/>
        </w:rPr>
        <w:t xml:space="preserve"> (טלפון ודואר אלקטרוני)</w:t>
      </w:r>
      <w:r w:rsidRPr="009A6CEC">
        <w:rPr>
          <w:rtl/>
        </w:rPr>
        <w:t>.</w:t>
      </w:r>
    </w:p>
    <w:p w14:paraId="01461F26" w14:textId="02C74C2A" w:rsidR="006A1FA3" w:rsidRPr="004E4B0F" w:rsidRDefault="006A1FA3" w:rsidP="00A54DBD">
      <w:pPr>
        <w:pStyle w:val="aa"/>
        <w:numPr>
          <w:ilvl w:val="1"/>
          <w:numId w:val="18"/>
        </w:numPr>
        <w:ind w:left="991" w:hanging="631"/>
        <w:rPr>
          <w:rFonts w:ascii="David" w:hAnsi="David"/>
        </w:rPr>
      </w:pPr>
      <w:r w:rsidRPr="00F972CC">
        <w:rPr>
          <w:rFonts w:ascii="David" w:hAnsi="David"/>
          <w:rtl/>
        </w:rPr>
        <w:t>טופס הצעת המחיר מטעם המציע</w:t>
      </w:r>
      <w:r w:rsidRPr="00F972CC">
        <w:rPr>
          <w:rFonts w:ascii="David" w:hAnsi="David"/>
          <w:b/>
          <w:bCs/>
          <w:rtl/>
        </w:rPr>
        <w:t xml:space="preserve"> </w:t>
      </w:r>
      <w:r w:rsidRPr="00F972CC">
        <w:rPr>
          <w:rFonts w:ascii="David" w:hAnsi="David"/>
          <w:rtl/>
        </w:rPr>
        <w:t>בנוסח</w:t>
      </w:r>
      <w:r w:rsidRPr="00F972CC">
        <w:rPr>
          <w:rFonts w:ascii="David" w:hAnsi="David"/>
          <w:b/>
          <w:bCs/>
          <w:rtl/>
        </w:rPr>
        <w:t xml:space="preserve"> </w:t>
      </w:r>
      <w:r w:rsidRPr="00F06967">
        <w:rPr>
          <w:rFonts w:ascii="David" w:hAnsi="David" w:hint="cs"/>
          <w:rtl/>
        </w:rPr>
        <w:t>המצורף</w:t>
      </w:r>
      <w:r>
        <w:rPr>
          <w:rFonts w:ascii="David" w:hAnsi="David" w:hint="cs"/>
          <w:b/>
          <w:bCs/>
          <w:rtl/>
        </w:rPr>
        <w:t xml:space="preserve"> </w:t>
      </w:r>
      <w:r w:rsidRPr="00ED4155">
        <w:rPr>
          <w:rFonts w:ascii="David" w:hAnsi="David" w:hint="cs"/>
          <w:b/>
          <w:bCs/>
          <w:highlight w:val="yellow"/>
          <w:rtl/>
        </w:rPr>
        <w:t>ב</w:t>
      </w:r>
      <w:r w:rsidRPr="00ED4155">
        <w:rPr>
          <w:rFonts w:ascii="David" w:hAnsi="David"/>
          <w:b/>
          <w:bCs/>
          <w:highlight w:val="yellow"/>
          <w:rtl/>
        </w:rPr>
        <w:t xml:space="preserve">נספח </w:t>
      </w:r>
      <w:r w:rsidR="00D57DCD">
        <w:rPr>
          <w:rFonts w:ascii="David" w:hAnsi="David" w:hint="cs"/>
          <w:b/>
          <w:bCs/>
          <w:highlight w:val="yellow"/>
          <w:rtl/>
        </w:rPr>
        <w:t>ז</w:t>
      </w:r>
      <w:r w:rsidRPr="00ED4155">
        <w:rPr>
          <w:rFonts w:ascii="David" w:hAnsi="David"/>
          <w:b/>
          <w:bCs/>
          <w:highlight w:val="yellow"/>
          <w:rtl/>
        </w:rPr>
        <w:t>'</w:t>
      </w:r>
      <w:r w:rsidRPr="00F972CC">
        <w:rPr>
          <w:rFonts w:ascii="David" w:hAnsi="David"/>
          <w:b/>
          <w:bCs/>
          <w:rtl/>
        </w:rPr>
        <w:t>.</w:t>
      </w:r>
    </w:p>
    <w:p w14:paraId="3A7414B6" w14:textId="23EC097D" w:rsidR="00A6304F" w:rsidRPr="0083307C" w:rsidRDefault="002F121F" w:rsidP="00A54DBD">
      <w:pPr>
        <w:pStyle w:val="50"/>
      </w:pPr>
      <w:bookmarkStart w:id="42" w:name="_Toc13126880"/>
      <w:bookmarkStart w:id="43" w:name="_Toc19184482"/>
      <w:r w:rsidRPr="0083307C">
        <w:rPr>
          <w:rtl/>
        </w:rPr>
        <w:t>אופן הגשת ההצעות</w:t>
      </w:r>
      <w:bookmarkStart w:id="44" w:name="_Ref339887582"/>
      <w:bookmarkEnd w:id="42"/>
      <w:bookmarkEnd w:id="43"/>
    </w:p>
    <w:p w14:paraId="5A0DA631" w14:textId="2B447C16" w:rsidR="002F121F" w:rsidRPr="00A6304F" w:rsidRDefault="002F121F" w:rsidP="00A54DBD">
      <w:pPr>
        <w:pStyle w:val="aa"/>
        <w:numPr>
          <w:ilvl w:val="1"/>
          <w:numId w:val="18"/>
        </w:numPr>
        <w:ind w:left="991" w:hanging="631"/>
        <w:rPr>
          <w:rFonts w:ascii="David" w:hAnsi="David"/>
        </w:rPr>
      </w:pPr>
      <w:r w:rsidRPr="00A6304F">
        <w:rPr>
          <w:rFonts w:ascii="David" w:hAnsi="David"/>
          <w:rtl/>
        </w:rPr>
        <w:t xml:space="preserve">את ההצעות ניתן </w:t>
      </w:r>
      <w:proofErr w:type="spellStart"/>
      <w:r w:rsidRPr="00A6304F">
        <w:rPr>
          <w:rFonts w:ascii="David" w:hAnsi="David"/>
          <w:rtl/>
        </w:rPr>
        <w:t>להגישבין</w:t>
      </w:r>
      <w:proofErr w:type="spellEnd"/>
      <w:r w:rsidRPr="00A6304F">
        <w:rPr>
          <w:rFonts w:ascii="David" w:hAnsi="David"/>
          <w:rtl/>
        </w:rPr>
        <w:t xml:space="preserve"> השעות</w:t>
      </w:r>
      <w:r w:rsidRPr="00F07EC9">
        <w:rPr>
          <w:rFonts w:ascii="David" w:hAnsi="David"/>
          <w:szCs w:val="32"/>
          <w:rtl/>
        </w:rPr>
        <w:t xml:space="preserve"> </w:t>
      </w:r>
      <w:r w:rsidRPr="00F07EC9">
        <w:rPr>
          <w:rFonts w:ascii="David" w:hAnsi="David"/>
          <w:szCs w:val="32"/>
        </w:rPr>
        <w:t>9:00-14:00</w:t>
      </w:r>
      <w:r w:rsidR="002E3D94">
        <w:rPr>
          <w:rFonts w:ascii="David" w:hAnsi="David" w:hint="cs"/>
          <w:rtl/>
        </w:rPr>
        <w:t xml:space="preserve"> </w:t>
      </w:r>
      <w:r w:rsidRPr="00A6304F">
        <w:rPr>
          <w:rFonts w:ascii="David" w:hAnsi="David"/>
          <w:rtl/>
        </w:rPr>
        <w:t xml:space="preserve">עד למועד האחרון להגשת הצעות </w:t>
      </w:r>
      <w:r w:rsidR="000D3049" w:rsidRPr="00A6304F">
        <w:rPr>
          <w:rFonts w:ascii="David" w:hAnsi="David" w:hint="cs"/>
          <w:rtl/>
        </w:rPr>
        <w:t>האמור</w:t>
      </w:r>
      <w:r w:rsidRPr="00A6304F">
        <w:rPr>
          <w:rFonts w:ascii="David" w:hAnsi="David"/>
          <w:rtl/>
        </w:rPr>
        <w:t xml:space="preserve"> בסעיף </w:t>
      </w:r>
      <w:r w:rsidR="00DE78E5">
        <w:rPr>
          <w:rFonts w:ascii="David" w:hAnsi="David" w:hint="cs"/>
          <w:rtl/>
        </w:rPr>
        <w:t>2.2</w:t>
      </w:r>
      <w:r w:rsidR="00DE78E5" w:rsidRPr="00A6304F">
        <w:rPr>
          <w:rFonts w:ascii="David" w:hAnsi="David"/>
          <w:rtl/>
        </w:rPr>
        <w:t xml:space="preserve"> </w:t>
      </w:r>
      <w:r w:rsidRPr="00A6304F">
        <w:rPr>
          <w:rFonts w:ascii="David" w:hAnsi="David"/>
          <w:rtl/>
        </w:rPr>
        <w:t xml:space="preserve">לעיל ["רשימה מרכזת של </w:t>
      </w:r>
      <w:r w:rsidR="000D3049" w:rsidRPr="00A6304F">
        <w:rPr>
          <w:rFonts w:ascii="David" w:hAnsi="David" w:hint="cs"/>
          <w:rtl/>
        </w:rPr>
        <w:t>תאריכים</w:t>
      </w:r>
      <w:r w:rsidRPr="00A6304F">
        <w:rPr>
          <w:rFonts w:ascii="David" w:hAnsi="David"/>
          <w:rtl/>
        </w:rPr>
        <w:t xml:space="preserve"> עיקריים </w:t>
      </w:r>
      <w:r w:rsidR="000D3049" w:rsidRPr="00A6304F">
        <w:rPr>
          <w:rFonts w:ascii="David" w:hAnsi="David" w:hint="cs"/>
          <w:rtl/>
        </w:rPr>
        <w:t>במכרז</w:t>
      </w:r>
      <w:r w:rsidRPr="00A6304F">
        <w:rPr>
          <w:rFonts w:ascii="David" w:hAnsi="David"/>
          <w:rtl/>
        </w:rPr>
        <w:t xml:space="preserve">"] </w:t>
      </w:r>
      <w:r w:rsidRPr="00A6304F">
        <w:rPr>
          <w:rFonts w:ascii="David" w:hAnsi="David"/>
          <w:b/>
          <w:bCs/>
          <w:rtl/>
        </w:rPr>
        <w:t xml:space="preserve">בשעה </w:t>
      </w:r>
      <w:r w:rsidR="00DE78E5" w:rsidRPr="00A6304F">
        <w:rPr>
          <w:rFonts w:ascii="David" w:hAnsi="David"/>
          <w:b/>
          <w:bCs/>
          <w:rtl/>
        </w:rPr>
        <w:t>1</w:t>
      </w:r>
      <w:r w:rsidR="00DE78E5">
        <w:rPr>
          <w:rFonts w:ascii="David" w:hAnsi="David" w:hint="cs"/>
          <w:b/>
          <w:bCs/>
          <w:rtl/>
        </w:rPr>
        <w:t>0</w:t>
      </w:r>
      <w:r w:rsidRPr="00A6304F">
        <w:rPr>
          <w:rFonts w:ascii="David" w:hAnsi="David"/>
          <w:b/>
          <w:bCs/>
          <w:rtl/>
        </w:rPr>
        <w:t>:00 (להלן: "המועד האחרון להגשת הצעות")</w:t>
      </w:r>
      <w:r w:rsidRPr="00A6304F">
        <w:rPr>
          <w:rFonts w:ascii="David" w:hAnsi="David"/>
          <w:rtl/>
        </w:rPr>
        <w:t xml:space="preserve">. הצעה שתגיע לאחר מועד זה </w:t>
      </w:r>
      <w:r w:rsidRPr="00DB24F5">
        <w:rPr>
          <w:rFonts w:ascii="David" w:hAnsi="David"/>
          <w:b/>
          <w:bCs/>
          <w:rtl/>
        </w:rPr>
        <w:t>לא</w:t>
      </w:r>
      <w:r w:rsidRPr="00A6304F">
        <w:rPr>
          <w:rFonts w:ascii="David" w:hAnsi="David"/>
          <w:rtl/>
        </w:rPr>
        <w:t xml:space="preserve"> תיבדק. </w:t>
      </w:r>
    </w:p>
    <w:p w14:paraId="58AD9119" w14:textId="4E2B4272" w:rsidR="002F121F" w:rsidRPr="00F972CC" w:rsidRDefault="002F121F" w:rsidP="00A54DBD">
      <w:pPr>
        <w:pStyle w:val="aa"/>
        <w:numPr>
          <w:ilvl w:val="1"/>
          <w:numId w:val="18"/>
        </w:numPr>
        <w:ind w:left="991" w:hanging="631"/>
        <w:rPr>
          <w:rFonts w:ascii="David" w:hAnsi="David"/>
          <w:rtl/>
        </w:rPr>
      </w:pPr>
      <w:r w:rsidRPr="00FC5CFE">
        <w:rPr>
          <w:rFonts w:ascii="David" w:hAnsi="David"/>
          <w:rtl/>
        </w:rPr>
        <w:t>המעוניין</w:t>
      </w:r>
      <w:r w:rsidRPr="00F972CC">
        <w:rPr>
          <w:rFonts w:ascii="David" w:hAnsi="David"/>
          <w:rtl/>
        </w:rPr>
        <w:t xml:space="preserve"> להשתתף בהליך התחרותי יכניס את הצעתו לתיבת המכרזים במשרד</w:t>
      </w:r>
      <w:r w:rsidR="00FC5CFE">
        <w:rPr>
          <w:rFonts w:ascii="David" w:hAnsi="David" w:hint="cs"/>
          <w:rtl/>
        </w:rPr>
        <w:t>י</w:t>
      </w:r>
      <w:r w:rsidRPr="00F972CC">
        <w:rPr>
          <w:rFonts w:ascii="David" w:hAnsi="David"/>
          <w:rtl/>
        </w:rPr>
        <w:t xml:space="preserve"> רשות שוק ההון, ביטוח וחיסכון, שכתובתו רחוב עם ועולמו 4, ירושלים (בית </w:t>
      </w:r>
      <w:proofErr w:type="spellStart"/>
      <w:r w:rsidRPr="00F972CC">
        <w:rPr>
          <w:rFonts w:ascii="David" w:hAnsi="David"/>
          <w:rtl/>
        </w:rPr>
        <w:t>ריגר</w:t>
      </w:r>
      <w:proofErr w:type="spellEnd"/>
      <w:r w:rsidRPr="00F972CC">
        <w:rPr>
          <w:rFonts w:ascii="David" w:hAnsi="David"/>
          <w:rtl/>
        </w:rPr>
        <w:t xml:space="preserve"> </w:t>
      </w:r>
      <w:proofErr w:type="spellStart"/>
      <w:r w:rsidRPr="00F972CC">
        <w:rPr>
          <w:rFonts w:ascii="David" w:hAnsi="David"/>
          <w:rtl/>
        </w:rPr>
        <w:t>פדרמן</w:t>
      </w:r>
      <w:proofErr w:type="spellEnd"/>
      <w:r w:rsidRPr="00F972CC">
        <w:rPr>
          <w:rFonts w:ascii="David" w:hAnsi="David"/>
          <w:rtl/>
        </w:rPr>
        <w:t xml:space="preserve">) (אין לשלוח הצעה בדואר) כשהיא מלאה ושלמה על </w:t>
      </w:r>
      <w:proofErr w:type="spellStart"/>
      <w:r w:rsidRPr="00F972CC">
        <w:rPr>
          <w:rFonts w:ascii="David" w:hAnsi="David"/>
          <w:rtl/>
        </w:rPr>
        <w:t>צרופותיה</w:t>
      </w:r>
      <w:proofErr w:type="spellEnd"/>
      <w:r w:rsidRPr="00F972CC">
        <w:rPr>
          <w:rFonts w:ascii="David" w:hAnsi="David"/>
          <w:rtl/>
        </w:rPr>
        <w:t xml:space="preserve">, </w:t>
      </w:r>
      <w:r w:rsidRPr="002C7BBC">
        <w:rPr>
          <w:rFonts w:ascii="David" w:hAnsi="David"/>
          <w:b/>
          <w:bCs/>
          <w:rtl/>
        </w:rPr>
        <w:t>ב-3 העתקים</w:t>
      </w:r>
      <w:r w:rsidRPr="00F972CC">
        <w:rPr>
          <w:rFonts w:ascii="David" w:hAnsi="David"/>
          <w:rtl/>
        </w:rPr>
        <w:t xml:space="preserve"> כרוכים (באופן שימנע את התפרקותם), מלאים וחתומים</w:t>
      </w:r>
      <w:r w:rsidR="00DE78E5">
        <w:rPr>
          <w:rFonts w:ascii="David" w:hAnsi="David" w:hint="cs"/>
          <w:rtl/>
        </w:rPr>
        <w:t>;</w:t>
      </w:r>
      <w:r w:rsidRPr="00F972CC">
        <w:rPr>
          <w:rFonts w:ascii="David" w:hAnsi="David"/>
          <w:rtl/>
        </w:rPr>
        <w:t xml:space="preserve"> כל אחד מ</w:t>
      </w:r>
      <w:r w:rsidR="00DE78E5">
        <w:rPr>
          <w:rFonts w:ascii="David" w:hAnsi="David" w:hint="cs"/>
          <w:rtl/>
        </w:rPr>
        <w:t>ההעתקים יהיה</w:t>
      </w:r>
      <w:r w:rsidRPr="00F972CC">
        <w:rPr>
          <w:rFonts w:ascii="David" w:hAnsi="David"/>
          <w:rtl/>
        </w:rPr>
        <w:t xml:space="preserve">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F972CC">
        <w:rPr>
          <w:rFonts w:ascii="David" w:hAnsi="David"/>
          <w:b/>
          <w:bCs/>
          <w:rtl/>
        </w:rPr>
        <w:t>מעטפת ההליך התחרותי</w:t>
      </w:r>
      <w:r w:rsidRPr="00F972CC">
        <w:rPr>
          <w:rFonts w:ascii="David" w:hAnsi="David"/>
          <w:rtl/>
        </w:rPr>
        <w:t>"). על גבי מעטפת ההליך התחרותי לא יהיה כל פרט מזהה וכל ציון וסימן, מלבד ציון ברור של שם ההליך התחרותי ומספרו, כדלקמן:</w:t>
      </w:r>
      <w:bookmarkEnd w:id="44"/>
    </w:p>
    <w:p w14:paraId="15A44A1F" w14:textId="0229E565" w:rsidR="002F121F" w:rsidRPr="00F972CC" w:rsidRDefault="002F121F" w:rsidP="00A54DBD">
      <w:pPr>
        <w:spacing w:line="276" w:lineRule="auto"/>
        <w:ind w:left="991"/>
        <w:jc w:val="both"/>
        <w:rPr>
          <w:rFonts w:ascii="David" w:hAnsi="David"/>
          <w:sz w:val="24"/>
          <w:rtl/>
        </w:rPr>
      </w:pPr>
      <w:r w:rsidRPr="00F972CC">
        <w:rPr>
          <w:rFonts w:ascii="David" w:hAnsi="David"/>
          <w:b/>
          <w:bCs/>
          <w:sz w:val="24"/>
          <w:rtl/>
        </w:rPr>
        <w:t xml:space="preserve">הליך תחרותי מס' </w:t>
      </w:r>
      <w:r w:rsidR="00271E2A" w:rsidRPr="00DB24F5">
        <w:rPr>
          <w:rFonts w:ascii="David" w:hAnsi="David"/>
          <w:b/>
          <w:bCs/>
          <w:sz w:val="24"/>
          <w:rtl/>
        </w:rPr>
        <w:t>8/2019</w:t>
      </w:r>
      <w:r w:rsidR="00B94B12" w:rsidRPr="00DE78E5">
        <w:rPr>
          <w:rFonts w:ascii="David" w:hAnsi="David" w:hint="cs"/>
          <w:b/>
          <w:bCs/>
          <w:sz w:val="24"/>
          <w:rtl/>
        </w:rPr>
        <w:t xml:space="preserve"> </w:t>
      </w:r>
      <w:r w:rsidR="006525B5" w:rsidRPr="00DE78E5">
        <w:rPr>
          <w:rFonts w:ascii="David" w:hAnsi="David" w:hint="cs"/>
          <w:b/>
          <w:bCs/>
          <w:sz w:val="24"/>
          <w:rtl/>
        </w:rPr>
        <w:t>-</w:t>
      </w:r>
      <w:r w:rsidR="00A2769E">
        <w:rPr>
          <w:rFonts w:ascii="David" w:hAnsi="David" w:hint="cs"/>
          <w:b/>
          <w:bCs/>
          <w:sz w:val="24"/>
          <w:rtl/>
        </w:rPr>
        <w:t xml:space="preserve"> </w:t>
      </w:r>
      <w:r w:rsidR="00A2769E" w:rsidRPr="00A2769E">
        <w:rPr>
          <w:rFonts w:ascii="David" w:hAnsi="David"/>
          <w:b/>
          <w:bCs/>
          <w:sz w:val="24"/>
          <w:rtl/>
        </w:rPr>
        <w:t>הזמנה להציע הצעות לאספקת שירותי</w:t>
      </w:r>
      <w:r w:rsidR="00EB0C03">
        <w:rPr>
          <w:rFonts w:ascii="David" w:hAnsi="David" w:hint="cs"/>
          <w:b/>
          <w:bCs/>
          <w:sz w:val="24"/>
          <w:rtl/>
        </w:rPr>
        <w:t>ם</w:t>
      </w:r>
      <w:r w:rsidR="00A2769E" w:rsidRPr="00A2769E">
        <w:rPr>
          <w:rFonts w:ascii="David" w:hAnsi="David"/>
          <w:b/>
          <w:bCs/>
          <w:sz w:val="24"/>
          <w:rtl/>
        </w:rPr>
        <w:t xml:space="preserve"> </w:t>
      </w:r>
      <w:r w:rsidR="00EB0C03">
        <w:rPr>
          <w:rFonts w:ascii="David" w:hAnsi="David" w:hint="cs"/>
          <w:b/>
          <w:bCs/>
          <w:sz w:val="24"/>
          <w:rtl/>
        </w:rPr>
        <w:t xml:space="preserve">בקשר למבחנים בכתב מסוג רב ברירה </w:t>
      </w:r>
      <w:r w:rsidR="00EB0C03">
        <w:rPr>
          <w:rFonts w:ascii="David" w:hAnsi="David" w:hint="cs"/>
          <w:sz w:val="24"/>
          <w:rtl/>
        </w:rPr>
        <w:t>(</w:t>
      </w:r>
      <w:r w:rsidR="00EB0C03" w:rsidRPr="00EB0C03">
        <w:rPr>
          <w:rFonts w:ascii="David" w:hAnsi="David"/>
          <w:b/>
          <w:bCs/>
          <w:sz w:val="24"/>
        </w:rPr>
        <w:t>Multiple – Choice</w:t>
      </w:r>
      <w:r w:rsidR="00EB0C03" w:rsidRPr="00EB0C03">
        <w:rPr>
          <w:rFonts w:ascii="David" w:hAnsi="David" w:hint="cs"/>
          <w:b/>
          <w:bCs/>
          <w:sz w:val="24"/>
          <w:rtl/>
        </w:rPr>
        <w:t>)</w:t>
      </w:r>
      <w:r w:rsidRPr="00F972CC">
        <w:rPr>
          <w:rFonts w:ascii="David" w:hAnsi="David"/>
          <w:b/>
          <w:bCs/>
          <w:sz w:val="24"/>
          <w:rtl/>
        </w:rPr>
        <w:t>.</w:t>
      </w:r>
    </w:p>
    <w:p w14:paraId="7E651FB5" w14:textId="2C366115" w:rsidR="001D1BB8" w:rsidRPr="009838CB" w:rsidRDefault="001D1BB8" w:rsidP="00A54DBD">
      <w:pPr>
        <w:pStyle w:val="aa"/>
        <w:numPr>
          <w:ilvl w:val="1"/>
          <w:numId w:val="18"/>
        </w:numPr>
        <w:ind w:left="991" w:hanging="631"/>
      </w:pPr>
      <w:bookmarkStart w:id="45" w:name="_Toc394836983"/>
      <w:bookmarkStart w:id="46" w:name="_Ref341768726"/>
      <w:r w:rsidRPr="009838CB">
        <w:rPr>
          <w:rFonts w:hint="cs"/>
          <w:rtl/>
        </w:rPr>
        <w:t>מציע</w:t>
      </w:r>
      <w:r w:rsidRPr="009838CB">
        <w:rPr>
          <w:rtl/>
        </w:rPr>
        <w:t xml:space="preserve"> </w:t>
      </w:r>
      <w:r w:rsidRPr="009838CB">
        <w:rPr>
          <w:rFonts w:hint="cs"/>
          <w:rtl/>
        </w:rPr>
        <w:t>יגיש</w:t>
      </w:r>
      <w:r w:rsidRPr="009838CB">
        <w:rPr>
          <w:rtl/>
        </w:rPr>
        <w:t xml:space="preserve"> </w:t>
      </w:r>
      <w:r w:rsidRPr="009838CB">
        <w:rPr>
          <w:rFonts w:hint="cs"/>
          <w:rtl/>
        </w:rPr>
        <w:t>את</w:t>
      </w:r>
      <w:r w:rsidRPr="009838CB">
        <w:rPr>
          <w:rtl/>
        </w:rPr>
        <w:t xml:space="preserve"> </w:t>
      </w:r>
      <w:r w:rsidRPr="009838CB">
        <w:rPr>
          <w:rFonts w:hint="cs"/>
          <w:rtl/>
        </w:rPr>
        <w:t>הצעתו</w:t>
      </w:r>
      <w:r w:rsidRPr="009838CB">
        <w:rPr>
          <w:rtl/>
        </w:rPr>
        <w:t xml:space="preserve"> </w:t>
      </w:r>
      <w:r w:rsidRPr="009838CB">
        <w:rPr>
          <w:rFonts w:hint="cs"/>
          <w:rtl/>
        </w:rPr>
        <w:t>כאשר</w:t>
      </w:r>
      <w:r w:rsidRPr="009838CB">
        <w:rPr>
          <w:rtl/>
        </w:rPr>
        <w:t xml:space="preserve"> </w:t>
      </w:r>
      <w:r w:rsidRPr="009838CB">
        <w:rPr>
          <w:rFonts w:hint="cs"/>
          <w:rtl/>
        </w:rPr>
        <w:t>היא</w:t>
      </w:r>
      <w:r w:rsidRPr="009838CB">
        <w:rPr>
          <w:rtl/>
        </w:rPr>
        <w:t xml:space="preserve"> </w:t>
      </w:r>
      <w:r w:rsidRPr="009838CB">
        <w:rPr>
          <w:rFonts w:hint="cs"/>
          <w:rtl/>
        </w:rPr>
        <w:t>חתומה</w:t>
      </w:r>
      <w:r w:rsidRPr="009838CB">
        <w:rPr>
          <w:rtl/>
        </w:rPr>
        <w:t xml:space="preserve"> </w:t>
      </w:r>
      <w:r w:rsidRPr="002225E8">
        <w:rPr>
          <w:rFonts w:hint="eastAsia"/>
          <w:b/>
          <w:bCs/>
          <w:rtl/>
        </w:rPr>
        <w:t>בכל</w:t>
      </w:r>
      <w:r w:rsidRPr="002225E8">
        <w:rPr>
          <w:b/>
          <w:bCs/>
          <w:rtl/>
        </w:rPr>
        <w:t xml:space="preserve"> </w:t>
      </w:r>
      <w:r w:rsidRPr="002225E8">
        <w:rPr>
          <w:rFonts w:hint="eastAsia"/>
          <w:b/>
          <w:bCs/>
          <w:rtl/>
        </w:rPr>
        <w:t>עמוד</w:t>
      </w:r>
      <w:r w:rsidR="00B94B12">
        <w:rPr>
          <w:rFonts w:hint="cs"/>
          <w:rtl/>
        </w:rPr>
        <w:t xml:space="preserve"> של מסמכי המכרז, לרבות של ההסכם</w:t>
      </w:r>
      <w:r w:rsidRPr="00B94B12">
        <w:rPr>
          <w:rtl/>
        </w:rPr>
        <w:t xml:space="preserve"> </w:t>
      </w:r>
      <w:r w:rsidRPr="009838CB">
        <w:rPr>
          <w:rFonts w:hint="cs"/>
          <w:rtl/>
        </w:rPr>
        <w:t>בראשי</w:t>
      </w:r>
      <w:r w:rsidRPr="009838CB">
        <w:rPr>
          <w:rtl/>
        </w:rPr>
        <w:t xml:space="preserve"> </w:t>
      </w:r>
      <w:r w:rsidRPr="009838CB">
        <w:rPr>
          <w:rFonts w:hint="cs"/>
          <w:rtl/>
        </w:rPr>
        <w:t>תיבות</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r w:rsidRPr="009838CB">
        <w:rPr>
          <w:rFonts w:hint="cs"/>
          <w:rtl/>
        </w:rPr>
        <w:t>מורשה</w:t>
      </w:r>
      <w:r w:rsidR="00305CF1">
        <w:rPr>
          <w:rFonts w:hint="cs"/>
          <w:rtl/>
        </w:rPr>
        <w:t>/י</w:t>
      </w:r>
      <w:r w:rsidRPr="009838CB">
        <w:rPr>
          <w:rtl/>
        </w:rPr>
        <w:t xml:space="preserve"> </w:t>
      </w:r>
      <w:r w:rsidRPr="009838CB">
        <w:rPr>
          <w:rFonts w:hint="cs"/>
          <w:rtl/>
        </w:rPr>
        <w:t>החתימה</w:t>
      </w:r>
      <w:r w:rsidRPr="009838CB">
        <w:rPr>
          <w:rtl/>
        </w:rPr>
        <w:t xml:space="preserve"> </w:t>
      </w:r>
      <w:r w:rsidRPr="009838CB">
        <w:rPr>
          <w:rFonts w:hint="cs"/>
          <w:rtl/>
        </w:rPr>
        <w:t>מטעם</w:t>
      </w:r>
      <w:r w:rsidRPr="009838CB">
        <w:rPr>
          <w:rtl/>
        </w:rPr>
        <w:t xml:space="preserve"> </w:t>
      </w:r>
      <w:r w:rsidRPr="009838CB">
        <w:rPr>
          <w:rFonts w:hint="cs"/>
          <w:rtl/>
        </w:rPr>
        <w:t>המציע</w:t>
      </w:r>
      <w:r w:rsidRPr="009838CB">
        <w:rPr>
          <w:rtl/>
        </w:rPr>
        <w:t xml:space="preserve">) </w:t>
      </w:r>
      <w:r w:rsidRPr="009838CB">
        <w:rPr>
          <w:rFonts w:hint="cs"/>
          <w:rtl/>
        </w:rPr>
        <w:t>בתוספת</w:t>
      </w:r>
      <w:r w:rsidRPr="009838CB">
        <w:rPr>
          <w:rtl/>
        </w:rPr>
        <w:t xml:space="preserve"> </w:t>
      </w:r>
      <w:r w:rsidRPr="009838CB">
        <w:rPr>
          <w:rFonts w:hint="cs"/>
          <w:rtl/>
        </w:rPr>
        <w:t>שני</w:t>
      </w:r>
      <w:r w:rsidRPr="009838CB">
        <w:rPr>
          <w:rtl/>
        </w:rPr>
        <w:t xml:space="preserve"> </w:t>
      </w:r>
      <w:r w:rsidRPr="009838CB">
        <w:rPr>
          <w:rFonts w:hint="cs"/>
          <w:rtl/>
        </w:rPr>
        <w:t>העתקים</w:t>
      </w:r>
      <w:r w:rsidRPr="009838CB">
        <w:rPr>
          <w:rtl/>
        </w:rPr>
        <w:t xml:space="preserve"> </w:t>
      </w:r>
      <w:r w:rsidRPr="009838CB">
        <w:rPr>
          <w:rFonts w:hint="cs"/>
          <w:rtl/>
        </w:rPr>
        <w:t>של</w:t>
      </w:r>
      <w:r w:rsidRPr="009838CB">
        <w:rPr>
          <w:rtl/>
        </w:rPr>
        <w:t xml:space="preserve"> </w:t>
      </w:r>
      <w:r w:rsidRPr="009838CB">
        <w:rPr>
          <w:rFonts w:hint="cs"/>
          <w:rtl/>
        </w:rPr>
        <w:t>הצעה</w:t>
      </w:r>
      <w:r w:rsidRPr="009838CB">
        <w:rPr>
          <w:rtl/>
        </w:rPr>
        <w:t xml:space="preserve"> </w:t>
      </w:r>
      <w:r w:rsidRPr="009838CB">
        <w:rPr>
          <w:rFonts w:hint="cs"/>
          <w:rtl/>
        </w:rPr>
        <w:t>זו</w:t>
      </w:r>
      <w:r w:rsidRPr="009838CB">
        <w:rPr>
          <w:rtl/>
        </w:rPr>
        <w:t>.</w:t>
      </w:r>
      <w:bookmarkEnd w:id="45"/>
      <w:r w:rsidRPr="009838CB">
        <w:rPr>
          <w:rtl/>
        </w:rPr>
        <w:t xml:space="preserve"> </w:t>
      </w:r>
      <w:r w:rsidR="00B94B12">
        <w:rPr>
          <w:rFonts w:hint="cs"/>
          <w:rtl/>
        </w:rPr>
        <w:t>על העמוד האחרון של ההסכם יחתום/מו מורשה/י חתימה מטעם המציע חתימה מלאה בתוספת חותמת התאגיד.</w:t>
      </w:r>
    </w:p>
    <w:p w14:paraId="087E6116" w14:textId="1C515345" w:rsidR="001D1BB8" w:rsidRPr="00F972CC" w:rsidRDefault="001D1BB8" w:rsidP="00A54DBD">
      <w:pPr>
        <w:pStyle w:val="aa"/>
        <w:numPr>
          <w:ilvl w:val="1"/>
          <w:numId w:val="18"/>
        </w:numPr>
        <w:ind w:left="991" w:hanging="631"/>
        <w:rPr>
          <w:rFonts w:ascii="David" w:hAnsi="David"/>
        </w:rPr>
      </w:pPr>
      <w:bookmarkStart w:id="47" w:name="_Toc394836984"/>
      <w:r>
        <w:rPr>
          <w:rFonts w:hint="cs"/>
          <w:rtl/>
        </w:rPr>
        <w:t xml:space="preserve">מציע יגיש את הצעתו </w:t>
      </w:r>
      <w:r w:rsidR="00483C92">
        <w:rPr>
          <w:rFonts w:hint="cs"/>
          <w:rtl/>
        </w:rPr>
        <w:t xml:space="preserve">ללא </w:t>
      </w:r>
      <w:r w:rsidRPr="00926DE7">
        <w:rPr>
          <w:rFonts w:hint="cs"/>
          <w:rtl/>
        </w:rPr>
        <w:t>כל</w:t>
      </w:r>
      <w:r w:rsidRPr="00926DE7">
        <w:rPr>
          <w:rtl/>
        </w:rPr>
        <w:t xml:space="preserve"> </w:t>
      </w:r>
      <w:r w:rsidRPr="00926DE7">
        <w:rPr>
          <w:rFonts w:hint="cs"/>
          <w:rtl/>
        </w:rPr>
        <w:t>שינוי</w:t>
      </w:r>
      <w:r w:rsidRPr="00926DE7">
        <w:rPr>
          <w:rtl/>
        </w:rPr>
        <w:t xml:space="preserve"> </w:t>
      </w:r>
      <w:r w:rsidRPr="00926DE7">
        <w:rPr>
          <w:rFonts w:hint="cs"/>
          <w:rtl/>
        </w:rPr>
        <w:t>שייעשה</w:t>
      </w:r>
      <w:r w:rsidRPr="00926DE7">
        <w:rPr>
          <w:rtl/>
        </w:rPr>
        <w:t xml:space="preserve"> </w:t>
      </w:r>
      <w:r w:rsidRPr="00926DE7">
        <w:rPr>
          <w:rFonts w:hint="cs"/>
          <w:rtl/>
        </w:rPr>
        <w:t>בחוברת</w:t>
      </w:r>
      <w:r w:rsidRPr="00926DE7">
        <w:rPr>
          <w:rtl/>
        </w:rPr>
        <w:t xml:space="preserve"> </w:t>
      </w:r>
      <w:r w:rsidRPr="00926DE7">
        <w:rPr>
          <w:rFonts w:hint="cs"/>
          <w:rtl/>
        </w:rPr>
        <w:t>המכרז</w:t>
      </w:r>
      <w:r w:rsidRPr="00926DE7">
        <w:rPr>
          <w:rtl/>
        </w:rPr>
        <w:t xml:space="preserve"> </w:t>
      </w:r>
      <w:r w:rsidRPr="00926DE7">
        <w:rPr>
          <w:rFonts w:hint="cs"/>
          <w:rtl/>
        </w:rPr>
        <w:t>או</w:t>
      </w:r>
      <w:r w:rsidRPr="00926DE7">
        <w:rPr>
          <w:rtl/>
        </w:rPr>
        <w:t xml:space="preserve"> </w:t>
      </w:r>
      <w:r w:rsidRPr="00926DE7">
        <w:rPr>
          <w:rFonts w:hint="cs"/>
          <w:rtl/>
        </w:rPr>
        <w:t>כל</w:t>
      </w:r>
      <w:r w:rsidRPr="00926DE7">
        <w:rPr>
          <w:rtl/>
        </w:rPr>
        <w:t xml:space="preserve"> </w:t>
      </w:r>
      <w:r w:rsidRPr="00926DE7">
        <w:rPr>
          <w:rFonts w:hint="cs"/>
          <w:rtl/>
        </w:rPr>
        <w:t>הסתייגות</w:t>
      </w:r>
      <w:r w:rsidRPr="00926DE7">
        <w:rPr>
          <w:rtl/>
        </w:rPr>
        <w:t xml:space="preserve"> </w:t>
      </w:r>
      <w:r w:rsidRPr="00926DE7">
        <w:rPr>
          <w:rFonts w:hint="cs"/>
          <w:rtl/>
        </w:rPr>
        <w:t>ביחס</w:t>
      </w:r>
      <w:r w:rsidRPr="00926DE7">
        <w:rPr>
          <w:rtl/>
        </w:rPr>
        <w:t xml:space="preserve"> </w:t>
      </w:r>
      <w:r w:rsidRPr="00926DE7">
        <w:rPr>
          <w:rFonts w:hint="cs"/>
          <w:rtl/>
        </w:rPr>
        <w:t>אליה</w:t>
      </w:r>
      <w:r w:rsidRPr="00926DE7">
        <w:rPr>
          <w:rtl/>
        </w:rPr>
        <w:t xml:space="preserve">, </w:t>
      </w:r>
      <w:r w:rsidRPr="00926DE7">
        <w:rPr>
          <w:rFonts w:hint="cs"/>
          <w:rtl/>
        </w:rPr>
        <w:t>בין</w:t>
      </w:r>
      <w:r w:rsidRPr="00926DE7">
        <w:rPr>
          <w:rtl/>
        </w:rPr>
        <w:t xml:space="preserve"> </w:t>
      </w:r>
      <w:r w:rsidRPr="00926DE7">
        <w:rPr>
          <w:rFonts w:hint="cs"/>
          <w:rtl/>
        </w:rPr>
        <w:t>אם</w:t>
      </w:r>
      <w:r w:rsidRPr="00926DE7">
        <w:rPr>
          <w:rtl/>
        </w:rPr>
        <w:t xml:space="preserve"> </w:t>
      </w:r>
      <w:r w:rsidRPr="00926DE7">
        <w:rPr>
          <w:rFonts w:hint="cs"/>
          <w:rtl/>
        </w:rPr>
        <w:t>יעשו</w:t>
      </w:r>
      <w:r w:rsidRPr="00926DE7">
        <w:rPr>
          <w:rtl/>
        </w:rPr>
        <w:t xml:space="preserve"> </w:t>
      </w:r>
      <w:r w:rsidRPr="00926DE7">
        <w:rPr>
          <w:rFonts w:hint="cs"/>
          <w:rtl/>
        </w:rPr>
        <w:t>על</w:t>
      </w:r>
      <w:r w:rsidRPr="00926DE7">
        <w:rPr>
          <w:rtl/>
        </w:rPr>
        <w:t xml:space="preserve"> </w:t>
      </w:r>
      <w:r w:rsidRPr="00926DE7">
        <w:rPr>
          <w:rFonts w:hint="cs"/>
          <w:rtl/>
        </w:rPr>
        <w:t>ידי</w:t>
      </w:r>
      <w:r w:rsidRPr="00926DE7">
        <w:rPr>
          <w:rtl/>
        </w:rPr>
        <w:t xml:space="preserve"> </w:t>
      </w:r>
      <w:r w:rsidRPr="00926DE7">
        <w:rPr>
          <w:rFonts w:hint="cs"/>
          <w:rtl/>
        </w:rPr>
        <w:t>תוספת</w:t>
      </w:r>
      <w:r w:rsidRPr="00926DE7">
        <w:rPr>
          <w:rtl/>
        </w:rPr>
        <w:t xml:space="preserve"> </w:t>
      </w:r>
      <w:r w:rsidRPr="00926DE7">
        <w:rPr>
          <w:rFonts w:hint="cs"/>
          <w:rtl/>
        </w:rPr>
        <w:t>בגוף</w:t>
      </w:r>
      <w:r w:rsidRPr="00926DE7">
        <w:rPr>
          <w:rtl/>
        </w:rPr>
        <w:t xml:space="preserve"> </w:t>
      </w:r>
      <w:r w:rsidRPr="00926DE7">
        <w:rPr>
          <w:rFonts w:hint="cs"/>
          <w:rtl/>
        </w:rPr>
        <w:t>חוברת</w:t>
      </w:r>
      <w:r w:rsidRPr="00926DE7">
        <w:rPr>
          <w:rtl/>
        </w:rPr>
        <w:t xml:space="preserve"> </w:t>
      </w:r>
      <w:r w:rsidRPr="00926DE7">
        <w:rPr>
          <w:rFonts w:hint="cs"/>
          <w:rtl/>
        </w:rPr>
        <w:t>המכרז</w:t>
      </w:r>
      <w:r w:rsidRPr="00926DE7">
        <w:rPr>
          <w:rtl/>
        </w:rPr>
        <w:t xml:space="preserve">, </w:t>
      </w:r>
      <w:r w:rsidRPr="00926DE7">
        <w:rPr>
          <w:rFonts w:hint="cs"/>
          <w:rtl/>
        </w:rPr>
        <w:t>במכתב</w:t>
      </w:r>
      <w:r w:rsidRPr="00926DE7">
        <w:rPr>
          <w:rtl/>
        </w:rPr>
        <w:t xml:space="preserve"> </w:t>
      </w:r>
      <w:r w:rsidRPr="00926DE7">
        <w:rPr>
          <w:rFonts w:hint="cs"/>
          <w:rtl/>
        </w:rPr>
        <w:t>נלווה</w:t>
      </w:r>
      <w:r w:rsidRPr="00926DE7">
        <w:rPr>
          <w:rtl/>
        </w:rPr>
        <w:t xml:space="preserve">, </w:t>
      </w:r>
      <w:r w:rsidRPr="00926DE7">
        <w:rPr>
          <w:rFonts w:hint="cs"/>
          <w:rtl/>
        </w:rPr>
        <w:t>או</w:t>
      </w:r>
      <w:r w:rsidRPr="00926DE7">
        <w:rPr>
          <w:rtl/>
        </w:rPr>
        <w:t xml:space="preserve"> </w:t>
      </w:r>
      <w:r w:rsidRPr="00926DE7">
        <w:rPr>
          <w:rFonts w:hint="cs"/>
          <w:rtl/>
        </w:rPr>
        <w:t>בכל</w:t>
      </w:r>
      <w:r w:rsidRPr="00926DE7">
        <w:rPr>
          <w:rtl/>
        </w:rPr>
        <w:t xml:space="preserve"> </w:t>
      </w:r>
      <w:r w:rsidRPr="00926DE7">
        <w:rPr>
          <w:rFonts w:hint="cs"/>
          <w:rtl/>
        </w:rPr>
        <w:t>דרך</w:t>
      </w:r>
      <w:r w:rsidRPr="00926DE7">
        <w:rPr>
          <w:rtl/>
        </w:rPr>
        <w:t xml:space="preserve"> </w:t>
      </w:r>
      <w:r w:rsidRPr="00926DE7">
        <w:rPr>
          <w:rFonts w:hint="cs"/>
          <w:rtl/>
        </w:rPr>
        <w:t>אחרת</w:t>
      </w:r>
      <w:r w:rsidRPr="00926DE7">
        <w:rPr>
          <w:rtl/>
        </w:rPr>
        <w:t xml:space="preserve"> </w:t>
      </w:r>
      <w:r w:rsidR="008956F9">
        <w:rPr>
          <w:rFonts w:hint="cs"/>
          <w:rtl/>
        </w:rPr>
        <w:t>הוא</w:t>
      </w:r>
      <w:r w:rsidRPr="00926DE7">
        <w:rPr>
          <w:rtl/>
        </w:rPr>
        <w:t xml:space="preserve"> </w:t>
      </w:r>
      <w:r w:rsidRPr="00926DE7">
        <w:rPr>
          <w:rFonts w:hint="cs"/>
          <w:rtl/>
        </w:rPr>
        <w:t>חסר</w:t>
      </w:r>
      <w:r w:rsidRPr="00926DE7">
        <w:rPr>
          <w:rtl/>
        </w:rPr>
        <w:t xml:space="preserve"> </w:t>
      </w:r>
      <w:r w:rsidRPr="00926DE7">
        <w:rPr>
          <w:rFonts w:hint="cs"/>
          <w:rtl/>
        </w:rPr>
        <w:t>תוקף</w:t>
      </w:r>
      <w:r w:rsidRPr="00926DE7">
        <w:rPr>
          <w:rtl/>
        </w:rPr>
        <w:t xml:space="preserve"> </w:t>
      </w:r>
      <w:r w:rsidRPr="00926DE7">
        <w:rPr>
          <w:rFonts w:hint="cs"/>
          <w:rtl/>
        </w:rPr>
        <w:t>ומקנה</w:t>
      </w:r>
      <w:r w:rsidRPr="00926DE7">
        <w:rPr>
          <w:rtl/>
        </w:rPr>
        <w:t xml:space="preserve"> </w:t>
      </w:r>
      <w:r w:rsidRPr="00926DE7">
        <w:rPr>
          <w:rFonts w:hint="cs"/>
          <w:rtl/>
        </w:rPr>
        <w:t>למזמין</w:t>
      </w:r>
      <w:r w:rsidRPr="00926DE7">
        <w:rPr>
          <w:rtl/>
        </w:rPr>
        <w:t xml:space="preserve"> </w:t>
      </w:r>
      <w:r w:rsidRPr="00926DE7">
        <w:rPr>
          <w:rFonts w:hint="cs"/>
          <w:rtl/>
        </w:rPr>
        <w:t>את</w:t>
      </w:r>
      <w:r w:rsidRPr="00926DE7">
        <w:rPr>
          <w:rtl/>
        </w:rPr>
        <w:t xml:space="preserve"> </w:t>
      </w:r>
      <w:r w:rsidRPr="00926DE7">
        <w:rPr>
          <w:rFonts w:hint="cs"/>
          <w:rtl/>
        </w:rPr>
        <w:t>הזכות</w:t>
      </w:r>
      <w:r w:rsidRPr="00926DE7">
        <w:rPr>
          <w:rtl/>
        </w:rPr>
        <w:t xml:space="preserve"> </w:t>
      </w:r>
      <w:r w:rsidRPr="00926DE7">
        <w:rPr>
          <w:rFonts w:hint="cs"/>
          <w:rtl/>
        </w:rPr>
        <w:t>לפסול</w:t>
      </w:r>
      <w:r w:rsidRPr="00926DE7">
        <w:rPr>
          <w:rtl/>
        </w:rPr>
        <w:t xml:space="preserve"> </w:t>
      </w:r>
      <w:r w:rsidRPr="00926DE7">
        <w:rPr>
          <w:rFonts w:hint="cs"/>
          <w:rtl/>
        </w:rPr>
        <w:t>את</w:t>
      </w:r>
      <w:r w:rsidRPr="00926DE7">
        <w:rPr>
          <w:rtl/>
        </w:rPr>
        <w:t xml:space="preserve"> </w:t>
      </w:r>
      <w:r w:rsidRPr="00926DE7">
        <w:rPr>
          <w:rFonts w:hint="cs"/>
          <w:rtl/>
        </w:rPr>
        <w:t>ההצעה</w:t>
      </w:r>
      <w:r w:rsidRPr="00926DE7">
        <w:rPr>
          <w:rtl/>
        </w:rPr>
        <w:t>.</w:t>
      </w:r>
      <w:bookmarkEnd w:id="47"/>
    </w:p>
    <w:p w14:paraId="3B198F11" w14:textId="2159C020" w:rsidR="0070192C" w:rsidRDefault="002F121F" w:rsidP="00A54DBD">
      <w:pPr>
        <w:pStyle w:val="aa"/>
        <w:numPr>
          <w:ilvl w:val="1"/>
          <w:numId w:val="18"/>
        </w:numPr>
        <w:ind w:left="991" w:hanging="631"/>
        <w:rPr>
          <w:rFonts w:ascii="David" w:hAnsi="David"/>
        </w:rPr>
      </w:pPr>
      <w:r w:rsidRPr="0070192C">
        <w:rPr>
          <w:rFonts w:ascii="David" w:hAnsi="David"/>
          <w:rtl/>
        </w:rPr>
        <w:t>טופס</w:t>
      </w:r>
      <w:r w:rsidRPr="00F972CC">
        <w:rPr>
          <w:rFonts w:ascii="David" w:hAnsi="David"/>
          <w:rtl/>
        </w:rPr>
        <w:t xml:space="preserve"> הצעת ה</w:t>
      </w:r>
      <w:r w:rsidR="00754BA0">
        <w:rPr>
          <w:rFonts w:ascii="David" w:hAnsi="David" w:hint="cs"/>
          <w:rtl/>
        </w:rPr>
        <w:t>מחיר</w:t>
      </w:r>
      <w:r w:rsidRPr="00F972CC">
        <w:rPr>
          <w:rFonts w:ascii="David" w:hAnsi="David"/>
          <w:rtl/>
        </w:rPr>
        <w:t xml:space="preserve"> </w:t>
      </w:r>
      <w:r w:rsidRPr="00DE78E5">
        <w:rPr>
          <w:rFonts w:ascii="David" w:hAnsi="David"/>
          <w:rtl/>
        </w:rPr>
        <w:t>(</w:t>
      </w:r>
      <w:r w:rsidRPr="00DB24F5">
        <w:rPr>
          <w:rFonts w:ascii="David" w:hAnsi="David"/>
          <w:b/>
          <w:bCs/>
          <w:rtl/>
        </w:rPr>
        <w:t xml:space="preserve">נספח </w:t>
      </w:r>
      <w:r w:rsidR="007B2DF0" w:rsidRPr="00DB24F5">
        <w:rPr>
          <w:rFonts w:ascii="David" w:hAnsi="David" w:hint="eastAsia"/>
          <w:b/>
          <w:bCs/>
          <w:rtl/>
        </w:rPr>
        <w:t>ז</w:t>
      </w:r>
      <w:r w:rsidR="007B2DF0" w:rsidRPr="00DB24F5">
        <w:rPr>
          <w:rFonts w:ascii="David" w:hAnsi="David"/>
          <w:b/>
          <w:bCs/>
          <w:rtl/>
        </w:rPr>
        <w:t>'</w:t>
      </w:r>
      <w:r w:rsidRPr="00DB24F5">
        <w:rPr>
          <w:rFonts w:ascii="David" w:hAnsi="David"/>
          <w:rtl/>
        </w:rPr>
        <w:t>),</w:t>
      </w:r>
      <w:r w:rsidRPr="00F972CC">
        <w:rPr>
          <w:rFonts w:ascii="David" w:hAnsi="David"/>
          <w:rtl/>
        </w:rPr>
        <w:t xml:space="preserve"> יוגש </w:t>
      </w:r>
      <w:r w:rsidRPr="00F972CC">
        <w:rPr>
          <w:rFonts w:ascii="David" w:hAnsi="David"/>
          <w:b/>
          <w:bCs/>
          <w:rtl/>
        </w:rPr>
        <w:t>במעטפה חתומה ונפרדת</w:t>
      </w:r>
      <w:r w:rsidRPr="00F972CC">
        <w:rPr>
          <w:rFonts w:ascii="David" w:hAnsi="David"/>
          <w:rtl/>
        </w:rPr>
        <w:t>, על גבה ייכתב "הצעת מחיר" (להלן גם: "</w:t>
      </w:r>
      <w:r w:rsidRPr="00F972CC">
        <w:rPr>
          <w:rFonts w:ascii="David" w:hAnsi="David"/>
          <w:b/>
          <w:bCs/>
          <w:rtl/>
        </w:rPr>
        <w:t>מעטפת המחיר</w:t>
      </w:r>
      <w:r w:rsidRPr="00F972CC">
        <w:rPr>
          <w:rFonts w:ascii="David" w:hAnsi="David"/>
          <w:rtl/>
        </w:rPr>
        <w:t xml:space="preserve">"). הצעת המחיר תוגש </w:t>
      </w:r>
      <w:r w:rsidR="0010567F">
        <w:rPr>
          <w:rFonts w:ascii="David" w:hAnsi="David" w:hint="cs"/>
          <w:rtl/>
        </w:rPr>
        <w:t>בהתאם לנוסח המופיע בנספח הצעת המחיר.</w:t>
      </w:r>
      <w:bookmarkEnd w:id="46"/>
      <w:r w:rsidR="0010567F">
        <w:rPr>
          <w:rFonts w:ascii="David" w:hAnsi="David" w:hint="cs"/>
          <w:rtl/>
        </w:rPr>
        <w:t xml:space="preserve"> נדרש למלא את כל הסעיפים, לא ניתן להגיש הצעה לחלק מהסעיפים בלבד.</w:t>
      </w:r>
    </w:p>
    <w:p w14:paraId="5ABC392A" w14:textId="2F13A8A1" w:rsidR="002F121F" w:rsidRPr="00F972CC" w:rsidRDefault="0070192C" w:rsidP="00A54DBD">
      <w:pPr>
        <w:pStyle w:val="aa"/>
        <w:numPr>
          <w:ilvl w:val="1"/>
          <w:numId w:val="18"/>
        </w:numPr>
        <w:ind w:left="991" w:hanging="631"/>
        <w:rPr>
          <w:rFonts w:ascii="David" w:hAnsi="David"/>
        </w:rPr>
      </w:pPr>
      <w:bookmarkStart w:id="48" w:name="_Toc394836988"/>
      <w:r w:rsidRPr="00926DE7">
        <w:rPr>
          <w:rFonts w:hint="cs"/>
          <w:rtl/>
        </w:rPr>
        <w:t>המחירים</w:t>
      </w:r>
      <w:r w:rsidRPr="00926DE7">
        <w:rPr>
          <w:rtl/>
        </w:rPr>
        <w:t xml:space="preserve"> </w:t>
      </w:r>
      <w:r w:rsidRPr="00926DE7">
        <w:rPr>
          <w:rFonts w:hint="cs"/>
          <w:rtl/>
        </w:rPr>
        <w:t>הנקובים</w:t>
      </w:r>
      <w:r w:rsidRPr="00926DE7">
        <w:rPr>
          <w:rtl/>
        </w:rPr>
        <w:t xml:space="preserve"> </w:t>
      </w:r>
      <w:r w:rsidRPr="00926DE7">
        <w:rPr>
          <w:rFonts w:hint="cs"/>
          <w:rtl/>
        </w:rPr>
        <w:t>בהצעת</w:t>
      </w:r>
      <w:r w:rsidRPr="00926DE7">
        <w:rPr>
          <w:rtl/>
        </w:rPr>
        <w:t xml:space="preserve"> </w:t>
      </w:r>
      <w:r w:rsidRPr="00926DE7">
        <w:rPr>
          <w:rFonts w:hint="cs"/>
          <w:rtl/>
        </w:rPr>
        <w:t>המחיר</w:t>
      </w:r>
      <w:r w:rsidRPr="00926DE7">
        <w:rPr>
          <w:rtl/>
        </w:rPr>
        <w:t xml:space="preserve"> </w:t>
      </w:r>
      <w:r w:rsidRPr="00926DE7">
        <w:rPr>
          <w:rFonts w:hint="cs"/>
          <w:rtl/>
        </w:rPr>
        <w:t>יהיו</w:t>
      </w:r>
      <w:r w:rsidRPr="00926DE7">
        <w:rPr>
          <w:rtl/>
        </w:rPr>
        <w:t xml:space="preserve"> </w:t>
      </w:r>
      <w:r w:rsidRPr="00926DE7">
        <w:rPr>
          <w:rFonts w:hint="cs"/>
          <w:rtl/>
        </w:rPr>
        <w:t>בשקלים</w:t>
      </w:r>
      <w:r w:rsidR="00B12705">
        <w:rPr>
          <w:rFonts w:hint="cs"/>
          <w:rtl/>
        </w:rPr>
        <w:t xml:space="preserve"> חדשים</w:t>
      </w:r>
      <w:r w:rsidRPr="00926DE7">
        <w:rPr>
          <w:rtl/>
        </w:rPr>
        <w:t xml:space="preserve">, </w:t>
      </w:r>
      <w:r w:rsidRPr="00926DE7">
        <w:rPr>
          <w:rFonts w:hint="cs"/>
          <w:rtl/>
        </w:rPr>
        <w:t>כוללים</w:t>
      </w:r>
      <w:r w:rsidRPr="00926DE7">
        <w:rPr>
          <w:rtl/>
        </w:rPr>
        <w:t xml:space="preserve"> </w:t>
      </w:r>
      <w:r w:rsidRPr="00926DE7">
        <w:rPr>
          <w:rFonts w:hint="cs"/>
          <w:rtl/>
        </w:rPr>
        <w:t>מע</w:t>
      </w:r>
      <w:r w:rsidRPr="00926DE7">
        <w:rPr>
          <w:rtl/>
        </w:rPr>
        <w:t>"</w:t>
      </w:r>
      <w:r w:rsidRPr="00926DE7">
        <w:rPr>
          <w:rFonts w:hint="cs"/>
          <w:rtl/>
        </w:rPr>
        <w:t>מ</w:t>
      </w:r>
      <w:r w:rsidRPr="00926DE7">
        <w:rPr>
          <w:rtl/>
        </w:rPr>
        <w:t xml:space="preserve">, </w:t>
      </w:r>
      <w:r w:rsidRPr="00926DE7">
        <w:rPr>
          <w:rFonts w:hint="cs"/>
          <w:rtl/>
        </w:rPr>
        <w:t>ויעמדו</w:t>
      </w:r>
      <w:r w:rsidRPr="00926DE7">
        <w:rPr>
          <w:rtl/>
        </w:rPr>
        <w:t xml:space="preserve"> </w:t>
      </w:r>
      <w:r w:rsidRPr="00926DE7">
        <w:rPr>
          <w:rFonts w:hint="cs"/>
          <w:rtl/>
        </w:rPr>
        <w:t>בתוקף</w:t>
      </w:r>
      <w:r w:rsidRPr="00926DE7">
        <w:rPr>
          <w:rtl/>
        </w:rPr>
        <w:t xml:space="preserve"> </w:t>
      </w:r>
      <w:r w:rsidRPr="00926DE7">
        <w:rPr>
          <w:rFonts w:hint="cs"/>
          <w:rtl/>
        </w:rPr>
        <w:t>עד</w:t>
      </w:r>
      <w:r w:rsidRPr="00926DE7">
        <w:rPr>
          <w:rtl/>
        </w:rPr>
        <w:t xml:space="preserve"> </w:t>
      </w:r>
      <w:r w:rsidRPr="00926DE7">
        <w:rPr>
          <w:rFonts w:hint="cs"/>
          <w:rtl/>
        </w:rPr>
        <w:t>למועד</w:t>
      </w:r>
      <w:r w:rsidRPr="00926DE7">
        <w:rPr>
          <w:rtl/>
        </w:rPr>
        <w:t xml:space="preserve"> </w:t>
      </w:r>
      <w:r w:rsidRPr="00926DE7">
        <w:rPr>
          <w:rFonts w:hint="cs"/>
          <w:rtl/>
        </w:rPr>
        <w:t>פקיעת</w:t>
      </w:r>
      <w:r w:rsidRPr="00926DE7">
        <w:rPr>
          <w:rtl/>
        </w:rPr>
        <w:t xml:space="preserve"> </w:t>
      </w:r>
      <w:r w:rsidRPr="00926DE7">
        <w:rPr>
          <w:rFonts w:hint="cs"/>
          <w:rtl/>
        </w:rPr>
        <w:t>ההצעה</w:t>
      </w:r>
      <w:r w:rsidRPr="00926DE7">
        <w:rPr>
          <w:rtl/>
        </w:rPr>
        <w:t xml:space="preserve">. </w:t>
      </w:r>
      <w:bookmarkEnd w:id="48"/>
    </w:p>
    <w:p w14:paraId="4D361B9F" w14:textId="032F909E" w:rsidR="00FC5CFE" w:rsidRDefault="002F121F" w:rsidP="00A54DBD">
      <w:pPr>
        <w:pStyle w:val="aa"/>
        <w:numPr>
          <w:ilvl w:val="1"/>
          <w:numId w:val="18"/>
        </w:numPr>
        <w:ind w:left="991" w:hanging="631"/>
        <w:rPr>
          <w:rFonts w:ascii="David" w:hAnsi="David"/>
        </w:rPr>
      </w:pPr>
      <w:r w:rsidRPr="00F972CC">
        <w:rPr>
          <w:rFonts w:ascii="David" w:hAnsi="David"/>
          <w:rtl/>
        </w:rPr>
        <w:t>הצעה שתוגש שלא בהתאם לדרישות פנייה זו על כל תנאיה ונספחיה עלולה להיד</w:t>
      </w:r>
      <w:r w:rsidR="006525B5">
        <w:rPr>
          <w:rFonts w:ascii="David" w:hAnsi="David"/>
          <w:rtl/>
        </w:rPr>
        <w:t xml:space="preserve">חות על הסף, </w:t>
      </w:r>
      <w:proofErr w:type="spellStart"/>
      <w:r w:rsidR="006525B5">
        <w:rPr>
          <w:rFonts w:ascii="David" w:hAnsi="David"/>
          <w:rtl/>
        </w:rPr>
        <w:t>הכל</w:t>
      </w:r>
      <w:proofErr w:type="spellEnd"/>
      <w:r w:rsidR="006525B5">
        <w:rPr>
          <w:rFonts w:ascii="David" w:hAnsi="David"/>
          <w:rtl/>
        </w:rPr>
        <w:t xml:space="preserve"> על פי שיקול דעת</w:t>
      </w:r>
      <w:r w:rsidR="006525B5">
        <w:rPr>
          <w:rFonts w:ascii="David" w:hAnsi="David" w:hint="cs"/>
          <w:rtl/>
        </w:rPr>
        <w:t>ו</w:t>
      </w:r>
      <w:r w:rsidRPr="00F972CC">
        <w:rPr>
          <w:rFonts w:ascii="David" w:hAnsi="David"/>
          <w:rtl/>
        </w:rPr>
        <w:t xml:space="preserve"> הבלעדי של </w:t>
      </w:r>
      <w:r w:rsidR="002C7BBC">
        <w:rPr>
          <w:rFonts w:ascii="David" w:hAnsi="David" w:hint="cs"/>
          <w:rtl/>
        </w:rPr>
        <w:t>המזמין</w:t>
      </w:r>
      <w:r w:rsidRPr="00F972CC">
        <w:rPr>
          <w:rFonts w:ascii="David" w:hAnsi="David"/>
          <w:rtl/>
        </w:rPr>
        <w:t>.</w:t>
      </w:r>
    </w:p>
    <w:p w14:paraId="3D70C2EC" w14:textId="3FD4F987" w:rsidR="008149A6" w:rsidRPr="0083307C" w:rsidRDefault="002F121F" w:rsidP="00A54DBD">
      <w:pPr>
        <w:pStyle w:val="50"/>
      </w:pPr>
      <w:bookmarkStart w:id="49" w:name="_Ref483162481"/>
      <w:bookmarkStart w:id="50" w:name="_Toc13126881"/>
      <w:bookmarkStart w:id="51" w:name="_Toc19184483"/>
      <w:r w:rsidRPr="0083307C">
        <w:rPr>
          <w:rtl/>
        </w:rPr>
        <w:t>תוקף ההצעה</w:t>
      </w:r>
      <w:bookmarkEnd w:id="49"/>
      <w:bookmarkEnd w:id="50"/>
      <w:bookmarkEnd w:id="51"/>
    </w:p>
    <w:p w14:paraId="79C1B6B2" w14:textId="57003151" w:rsidR="00FC5CFE" w:rsidRPr="008149A6" w:rsidRDefault="002F121F" w:rsidP="00A54DBD">
      <w:pPr>
        <w:pStyle w:val="aa"/>
        <w:numPr>
          <w:ilvl w:val="1"/>
          <w:numId w:val="18"/>
        </w:numPr>
        <w:ind w:left="991" w:hanging="631"/>
        <w:rPr>
          <w:rFonts w:ascii="David" w:hAnsi="David"/>
        </w:rPr>
      </w:pPr>
      <w:r w:rsidRPr="008149A6">
        <w:rPr>
          <w:rFonts w:ascii="David" w:hAnsi="David"/>
          <w:rtl/>
        </w:rPr>
        <w:t xml:space="preserve">הצעות המציעים תעמודנה בתוקפן לתקופה של </w:t>
      </w:r>
      <w:r w:rsidR="00D04BF9" w:rsidRPr="008149A6">
        <w:rPr>
          <w:rFonts w:ascii="David" w:hAnsi="David" w:hint="cs"/>
          <w:rtl/>
        </w:rPr>
        <w:t>12</w:t>
      </w:r>
      <w:r w:rsidR="00D04BF9" w:rsidRPr="008149A6">
        <w:rPr>
          <w:rFonts w:ascii="David" w:hAnsi="David"/>
          <w:rtl/>
        </w:rPr>
        <w:t xml:space="preserve">0 </w:t>
      </w:r>
      <w:r w:rsidRPr="008149A6">
        <w:rPr>
          <w:rFonts w:ascii="David" w:hAnsi="David"/>
          <w:rtl/>
        </w:rPr>
        <w:t xml:space="preserve">ימים מן המועד האחרון להגשת ההצעות. </w:t>
      </w:r>
      <w:bookmarkStart w:id="52" w:name="_Toc78518407"/>
    </w:p>
    <w:p w14:paraId="36F79D4D" w14:textId="73CDC75B" w:rsidR="002F121F" w:rsidRPr="00FC5CFE" w:rsidRDefault="002F121F" w:rsidP="00A54DBD">
      <w:pPr>
        <w:pStyle w:val="aa"/>
        <w:numPr>
          <w:ilvl w:val="1"/>
          <w:numId w:val="18"/>
        </w:numPr>
        <w:ind w:left="991" w:hanging="631"/>
        <w:rPr>
          <w:rFonts w:ascii="David" w:hAnsi="David"/>
        </w:rPr>
      </w:pPr>
      <w:r w:rsidRPr="00FC5CFE">
        <w:rPr>
          <w:rFonts w:ascii="David" w:hAnsi="David"/>
          <w:rtl/>
        </w:rPr>
        <w:t xml:space="preserve">לא נחתם על ידי המזמין הסכם עם היועץ בתקופה האמורה בסעיף </w:t>
      </w:r>
      <w:r w:rsidR="00BA39FB">
        <w:rPr>
          <w:rFonts w:ascii="David" w:hAnsi="David" w:hint="cs"/>
          <w:rtl/>
        </w:rPr>
        <w:t>8</w:t>
      </w:r>
      <w:r w:rsidRPr="00FC5CFE">
        <w:rPr>
          <w:rFonts w:ascii="David" w:hAnsi="David"/>
          <w:rtl/>
        </w:rPr>
        <w:t xml:space="preserve">.1 לעיל, רשאי המזמין להאריך את התקופה הנזכרת לעיל בעוד תקופה נוספת של </w:t>
      </w:r>
      <w:r w:rsidR="00DE78E5">
        <w:rPr>
          <w:rFonts w:ascii="David" w:hAnsi="David" w:hint="cs"/>
          <w:rtl/>
        </w:rPr>
        <w:t>6</w:t>
      </w:r>
      <w:r w:rsidR="00DE78E5" w:rsidRPr="00FC5CFE">
        <w:rPr>
          <w:rFonts w:ascii="David" w:hAnsi="David"/>
          <w:rtl/>
        </w:rPr>
        <w:t xml:space="preserve">0 </w:t>
      </w:r>
      <w:r w:rsidRPr="00FC5CFE">
        <w:rPr>
          <w:rFonts w:ascii="David" w:hAnsi="David"/>
          <w:rtl/>
        </w:rPr>
        <w:t xml:space="preserve">ימים בהודעה בכתב שתימסר לכל המציעים. האריך </w:t>
      </w:r>
      <w:r w:rsidRPr="00FC5CFE">
        <w:rPr>
          <w:rFonts w:ascii="David" w:hAnsi="David"/>
          <w:rtl/>
        </w:rPr>
        <w:lastRenderedPageBreak/>
        <w:t>המזמין את התקופה כאמור, יעמדו הצעות המציעים בתוקפן עד לתום תקופת ההארכה, כפי שיקבע המזמין</w:t>
      </w:r>
      <w:bookmarkEnd w:id="52"/>
      <w:r w:rsidRPr="00FC5CFE">
        <w:rPr>
          <w:rFonts w:ascii="David" w:hAnsi="David"/>
          <w:rtl/>
        </w:rPr>
        <w:t>.</w:t>
      </w:r>
    </w:p>
    <w:p w14:paraId="545A57E8" w14:textId="41D95FC5" w:rsidR="002F121F" w:rsidRPr="00F972CC" w:rsidRDefault="002F121F" w:rsidP="00A54DBD">
      <w:pPr>
        <w:pStyle w:val="aa"/>
        <w:numPr>
          <w:ilvl w:val="1"/>
          <w:numId w:val="18"/>
        </w:numPr>
        <w:ind w:left="991" w:hanging="631"/>
        <w:rPr>
          <w:rFonts w:ascii="David" w:hAnsi="David"/>
          <w:rtl/>
        </w:rPr>
      </w:pPr>
      <w:r w:rsidRPr="00F972CC">
        <w:rPr>
          <w:rFonts w:ascii="David" w:hAnsi="David"/>
          <w:rtl/>
        </w:rPr>
        <w:t>הוכרז הזוכה בהליך התחרותי, יוארך תוקף הצעתו בהתאם להנחיות המזמין, עד לחתימת ה</w:t>
      </w:r>
      <w:r w:rsidR="003930CE">
        <w:rPr>
          <w:rFonts w:ascii="David" w:hAnsi="David"/>
          <w:rtl/>
        </w:rPr>
        <w:t>הסכם</w:t>
      </w:r>
      <w:r w:rsidRPr="00F972CC">
        <w:rPr>
          <w:rFonts w:ascii="David" w:hAnsi="David"/>
          <w:rtl/>
        </w:rPr>
        <w:t>, במועדים ובתנאים שיקבע המזמין בהתאם לפנייה זו.</w:t>
      </w:r>
    </w:p>
    <w:p w14:paraId="57C01698" w14:textId="5A65AFE2" w:rsidR="009C1BAB" w:rsidRDefault="002F121F" w:rsidP="00A54DBD">
      <w:pPr>
        <w:pStyle w:val="aa"/>
        <w:numPr>
          <w:ilvl w:val="1"/>
          <w:numId w:val="18"/>
        </w:numPr>
        <w:ind w:left="991" w:hanging="631"/>
        <w:rPr>
          <w:rFonts w:ascii="David" w:hAnsi="David"/>
          <w:rtl/>
        </w:rPr>
      </w:pPr>
      <w:r w:rsidRPr="00F972CC">
        <w:rPr>
          <w:rFonts w:ascii="David" w:hAnsi="David"/>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14:paraId="2F5A1A7D" w14:textId="5853A53A" w:rsidR="008327C2" w:rsidRPr="0083307C" w:rsidRDefault="002F121F" w:rsidP="00A54DBD">
      <w:pPr>
        <w:pStyle w:val="50"/>
      </w:pPr>
      <w:bookmarkStart w:id="53" w:name="_Toc13126882"/>
      <w:bookmarkStart w:id="54" w:name="_Toc19184484"/>
      <w:r w:rsidRPr="0083307C">
        <w:rPr>
          <w:rtl/>
        </w:rPr>
        <w:t>הליך בחירת הזוכה</w:t>
      </w:r>
      <w:bookmarkEnd w:id="53"/>
      <w:bookmarkEnd w:id="54"/>
    </w:p>
    <w:p w14:paraId="12248287" w14:textId="635A52F7" w:rsidR="008327C2" w:rsidRPr="002601FD" w:rsidRDefault="00243929" w:rsidP="00A54DBD">
      <w:pPr>
        <w:pStyle w:val="aa"/>
        <w:ind w:left="360"/>
        <w:rPr>
          <w:rtl/>
        </w:rPr>
      </w:pPr>
      <w:r w:rsidRPr="00024A3C">
        <w:rPr>
          <w:rFonts w:hint="eastAsia"/>
          <w:rtl/>
        </w:rPr>
        <w:t>הליך</w:t>
      </w:r>
      <w:r w:rsidRPr="00024A3C">
        <w:rPr>
          <w:rtl/>
        </w:rPr>
        <w:t xml:space="preserve"> </w:t>
      </w:r>
      <w:r w:rsidRPr="00024A3C">
        <w:rPr>
          <w:rFonts w:hint="eastAsia"/>
          <w:rtl/>
        </w:rPr>
        <w:t>בחירת</w:t>
      </w:r>
      <w:r w:rsidRPr="00024A3C">
        <w:rPr>
          <w:rtl/>
        </w:rPr>
        <w:t xml:space="preserve"> </w:t>
      </w:r>
      <w:r w:rsidRPr="00024A3C">
        <w:rPr>
          <w:rFonts w:hint="eastAsia"/>
          <w:rtl/>
        </w:rPr>
        <w:t>הזוכה</w:t>
      </w:r>
      <w:r w:rsidRPr="00024A3C">
        <w:rPr>
          <w:rtl/>
        </w:rPr>
        <w:t xml:space="preserve"> </w:t>
      </w:r>
      <w:r w:rsidRPr="00024A3C">
        <w:rPr>
          <w:rFonts w:hint="eastAsia"/>
          <w:rtl/>
        </w:rPr>
        <w:t>מורכב</w:t>
      </w:r>
      <w:r w:rsidRPr="00024A3C">
        <w:rPr>
          <w:rtl/>
        </w:rPr>
        <w:t xml:space="preserve"> </w:t>
      </w:r>
      <w:r w:rsidR="003F1757">
        <w:rPr>
          <w:rFonts w:hint="cs"/>
          <w:rtl/>
        </w:rPr>
        <w:t>מארבעה</w:t>
      </w:r>
      <w:r w:rsidR="003F1757" w:rsidRPr="00024A3C">
        <w:rPr>
          <w:rtl/>
        </w:rPr>
        <w:t xml:space="preserve"> </w:t>
      </w:r>
      <w:r w:rsidRPr="00024A3C">
        <w:rPr>
          <w:rFonts w:hint="eastAsia"/>
          <w:rtl/>
        </w:rPr>
        <w:t>שלבים</w:t>
      </w:r>
      <w:r w:rsidRPr="00024A3C">
        <w:rPr>
          <w:rtl/>
        </w:rPr>
        <w:t>:</w:t>
      </w:r>
      <w:r w:rsidR="008327C2" w:rsidRPr="002601FD">
        <w:rPr>
          <w:rtl/>
        </w:rPr>
        <w:t xml:space="preserve"> </w:t>
      </w:r>
    </w:p>
    <w:p w14:paraId="3657B57D" w14:textId="5A4DCC85" w:rsidR="00243929" w:rsidRPr="00721F19" w:rsidRDefault="008327C2" w:rsidP="00A54DBD">
      <w:pPr>
        <w:pStyle w:val="aa"/>
        <w:numPr>
          <w:ilvl w:val="1"/>
          <w:numId w:val="18"/>
        </w:numPr>
        <w:ind w:left="991" w:hanging="631"/>
        <w:rPr>
          <w:b/>
          <w:bCs/>
        </w:rPr>
      </w:pPr>
      <w:r w:rsidRPr="00721F19">
        <w:rPr>
          <w:rFonts w:hint="eastAsia"/>
          <w:b/>
          <w:bCs/>
          <w:u w:val="single"/>
          <w:rtl/>
        </w:rPr>
        <w:t>שלב</w:t>
      </w:r>
      <w:r w:rsidRPr="00721F19">
        <w:rPr>
          <w:b/>
          <w:bCs/>
          <w:u w:val="single"/>
          <w:rtl/>
        </w:rPr>
        <w:t xml:space="preserve"> </w:t>
      </w:r>
      <w:r w:rsidRPr="00721F19">
        <w:rPr>
          <w:rFonts w:hint="eastAsia"/>
          <w:b/>
          <w:bCs/>
          <w:u w:val="single"/>
          <w:rtl/>
        </w:rPr>
        <w:t>ראשון</w:t>
      </w:r>
      <w:r w:rsidR="00721F19">
        <w:rPr>
          <w:rFonts w:hint="cs"/>
          <w:b/>
          <w:bCs/>
          <w:u w:val="single"/>
          <w:rtl/>
        </w:rPr>
        <w:t xml:space="preserve"> </w:t>
      </w:r>
      <w:r w:rsidR="00721F19">
        <w:rPr>
          <w:b/>
          <w:bCs/>
          <w:u w:val="single"/>
          <w:rtl/>
        </w:rPr>
        <w:t>–</w:t>
      </w:r>
      <w:r w:rsidR="00721F19">
        <w:rPr>
          <w:rFonts w:hint="cs"/>
          <w:b/>
          <w:bCs/>
          <w:u w:val="single"/>
          <w:rtl/>
        </w:rPr>
        <w:t xml:space="preserve"> עמידה בתנאי סף</w:t>
      </w:r>
    </w:p>
    <w:p w14:paraId="05B1FBBD" w14:textId="66629674" w:rsidR="00243929" w:rsidRDefault="00243929" w:rsidP="00A54DBD">
      <w:pPr>
        <w:pStyle w:val="aa"/>
        <w:ind w:left="991"/>
      </w:pPr>
      <w:bookmarkStart w:id="55" w:name="_Toc394837120"/>
      <w:r w:rsidRPr="00024A3C">
        <w:rPr>
          <w:rFonts w:hint="eastAsia"/>
          <w:rtl/>
        </w:rPr>
        <w:t>בשלב</w:t>
      </w:r>
      <w:r w:rsidRPr="00024A3C">
        <w:rPr>
          <w:rtl/>
        </w:rPr>
        <w:t xml:space="preserve"> </w:t>
      </w:r>
      <w:r w:rsidRPr="00024A3C">
        <w:rPr>
          <w:rFonts w:hint="eastAsia"/>
          <w:rtl/>
        </w:rPr>
        <w:t>הראשון</w:t>
      </w:r>
      <w:r w:rsidRPr="00024A3C">
        <w:rPr>
          <w:rtl/>
        </w:rPr>
        <w:t xml:space="preserve"> </w:t>
      </w:r>
      <w:r w:rsidRPr="002601FD">
        <w:rPr>
          <w:rtl/>
        </w:rPr>
        <w:t xml:space="preserve">תבחן עמידתם של המציעים בתנאי הסף, </w:t>
      </w:r>
      <w:r>
        <w:rPr>
          <w:rFonts w:hint="cs"/>
          <w:rtl/>
        </w:rPr>
        <w:t>האמורים</w:t>
      </w:r>
      <w:r w:rsidRPr="002601FD">
        <w:rPr>
          <w:rtl/>
        </w:rPr>
        <w:t xml:space="preserve"> </w:t>
      </w:r>
      <w:r w:rsidRPr="002601FD">
        <w:rPr>
          <w:rFonts w:hint="eastAsia"/>
          <w:rtl/>
        </w:rPr>
        <w:t>בסעיף</w:t>
      </w:r>
      <w:r w:rsidRPr="002601FD">
        <w:rPr>
          <w:rtl/>
        </w:rPr>
        <w:t xml:space="preserve"> 5 </w:t>
      </w:r>
      <w:r w:rsidRPr="002601FD">
        <w:rPr>
          <w:rFonts w:hint="eastAsia"/>
          <w:rtl/>
        </w:rPr>
        <w:t>ל</w:t>
      </w:r>
      <w:r>
        <w:rPr>
          <w:rFonts w:hint="cs"/>
          <w:rtl/>
        </w:rPr>
        <w:t>עיל</w:t>
      </w:r>
      <w:r w:rsidRPr="002601FD">
        <w:rPr>
          <w:rtl/>
        </w:rPr>
        <w:t>.</w:t>
      </w:r>
      <w:r w:rsidRPr="00024A3C">
        <w:rPr>
          <w:rtl/>
        </w:rPr>
        <w:t xml:space="preserve"> </w:t>
      </w:r>
      <w:r w:rsidRPr="00024A3C">
        <w:rPr>
          <w:rFonts w:hint="eastAsia"/>
          <w:rtl/>
        </w:rPr>
        <w:t>הצעה</w:t>
      </w:r>
      <w:r w:rsidRPr="00024A3C">
        <w:rPr>
          <w:rtl/>
        </w:rPr>
        <w:t xml:space="preserve"> </w:t>
      </w:r>
      <w:r w:rsidRPr="00024A3C">
        <w:rPr>
          <w:rFonts w:hint="eastAsia"/>
          <w:rtl/>
        </w:rPr>
        <w:t>שלא</w:t>
      </w:r>
      <w:r w:rsidRPr="00024A3C">
        <w:rPr>
          <w:rtl/>
        </w:rPr>
        <w:t xml:space="preserve"> </w:t>
      </w:r>
      <w:r w:rsidRPr="00024A3C">
        <w:rPr>
          <w:rFonts w:hint="eastAsia"/>
          <w:rtl/>
        </w:rPr>
        <w:t>תעמוד</w:t>
      </w:r>
      <w:r w:rsidRPr="00024A3C">
        <w:rPr>
          <w:rtl/>
        </w:rPr>
        <w:t xml:space="preserve"> </w:t>
      </w:r>
      <w:r w:rsidRPr="00024A3C">
        <w:rPr>
          <w:rFonts w:hint="eastAsia"/>
          <w:rtl/>
        </w:rPr>
        <w:t>באחד</w:t>
      </w:r>
      <w:r w:rsidRPr="00024A3C">
        <w:rPr>
          <w:rtl/>
        </w:rPr>
        <w:t xml:space="preserve"> </w:t>
      </w:r>
      <w:r w:rsidRPr="00024A3C">
        <w:rPr>
          <w:rFonts w:hint="eastAsia"/>
          <w:rtl/>
        </w:rPr>
        <w:t>או</w:t>
      </w:r>
      <w:r w:rsidRPr="00024A3C">
        <w:rPr>
          <w:rtl/>
        </w:rPr>
        <w:t xml:space="preserve"> </w:t>
      </w:r>
      <w:r w:rsidRPr="00024A3C">
        <w:rPr>
          <w:rFonts w:hint="eastAsia"/>
          <w:rtl/>
        </w:rPr>
        <w:t>יותר</w:t>
      </w:r>
      <w:r w:rsidRPr="00024A3C">
        <w:rPr>
          <w:rtl/>
        </w:rPr>
        <w:t xml:space="preserve"> </w:t>
      </w:r>
      <w:r w:rsidR="00305CF1">
        <w:rPr>
          <w:rFonts w:hint="cs"/>
          <w:rtl/>
        </w:rPr>
        <w:t>מתנאי הסף</w:t>
      </w:r>
      <w:r w:rsidRPr="00024A3C">
        <w:rPr>
          <w:rtl/>
        </w:rPr>
        <w:t xml:space="preserve"> </w:t>
      </w:r>
      <w:r w:rsidR="00721F19">
        <w:rPr>
          <w:rFonts w:hint="cs"/>
          <w:rtl/>
        </w:rPr>
        <w:t>ת</w:t>
      </w:r>
      <w:r w:rsidRPr="00024A3C">
        <w:rPr>
          <w:rFonts w:hint="eastAsia"/>
          <w:rtl/>
        </w:rPr>
        <w:t>יפסל</w:t>
      </w:r>
      <w:r w:rsidRPr="00024A3C">
        <w:rPr>
          <w:rtl/>
        </w:rPr>
        <w:t xml:space="preserve">. </w:t>
      </w:r>
      <w:r w:rsidRPr="00E1528C">
        <w:rPr>
          <w:rFonts w:hint="eastAsia"/>
          <w:b/>
          <w:bCs/>
          <w:rtl/>
        </w:rPr>
        <w:t>כל</w:t>
      </w:r>
      <w:r w:rsidRPr="00E1528C">
        <w:rPr>
          <w:b/>
          <w:bCs/>
          <w:rtl/>
        </w:rPr>
        <w:t xml:space="preserve"> </w:t>
      </w:r>
      <w:r w:rsidRPr="00E1528C">
        <w:rPr>
          <w:rFonts w:hint="eastAsia"/>
          <w:b/>
          <w:bCs/>
          <w:rtl/>
        </w:rPr>
        <w:t>הצעה</w:t>
      </w:r>
      <w:r w:rsidRPr="00E1528C">
        <w:rPr>
          <w:b/>
          <w:bCs/>
          <w:rtl/>
        </w:rPr>
        <w:t xml:space="preserve"> </w:t>
      </w:r>
      <w:r w:rsidRPr="00E1528C">
        <w:rPr>
          <w:rFonts w:hint="eastAsia"/>
          <w:b/>
          <w:bCs/>
          <w:rtl/>
        </w:rPr>
        <w:t>שתעמוד</w:t>
      </w:r>
      <w:r w:rsidRPr="00E1528C">
        <w:rPr>
          <w:b/>
          <w:bCs/>
          <w:rtl/>
        </w:rPr>
        <w:t xml:space="preserve"> </w:t>
      </w:r>
      <w:r w:rsidRPr="00E1528C">
        <w:rPr>
          <w:rFonts w:hint="eastAsia"/>
          <w:b/>
          <w:bCs/>
          <w:rtl/>
        </w:rPr>
        <w:t>בתנאים</w:t>
      </w:r>
      <w:r w:rsidRPr="00E1528C">
        <w:rPr>
          <w:b/>
          <w:bCs/>
          <w:rtl/>
        </w:rPr>
        <w:t xml:space="preserve"> </w:t>
      </w:r>
      <w:r w:rsidRPr="00E1528C">
        <w:rPr>
          <w:rFonts w:hint="eastAsia"/>
          <w:b/>
          <w:bCs/>
          <w:rtl/>
        </w:rPr>
        <w:t>הנ</w:t>
      </w:r>
      <w:r w:rsidRPr="00E1528C">
        <w:rPr>
          <w:b/>
          <w:bCs/>
          <w:rtl/>
        </w:rPr>
        <w:t>"</w:t>
      </w:r>
      <w:r w:rsidRPr="00E1528C">
        <w:rPr>
          <w:rFonts w:hint="eastAsia"/>
          <w:b/>
          <w:bCs/>
          <w:rtl/>
        </w:rPr>
        <w:t>ל</w:t>
      </w:r>
      <w:r w:rsidRPr="00E1528C">
        <w:rPr>
          <w:b/>
          <w:bCs/>
          <w:rtl/>
        </w:rPr>
        <w:t xml:space="preserve"> </w:t>
      </w:r>
      <w:r w:rsidRPr="00E1528C">
        <w:rPr>
          <w:rFonts w:hint="eastAsia"/>
          <w:b/>
          <w:bCs/>
          <w:rtl/>
        </w:rPr>
        <w:t>תעבור</w:t>
      </w:r>
      <w:r w:rsidRPr="00E1528C">
        <w:rPr>
          <w:b/>
          <w:bCs/>
          <w:rtl/>
        </w:rPr>
        <w:t xml:space="preserve"> </w:t>
      </w:r>
      <w:r w:rsidRPr="00E1528C">
        <w:rPr>
          <w:rFonts w:hint="eastAsia"/>
          <w:b/>
          <w:bCs/>
          <w:rtl/>
        </w:rPr>
        <w:t>לשלב</w:t>
      </w:r>
      <w:r w:rsidRPr="00E1528C">
        <w:rPr>
          <w:b/>
          <w:bCs/>
          <w:rtl/>
        </w:rPr>
        <w:t xml:space="preserve"> </w:t>
      </w:r>
      <w:r w:rsidRPr="00E1528C">
        <w:rPr>
          <w:rFonts w:hint="eastAsia"/>
          <w:b/>
          <w:bCs/>
          <w:rtl/>
        </w:rPr>
        <w:t>השני</w:t>
      </w:r>
      <w:r w:rsidRPr="00E1528C">
        <w:rPr>
          <w:b/>
          <w:bCs/>
          <w:rtl/>
        </w:rPr>
        <w:t>.</w:t>
      </w:r>
      <w:bookmarkEnd w:id="55"/>
    </w:p>
    <w:p w14:paraId="1731C13D" w14:textId="3BD1E82B" w:rsidR="00721F19" w:rsidRPr="00721F19" w:rsidRDefault="008327C2" w:rsidP="00A54DBD">
      <w:pPr>
        <w:pStyle w:val="aa"/>
        <w:numPr>
          <w:ilvl w:val="1"/>
          <w:numId w:val="18"/>
        </w:numPr>
        <w:ind w:left="991" w:hanging="631"/>
        <w:rPr>
          <w:b/>
          <w:bCs/>
        </w:rPr>
      </w:pPr>
      <w:r w:rsidRPr="00721F19">
        <w:rPr>
          <w:rFonts w:hint="eastAsia"/>
          <w:b/>
          <w:bCs/>
          <w:u w:val="single"/>
          <w:rtl/>
        </w:rPr>
        <w:t>שלב</w:t>
      </w:r>
      <w:r w:rsidRPr="00721F19">
        <w:rPr>
          <w:b/>
          <w:bCs/>
          <w:u w:val="single"/>
          <w:rtl/>
        </w:rPr>
        <w:t xml:space="preserve"> </w:t>
      </w:r>
      <w:r w:rsidRPr="00721F19">
        <w:rPr>
          <w:rFonts w:hint="eastAsia"/>
          <w:b/>
          <w:bCs/>
          <w:u w:val="single"/>
          <w:rtl/>
        </w:rPr>
        <w:t>שני</w:t>
      </w:r>
      <w:r w:rsidR="00721F19" w:rsidRPr="00721F19">
        <w:rPr>
          <w:rFonts w:hint="cs"/>
          <w:b/>
          <w:bCs/>
          <w:u w:val="single"/>
          <w:rtl/>
        </w:rPr>
        <w:t xml:space="preserve"> </w:t>
      </w:r>
      <w:r w:rsidR="00721F19" w:rsidRPr="00721F19">
        <w:rPr>
          <w:b/>
          <w:bCs/>
          <w:u w:val="single"/>
          <w:rtl/>
        </w:rPr>
        <w:t>–</w:t>
      </w:r>
      <w:r w:rsidR="00721F19" w:rsidRPr="00721F19">
        <w:rPr>
          <w:rFonts w:hint="cs"/>
          <w:b/>
          <w:bCs/>
          <w:u w:val="single"/>
          <w:rtl/>
        </w:rPr>
        <w:t xml:space="preserve"> בדיקת איכות ההצעה (</w:t>
      </w:r>
      <w:r w:rsidR="002E3D94">
        <w:rPr>
          <w:rFonts w:hint="cs"/>
          <w:b/>
          <w:bCs/>
          <w:u w:val="single"/>
          <w:rtl/>
        </w:rPr>
        <w:t>70</w:t>
      </w:r>
      <w:r w:rsidR="00721F19" w:rsidRPr="00721F19">
        <w:rPr>
          <w:rFonts w:hint="cs"/>
          <w:b/>
          <w:bCs/>
          <w:u w:val="single"/>
          <w:rtl/>
        </w:rPr>
        <w:t>%)</w:t>
      </w:r>
    </w:p>
    <w:p w14:paraId="7FF86902" w14:textId="12DC4716" w:rsidR="00721F19" w:rsidRDefault="00721F19" w:rsidP="00A54DBD">
      <w:pPr>
        <w:pStyle w:val="aa"/>
        <w:ind w:left="991"/>
        <w:rPr>
          <w:rtl/>
        </w:rPr>
      </w:pPr>
      <w:bookmarkStart w:id="56" w:name="_Toc394837123"/>
      <w:r w:rsidRPr="00024A3C">
        <w:rPr>
          <w:rFonts w:hint="eastAsia"/>
          <w:rtl/>
        </w:rPr>
        <w:t>בשלב</w:t>
      </w:r>
      <w:r w:rsidRPr="00024A3C">
        <w:rPr>
          <w:rtl/>
        </w:rPr>
        <w:t xml:space="preserve"> </w:t>
      </w:r>
      <w:r w:rsidRPr="00024A3C">
        <w:rPr>
          <w:rFonts w:hint="eastAsia"/>
          <w:rtl/>
        </w:rPr>
        <w:t>השני</w:t>
      </w:r>
      <w:r w:rsidRPr="00024A3C">
        <w:rPr>
          <w:rtl/>
        </w:rPr>
        <w:t xml:space="preserve"> </w:t>
      </w:r>
      <w:r w:rsidRPr="00024A3C">
        <w:rPr>
          <w:rFonts w:hint="eastAsia"/>
          <w:rtl/>
        </w:rPr>
        <w:t>תיבחן</w:t>
      </w:r>
      <w:r w:rsidRPr="00024A3C">
        <w:rPr>
          <w:rtl/>
        </w:rPr>
        <w:t xml:space="preserve"> </w:t>
      </w:r>
      <w:r w:rsidRPr="00024A3C">
        <w:rPr>
          <w:rFonts w:hint="eastAsia"/>
          <w:rtl/>
        </w:rPr>
        <w:t>יכולת</w:t>
      </w:r>
      <w:r w:rsidRPr="00024A3C">
        <w:rPr>
          <w:rtl/>
        </w:rPr>
        <w:t xml:space="preserve"> </w:t>
      </w:r>
      <w:r w:rsidRPr="00024A3C">
        <w:rPr>
          <w:rFonts w:hint="eastAsia"/>
          <w:rtl/>
        </w:rPr>
        <w:t>המציעים</w:t>
      </w:r>
      <w:r w:rsidRPr="00024A3C">
        <w:rPr>
          <w:rtl/>
        </w:rPr>
        <w:t xml:space="preserve"> </w:t>
      </w:r>
      <w:proofErr w:type="spellStart"/>
      <w:r w:rsidRPr="00024A3C">
        <w:rPr>
          <w:rFonts w:hint="eastAsia"/>
          <w:rtl/>
        </w:rPr>
        <w:t>ליתן</w:t>
      </w:r>
      <w:proofErr w:type="spellEnd"/>
      <w:r w:rsidRPr="00024A3C">
        <w:rPr>
          <w:rtl/>
        </w:rPr>
        <w:t xml:space="preserve"> </w:t>
      </w:r>
      <w:r w:rsidRPr="00024A3C">
        <w:rPr>
          <w:rFonts w:hint="eastAsia"/>
          <w:rtl/>
        </w:rPr>
        <w:t>את</w:t>
      </w:r>
      <w:r w:rsidRPr="00024A3C">
        <w:rPr>
          <w:rtl/>
        </w:rPr>
        <w:t xml:space="preserve"> </w:t>
      </w:r>
      <w:r w:rsidRPr="00024A3C">
        <w:rPr>
          <w:rFonts w:hint="eastAsia"/>
          <w:rtl/>
        </w:rPr>
        <w:t>השירותים</w:t>
      </w:r>
      <w:r w:rsidRPr="00024A3C">
        <w:rPr>
          <w:rtl/>
        </w:rPr>
        <w:t xml:space="preserve"> </w:t>
      </w:r>
      <w:r w:rsidRPr="00024A3C">
        <w:rPr>
          <w:rFonts w:hint="eastAsia"/>
          <w:rtl/>
        </w:rPr>
        <w:t>נשוא</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על</w:t>
      </w:r>
      <w:r w:rsidRPr="00024A3C">
        <w:rPr>
          <w:rtl/>
        </w:rPr>
        <w:t xml:space="preserve"> </w:t>
      </w:r>
      <w:r w:rsidRPr="00024A3C">
        <w:rPr>
          <w:rFonts w:hint="eastAsia"/>
          <w:rtl/>
        </w:rPr>
        <w:t>פי</w:t>
      </w:r>
      <w:r w:rsidRPr="00024A3C">
        <w:rPr>
          <w:rtl/>
        </w:rPr>
        <w:t xml:space="preserve"> </w:t>
      </w:r>
      <w:r w:rsidRPr="00024A3C">
        <w:rPr>
          <w:rFonts w:hint="eastAsia"/>
          <w:rtl/>
        </w:rPr>
        <w:t>אמות</w:t>
      </w:r>
      <w:r w:rsidRPr="00024A3C">
        <w:rPr>
          <w:rtl/>
        </w:rPr>
        <w:t xml:space="preserve"> </w:t>
      </w:r>
      <w:r w:rsidRPr="00024A3C">
        <w:rPr>
          <w:rFonts w:hint="eastAsia"/>
          <w:rtl/>
        </w:rPr>
        <w:t>המידה</w:t>
      </w:r>
      <w:r w:rsidRPr="00024A3C">
        <w:rPr>
          <w:rtl/>
        </w:rPr>
        <w:t xml:space="preserve"> </w:t>
      </w:r>
      <w:r w:rsidRPr="00024A3C">
        <w:rPr>
          <w:rFonts w:hint="eastAsia"/>
          <w:rtl/>
        </w:rPr>
        <w:t>והמשקולות</w:t>
      </w:r>
      <w:r w:rsidRPr="00024A3C">
        <w:rPr>
          <w:rtl/>
        </w:rPr>
        <w:t xml:space="preserve"> </w:t>
      </w:r>
      <w:r w:rsidRPr="00024A3C">
        <w:rPr>
          <w:rFonts w:hint="eastAsia"/>
          <w:rtl/>
        </w:rPr>
        <w:t>המפורטים</w:t>
      </w:r>
      <w:r w:rsidRPr="00024A3C">
        <w:rPr>
          <w:rtl/>
        </w:rPr>
        <w:t xml:space="preserve"> </w:t>
      </w:r>
      <w:r w:rsidRPr="00024A3C">
        <w:rPr>
          <w:rFonts w:hint="eastAsia"/>
          <w:rtl/>
        </w:rPr>
        <w:t>להלן</w:t>
      </w:r>
      <w:r w:rsidRPr="00024A3C">
        <w:rPr>
          <w:rtl/>
        </w:rPr>
        <w:t>:</w:t>
      </w:r>
      <w:bookmarkEnd w:id="56"/>
    </w:p>
    <w:p w14:paraId="66E6042A" w14:textId="6A13481E" w:rsidR="0029727C" w:rsidRDefault="0029727C" w:rsidP="00A54DBD">
      <w:pPr>
        <w:pStyle w:val="aa"/>
        <w:numPr>
          <w:ilvl w:val="2"/>
          <w:numId w:val="18"/>
        </w:numPr>
        <w:ind w:left="1700" w:hanging="709"/>
        <w:rPr>
          <w:b/>
          <w:bCs/>
        </w:rPr>
      </w:pPr>
      <w:r w:rsidRPr="0029727C">
        <w:rPr>
          <w:b/>
          <w:bCs/>
          <w:rtl/>
        </w:rPr>
        <w:t>ניסיון המציע בעריכת בחינות</w:t>
      </w:r>
      <w:r w:rsidR="008159E1">
        <w:rPr>
          <w:rFonts w:hint="cs"/>
          <w:b/>
          <w:bCs/>
          <w:rtl/>
        </w:rPr>
        <w:t xml:space="preserve"> </w:t>
      </w:r>
      <w:r w:rsidRPr="0029727C">
        <w:rPr>
          <w:b/>
          <w:bCs/>
          <w:rtl/>
        </w:rPr>
        <w:t xml:space="preserve">- </w:t>
      </w:r>
      <w:r w:rsidR="00E1502D">
        <w:rPr>
          <w:rFonts w:hint="cs"/>
          <w:b/>
          <w:bCs/>
          <w:rtl/>
        </w:rPr>
        <w:t>10</w:t>
      </w:r>
      <w:r w:rsidR="00E1502D" w:rsidRPr="0029727C">
        <w:rPr>
          <w:b/>
          <w:bCs/>
          <w:rtl/>
        </w:rPr>
        <w:t xml:space="preserve"> </w:t>
      </w:r>
      <w:r w:rsidRPr="0029727C">
        <w:rPr>
          <w:b/>
          <w:bCs/>
          <w:rtl/>
        </w:rPr>
        <w:t>נק'</w:t>
      </w:r>
    </w:p>
    <w:p w14:paraId="6DEFF523" w14:textId="5CAA9CD1" w:rsidR="000C1611" w:rsidRPr="00D873FB" w:rsidRDefault="0029727C" w:rsidP="00A54DBD">
      <w:pPr>
        <w:pStyle w:val="aa"/>
        <w:numPr>
          <w:ilvl w:val="3"/>
          <w:numId w:val="18"/>
        </w:numPr>
        <w:ind w:left="2692" w:hanging="992"/>
        <w:rPr>
          <w:b/>
          <w:bCs/>
        </w:rPr>
      </w:pPr>
      <w:r>
        <w:rPr>
          <w:rtl/>
        </w:rPr>
        <w:t>למציע יוענק ניקוד עבור ניסיונו בעריכה ובתפעול בחינות</w:t>
      </w:r>
      <w:r w:rsidR="00F50376">
        <w:rPr>
          <w:rFonts w:hint="cs"/>
          <w:rtl/>
        </w:rPr>
        <w:t xml:space="preserve"> מסוג רב ברירה</w:t>
      </w:r>
      <w:r>
        <w:rPr>
          <w:rtl/>
        </w:rPr>
        <w:t xml:space="preserve"> </w:t>
      </w:r>
      <w:r w:rsidR="00F50376">
        <w:rPr>
          <w:rFonts w:hint="cs"/>
          <w:rtl/>
        </w:rPr>
        <w:t>שמטרתן קבלת רישיון לעסוק במשלח יד בישראל</w:t>
      </w:r>
      <w:r>
        <w:rPr>
          <w:rtl/>
        </w:rPr>
        <w:t>. על</w:t>
      </w:r>
      <w:r>
        <w:rPr>
          <w:rFonts w:hint="cs"/>
          <w:rtl/>
        </w:rPr>
        <w:t xml:space="preserve"> </w:t>
      </w:r>
      <w:r>
        <w:rPr>
          <w:rtl/>
        </w:rPr>
        <w:t>השירותים לכלול לכל הפחות את</w:t>
      </w:r>
      <w:r w:rsidR="00647CC2">
        <w:rPr>
          <w:rFonts w:hint="cs"/>
          <w:rtl/>
        </w:rPr>
        <w:t>:</w:t>
      </w:r>
      <w:r>
        <w:rPr>
          <w:rtl/>
        </w:rPr>
        <w:t xml:space="preserve"> כתיבת הבחינה</w:t>
      </w:r>
      <w:r w:rsidR="00647CC2">
        <w:rPr>
          <w:rFonts w:hint="cs"/>
          <w:rtl/>
        </w:rPr>
        <w:t>;</w:t>
      </w:r>
      <w:r>
        <w:rPr>
          <w:rtl/>
        </w:rPr>
        <w:t xml:space="preserve"> שירותי טסטולוגיה</w:t>
      </w:r>
      <w:r w:rsidR="00647CC2">
        <w:rPr>
          <w:rFonts w:hint="cs"/>
          <w:rtl/>
        </w:rPr>
        <w:t>;</w:t>
      </w:r>
      <w:r>
        <w:rPr>
          <w:rtl/>
        </w:rPr>
        <w:t xml:space="preserve"> ניהול</w:t>
      </w:r>
      <w:r w:rsidR="002D013C">
        <w:rPr>
          <w:rFonts w:hint="cs"/>
          <w:rtl/>
        </w:rPr>
        <w:t xml:space="preserve"> </w:t>
      </w:r>
      <w:r>
        <w:rPr>
          <w:rtl/>
        </w:rPr>
        <w:t>יום הבחינה</w:t>
      </w:r>
      <w:r w:rsidR="00647CC2">
        <w:rPr>
          <w:rFonts w:hint="cs"/>
          <w:rtl/>
        </w:rPr>
        <w:t>;</w:t>
      </w:r>
      <w:r>
        <w:rPr>
          <w:rtl/>
        </w:rPr>
        <w:t xml:space="preserve"> בדיקת הבחינה</w:t>
      </w:r>
      <w:r w:rsidR="00D873FB">
        <w:rPr>
          <w:rFonts w:hint="cs"/>
          <w:rtl/>
        </w:rPr>
        <w:t>; בדיקת ערעורים</w:t>
      </w:r>
      <w:r w:rsidR="00647CC2">
        <w:rPr>
          <w:rFonts w:hint="cs"/>
          <w:rtl/>
        </w:rPr>
        <w:t>.</w:t>
      </w:r>
      <w:r w:rsidR="00AA7FE7">
        <w:rPr>
          <w:rFonts w:hint="cs"/>
          <w:rtl/>
        </w:rPr>
        <w:t xml:space="preserve"> </w:t>
      </w:r>
      <w:r>
        <w:rPr>
          <w:rtl/>
        </w:rPr>
        <w:t xml:space="preserve">עבור כל בחינה </w:t>
      </w:r>
      <w:r w:rsidR="00D873FB">
        <w:rPr>
          <w:rFonts w:hint="cs"/>
          <w:rtl/>
        </w:rPr>
        <w:t xml:space="preserve">של לפחות 500 נבחנים </w:t>
      </w:r>
      <w:r>
        <w:rPr>
          <w:rtl/>
        </w:rPr>
        <w:t>בנושא</w:t>
      </w:r>
      <w:r>
        <w:rPr>
          <w:rFonts w:hint="cs"/>
          <w:rtl/>
        </w:rPr>
        <w:t xml:space="preserve"> </w:t>
      </w:r>
      <w:r>
        <w:rPr>
          <w:rtl/>
        </w:rPr>
        <w:t>מסוים ובמועד מסוים, שהמציע ערך ותפעל, החל משנת 201</w:t>
      </w:r>
      <w:r w:rsidR="00647CC2">
        <w:rPr>
          <w:rFonts w:hint="cs"/>
          <w:rtl/>
        </w:rPr>
        <w:t>6</w:t>
      </w:r>
      <w:r>
        <w:rPr>
          <w:rtl/>
        </w:rPr>
        <w:t>, יוענקו</w:t>
      </w:r>
      <w:r w:rsidR="00C23508">
        <w:rPr>
          <w:rFonts w:hint="cs"/>
          <w:rtl/>
        </w:rPr>
        <w:t xml:space="preserve"> עד</w:t>
      </w:r>
      <w:r>
        <w:rPr>
          <w:rtl/>
        </w:rPr>
        <w:t xml:space="preserve"> </w:t>
      </w:r>
      <w:r w:rsidR="0037294B">
        <w:rPr>
          <w:rFonts w:hint="cs"/>
          <w:rtl/>
        </w:rPr>
        <w:t>1</w:t>
      </w:r>
      <w:r>
        <w:rPr>
          <w:rtl/>
        </w:rPr>
        <w:t xml:space="preserve"> </w:t>
      </w:r>
      <w:proofErr w:type="spellStart"/>
      <w:r>
        <w:rPr>
          <w:rtl/>
        </w:rPr>
        <w:t>נק</w:t>
      </w:r>
      <w:proofErr w:type="spellEnd"/>
      <w:r>
        <w:rPr>
          <w:rtl/>
        </w:rPr>
        <w:t>', עד</w:t>
      </w:r>
      <w:r>
        <w:rPr>
          <w:rFonts w:hint="cs"/>
          <w:rtl/>
        </w:rPr>
        <w:t xml:space="preserve"> </w:t>
      </w:r>
      <w:r>
        <w:rPr>
          <w:rtl/>
        </w:rPr>
        <w:t xml:space="preserve">למקסימום של </w:t>
      </w:r>
      <w:r w:rsidR="00E1502D">
        <w:rPr>
          <w:rFonts w:hint="cs"/>
          <w:rtl/>
        </w:rPr>
        <w:t>10</w:t>
      </w:r>
      <w:r w:rsidR="00E1502D">
        <w:rPr>
          <w:rtl/>
        </w:rPr>
        <w:t xml:space="preserve"> </w:t>
      </w:r>
      <w:proofErr w:type="spellStart"/>
      <w:r>
        <w:rPr>
          <w:rtl/>
        </w:rPr>
        <w:t>נק</w:t>
      </w:r>
      <w:proofErr w:type="spellEnd"/>
      <w:r>
        <w:rPr>
          <w:rtl/>
        </w:rPr>
        <w:t>'. הבחינות יכול שתה</w:t>
      </w:r>
      <w:r w:rsidR="00416920">
        <w:rPr>
          <w:rFonts w:hint="cs"/>
          <w:rtl/>
        </w:rPr>
        <w:t>י</w:t>
      </w:r>
      <w:r>
        <w:rPr>
          <w:rtl/>
        </w:rPr>
        <w:t>ינה גם</w:t>
      </w:r>
      <w:r>
        <w:rPr>
          <w:rFonts w:hint="cs"/>
          <w:rtl/>
        </w:rPr>
        <w:t xml:space="preserve"> </w:t>
      </w:r>
      <w:r>
        <w:rPr>
          <w:rtl/>
        </w:rPr>
        <w:t>עבור לקוח אחד.</w:t>
      </w:r>
      <w:r w:rsidR="00D873FB">
        <w:rPr>
          <w:rFonts w:hint="cs"/>
          <w:rtl/>
        </w:rPr>
        <w:t xml:space="preserve"> </w:t>
      </w:r>
      <w:r>
        <w:rPr>
          <w:rtl/>
        </w:rPr>
        <w:t>לא ת</w:t>
      </w:r>
      <w:r w:rsidR="002D013C">
        <w:rPr>
          <w:rFonts w:hint="cs"/>
          <w:rtl/>
        </w:rPr>
        <w:t>י</w:t>
      </w:r>
      <w:r>
        <w:rPr>
          <w:rtl/>
        </w:rPr>
        <w:t xml:space="preserve">לקחנה במניין הבחינות יותר מבחינה אחת </w:t>
      </w:r>
      <w:r w:rsidR="00BF0011">
        <w:rPr>
          <w:rtl/>
        </w:rPr>
        <w:t>ב</w:t>
      </w:r>
      <w:r w:rsidR="00BF0011">
        <w:rPr>
          <w:rFonts w:hint="cs"/>
          <w:rtl/>
        </w:rPr>
        <w:t>אותו מועד</w:t>
      </w:r>
      <w:r w:rsidR="00DF0632">
        <w:rPr>
          <w:rFonts w:hint="cs"/>
          <w:rtl/>
        </w:rPr>
        <w:t>,</w:t>
      </w:r>
      <w:r w:rsidR="000C1611">
        <w:rPr>
          <w:rFonts w:hint="cs"/>
          <w:rtl/>
        </w:rPr>
        <w:t xml:space="preserve"> </w:t>
      </w:r>
      <w:r>
        <w:rPr>
          <w:rtl/>
        </w:rPr>
        <w:t>שהיא באותו נושא</w:t>
      </w:r>
      <w:r w:rsidR="00BF0011">
        <w:rPr>
          <w:rFonts w:hint="cs"/>
          <w:b/>
          <w:bCs/>
          <w:rtl/>
        </w:rPr>
        <w:t>.</w:t>
      </w:r>
    </w:p>
    <w:p w14:paraId="279FCB25" w14:textId="10C2CB30" w:rsidR="005D4B37" w:rsidRDefault="00F50376" w:rsidP="00A54DBD">
      <w:pPr>
        <w:pStyle w:val="aa"/>
        <w:ind w:left="2692"/>
      </w:pPr>
      <w:r>
        <w:rPr>
          <w:rFonts w:hint="cs"/>
          <w:rtl/>
        </w:rPr>
        <w:t>המציע יפרט את ניסיונו כאמור</w:t>
      </w:r>
      <w:r w:rsidR="0029727C">
        <w:rPr>
          <w:rtl/>
        </w:rPr>
        <w:t xml:space="preserve"> </w:t>
      </w:r>
      <w:r w:rsidR="0029727C" w:rsidRPr="00A56568">
        <w:rPr>
          <w:b/>
          <w:bCs/>
          <w:rtl/>
        </w:rPr>
        <w:t xml:space="preserve">בנספח </w:t>
      </w:r>
      <w:r w:rsidR="00D873FB" w:rsidRPr="00A56568">
        <w:rPr>
          <w:rFonts w:hint="cs"/>
          <w:b/>
          <w:bCs/>
          <w:rtl/>
        </w:rPr>
        <w:t>ו</w:t>
      </w:r>
      <w:r w:rsidR="0029727C" w:rsidRPr="00A56568">
        <w:rPr>
          <w:b/>
          <w:bCs/>
          <w:rtl/>
        </w:rPr>
        <w:t>'</w:t>
      </w:r>
      <w:r>
        <w:rPr>
          <w:rFonts w:hint="cs"/>
          <w:rtl/>
        </w:rPr>
        <w:t>.</w:t>
      </w:r>
      <w:r w:rsidR="0029727C">
        <w:rPr>
          <w:rtl/>
        </w:rPr>
        <w:t xml:space="preserve"> </w:t>
      </w:r>
    </w:p>
    <w:p w14:paraId="2D316C6D" w14:textId="0F60DE43" w:rsidR="00965B83" w:rsidRPr="00F85A6A" w:rsidRDefault="00E33D55" w:rsidP="00A54DBD">
      <w:pPr>
        <w:pStyle w:val="aa"/>
        <w:numPr>
          <w:ilvl w:val="2"/>
          <w:numId w:val="18"/>
        </w:numPr>
        <w:ind w:left="1700" w:hanging="709"/>
        <w:rPr>
          <w:b/>
          <w:bCs/>
        </w:rPr>
      </w:pPr>
      <w:r w:rsidRPr="00F85A6A">
        <w:rPr>
          <w:rFonts w:hint="cs"/>
          <w:b/>
          <w:bCs/>
          <w:rtl/>
        </w:rPr>
        <w:t xml:space="preserve">האיכות המקצועית של הבחינות שערך המציע </w:t>
      </w:r>
      <w:r w:rsidRPr="00F85A6A">
        <w:rPr>
          <w:b/>
          <w:bCs/>
          <w:rtl/>
        </w:rPr>
        <w:t>–</w:t>
      </w:r>
      <w:r w:rsidR="00F85A6A" w:rsidRPr="000658F1">
        <w:rPr>
          <w:b/>
          <w:bCs/>
          <w:rtl/>
        </w:rPr>
        <w:t>2</w:t>
      </w:r>
      <w:r w:rsidR="00F85A6A">
        <w:rPr>
          <w:rFonts w:hint="cs"/>
          <w:b/>
          <w:bCs/>
          <w:rtl/>
        </w:rPr>
        <w:t>5</w:t>
      </w:r>
      <w:r w:rsidR="00F85A6A" w:rsidRPr="00F85A6A">
        <w:rPr>
          <w:rFonts w:hint="cs"/>
          <w:b/>
          <w:bCs/>
          <w:rtl/>
        </w:rPr>
        <w:t xml:space="preserve"> </w:t>
      </w:r>
      <w:r w:rsidRPr="00F85A6A">
        <w:rPr>
          <w:rFonts w:hint="cs"/>
          <w:b/>
          <w:bCs/>
          <w:rtl/>
        </w:rPr>
        <w:t>נק'</w:t>
      </w:r>
    </w:p>
    <w:p w14:paraId="1AD1F4E3" w14:textId="1224F839" w:rsidR="00965B83" w:rsidRPr="00F85A6A" w:rsidRDefault="00965B83" w:rsidP="00A54DBD">
      <w:pPr>
        <w:pStyle w:val="aa"/>
        <w:numPr>
          <w:ilvl w:val="3"/>
          <w:numId w:val="18"/>
        </w:numPr>
        <w:ind w:left="2692" w:hanging="992"/>
      </w:pPr>
      <w:r w:rsidRPr="00F85A6A">
        <w:rPr>
          <w:rtl/>
        </w:rPr>
        <w:t>במסגרת אמת מידה זו תיבחן מקצועיותו של המציע בניסוח ובגיבוש בחינות, לרבות</w:t>
      </w:r>
      <w:r w:rsidRPr="00C6732C">
        <w:rPr>
          <w:rFonts w:hint="cs"/>
          <w:rtl/>
        </w:rPr>
        <w:t xml:space="preserve">: </w:t>
      </w:r>
      <w:r w:rsidRPr="00C6732C">
        <w:rPr>
          <w:rtl/>
        </w:rPr>
        <w:t>בהירות השאלות</w:t>
      </w:r>
      <w:r w:rsidR="00E0302F" w:rsidRPr="00C6732C">
        <w:rPr>
          <w:rFonts w:hint="cs"/>
          <w:rtl/>
        </w:rPr>
        <w:t>,</w:t>
      </w:r>
      <w:r w:rsidRPr="00C6732C">
        <w:rPr>
          <w:rtl/>
        </w:rPr>
        <w:t xml:space="preserve"> </w:t>
      </w:r>
      <w:r w:rsidR="00E0302F" w:rsidRPr="00C6732C">
        <w:rPr>
          <w:rFonts w:hint="cs"/>
          <w:rtl/>
        </w:rPr>
        <w:t xml:space="preserve">בהירות </w:t>
      </w:r>
      <w:r w:rsidRPr="00C6732C">
        <w:rPr>
          <w:rtl/>
        </w:rPr>
        <w:t>התשובות החלופיות,</w:t>
      </w:r>
      <w:r w:rsidRPr="00C6732C">
        <w:rPr>
          <w:rFonts w:hint="cs"/>
          <w:rtl/>
        </w:rPr>
        <w:t xml:space="preserve"> </w:t>
      </w:r>
      <w:r w:rsidRPr="00C6732C">
        <w:rPr>
          <w:rtl/>
        </w:rPr>
        <w:t>שימוש בשפה תקנית</w:t>
      </w:r>
      <w:r w:rsidR="00416920" w:rsidRPr="00C6732C">
        <w:rPr>
          <w:rFonts w:hint="cs"/>
          <w:rtl/>
        </w:rPr>
        <w:t xml:space="preserve">, </w:t>
      </w:r>
      <w:r w:rsidR="00DF0632" w:rsidRPr="00F85A6A">
        <w:rPr>
          <w:rFonts w:hint="eastAsia"/>
          <w:rtl/>
        </w:rPr>
        <w:t>פשוטה</w:t>
      </w:r>
      <w:r w:rsidR="00DF0632" w:rsidRPr="00F85A6A">
        <w:rPr>
          <w:rtl/>
        </w:rPr>
        <w:t xml:space="preserve"> ומובנת, </w:t>
      </w:r>
      <w:r w:rsidR="00DF0632" w:rsidRPr="00F85A6A">
        <w:rPr>
          <w:rFonts w:hint="eastAsia"/>
          <w:rtl/>
        </w:rPr>
        <w:t>התאמת</w:t>
      </w:r>
      <w:r w:rsidR="00DF0632" w:rsidRPr="00F85A6A">
        <w:rPr>
          <w:rtl/>
        </w:rPr>
        <w:t xml:space="preserve"> רמת השאלות כך שיהיה תמהיל </w:t>
      </w:r>
      <w:r w:rsidR="00E8732B" w:rsidRPr="00F85A6A">
        <w:rPr>
          <w:rFonts w:hint="eastAsia"/>
          <w:rtl/>
        </w:rPr>
        <w:t>סביר</w:t>
      </w:r>
      <w:r w:rsidR="00E8732B" w:rsidRPr="00F85A6A">
        <w:rPr>
          <w:rtl/>
        </w:rPr>
        <w:t xml:space="preserve"> </w:t>
      </w:r>
      <w:r w:rsidR="00DF0632" w:rsidRPr="00F85A6A">
        <w:rPr>
          <w:rFonts w:hint="eastAsia"/>
          <w:rtl/>
        </w:rPr>
        <w:t>של</w:t>
      </w:r>
      <w:r w:rsidR="00DF0632" w:rsidRPr="00F85A6A">
        <w:rPr>
          <w:rtl/>
        </w:rPr>
        <w:t xml:space="preserve"> שאלות בדרגות קושי שונות, </w:t>
      </w:r>
      <w:r w:rsidRPr="00F85A6A">
        <w:rPr>
          <w:rtl/>
        </w:rPr>
        <w:t>עיצ</w:t>
      </w:r>
      <w:r w:rsidR="00125D20" w:rsidRPr="00F85A6A">
        <w:rPr>
          <w:rtl/>
        </w:rPr>
        <w:t>וב הבחינה</w:t>
      </w:r>
      <w:r w:rsidR="0077672D">
        <w:rPr>
          <w:rFonts w:hint="cs"/>
          <w:rtl/>
        </w:rPr>
        <w:t>,</w:t>
      </w:r>
      <w:r w:rsidR="00125D20" w:rsidRPr="00F85A6A">
        <w:rPr>
          <w:rtl/>
        </w:rPr>
        <w:t xml:space="preserve"> </w:t>
      </w:r>
      <w:r w:rsidRPr="00F85A6A">
        <w:rPr>
          <w:rtl/>
        </w:rPr>
        <w:t>דו"ח הטסטולוג</w:t>
      </w:r>
      <w:r w:rsidR="0077672D">
        <w:rPr>
          <w:rFonts w:hint="cs"/>
          <w:rtl/>
        </w:rPr>
        <w:t xml:space="preserve"> וכן דו"</w:t>
      </w:r>
      <w:r w:rsidR="00E8732B" w:rsidRPr="00F85A6A">
        <w:rPr>
          <w:rtl/>
        </w:rPr>
        <w:t>ח</w:t>
      </w:r>
      <w:r w:rsidR="0077672D">
        <w:rPr>
          <w:rFonts w:hint="cs"/>
          <w:rtl/>
        </w:rPr>
        <w:t xml:space="preserve"> סטטיסטי של הבחינה וכן דו"ח סטטיסטי לכל שאלה</w:t>
      </w:r>
      <w:r w:rsidRPr="00F85A6A">
        <w:rPr>
          <w:rtl/>
        </w:rPr>
        <w:t>.</w:t>
      </w:r>
    </w:p>
    <w:p w14:paraId="3C75083D" w14:textId="4FFF2770" w:rsidR="0037294B" w:rsidRPr="00F85A6A" w:rsidRDefault="002A7967" w:rsidP="00A54DBD">
      <w:pPr>
        <w:pStyle w:val="aa"/>
        <w:ind w:left="2692"/>
      </w:pPr>
      <w:r w:rsidRPr="00F85A6A">
        <w:rPr>
          <w:rFonts w:hint="eastAsia"/>
          <w:rtl/>
        </w:rPr>
        <w:t>לצורך</w:t>
      </w:r>
      <w:r w:rsidRPr="00F85A6A">
        <w:rPr>
          <w:rtl/>
        </w:rPr>
        <w:t xml:space="preserve"> </w:t>
      </w:r>
      <w:r w:rsidRPr="00F85A6A">
        <w:rPr>
          <w:rFonts w:hint="eastAsia"/>
          <w:rtl/>
        </w:rPr>
        <w:t>קבלת</w:t>
      </w:r>
      <w:r w:rsidRPr="00F85A6A">
        <w:rPr>
          <w:rtl/>
        </w:rPr>
        <w:t xml:space="preserve"> </w:t>
      </w:r>
      <w:r w:rsidRPr="00F85A6A">
        <w:rPr>
          <w:rFonts w:hint="eastAsia"/>
          <w:rtl/>
        </w:rPr>
        <w:t>נ</w:t>
      </w:r>
      <w:r w:rsidR="00C40F3F" w:rsidRPr="00F85A6A">
        <w:rPr>
          <w:rFonts w:hint="eastAsia"/>
          <w:rtl/>
        </w:rPr>
        <w:t>י</w:t>
      </w:r>
      <w:r w:rsidRPr="00F85A6A">
        <w:rPr>
          <w:rFonts w:hint="eastAsia"/>
          <w:rtl/>
        </w:rPr>
        <w:t>קוד</w:t>
      </w:r>
      <w:r w:rsidRPr="00F85A6A">
        <w:rPr>
          <w:rtl/>
        </w:rPr>
        <w:t xml:space="preserve"> </w:t>
      </w:r>
      <w:r w:rsidRPr="00F85A6A">
        <w:rPr>
          <w:rFonts w:hint="eastAsia"/>
          <w:rtl/>
        </w:rPr>
        <w:t>עבור</w:t>
      </w:r>
      <w:r w:rsidRPr="00F85A6A">
        <w:rPr>
          <w:rtl/>
        </w:rPr>
        <w:t xml:space="preserve"> </w:t>
      </w:r>
      <w:r w:rsidRPr="00F85A6A">
        <w:rPr>
          <w:rFonts w:hint="eastAsia"/>
          <w:rtl/>
        </w:rPr>
        <w:t>רכיב</w:t>
      </w:r>
      <w:r w:rsidRPr="00F85A6A">
        <w:rPr>
          <w:rtl/>
        </w:rPr>
        <w:t xml:space="preserve"> </w:t>
      </w:r>
      <w:r w:rsidRPr="00F85A6A">
        <w:rPr>
          <w:rFonts w:hint="eastAsia"/>
          <w:rtl/>
        </w:rPr>
        <w:t>זה</w:t>
      </w:r>
      <w:r w:rsidRPr="00F85A6A">
        <w:rPr>
          <w:rtl/>
        </w:rPr>
        <w:t xml:space="preserve"> </w:t>
      </w:r>
      <w:r w:rsidRPr="00F85A6A">
        <w:rPr>
          <w:rFonts w:hint="eastAsia"/>
          <w:rtl/>
        </w:rPr>
        <w:t>על</w:t>
      </w:r>
      <w:r w:rsidR="00BE2116" w:rsidRPr="00F85A6A">
        <w:rPr>
          <w:rtl/>
        </w:rPr>
        <w:t xml:space="preserve"> </w:t>
      </w:r>
      <w:r w:rsidR="00965B83" w:rsidRPr="00F85A6A">
        <w:rPr>
          <w:rtl/>
        </w:rPr>
        <w:t>המציע</w:t>
      </w:r>
      <w:r w:rsidR="00BE2116" w:rsidRPr="00F85A6A">
        <w:rPr>
          <w:rtl/>
        </w:rPr>
        <w:t xml:space="preserve"> </w:t>
      </w:r>
      <w:r w:rsidRPr="00F85A6A">
        <w:rPr>
          <w:rFonts w:hint="eastAsia"/>
          <w:rtl/>
        </w:rPr>
        <w:t>לצרף</w:t>
      </w:r>
      <w:r w:rsidR="003A4C84" w:rsidRPr="00F85A6A">
        <w:rPr>
          <w:rtl/>
        </w:rPr>
        <w:t xml:space="preserve"> להצעתו</w:t>
      </w:r>
      <w:r w:rsidR="00A56568" w:rsidRPr="00F85A6A">
        <w:rPr>
          <w:rtl/>
        </w:rPr>
        <w:t>:</w:t>
      </w:r>
      <w:r w:rsidRPr="00F85A6A">
        <w:rPr>
          <w:rtl/>
        </w:rPr>
        <w:t xml:space="preserve"> </w:t>
      </w:r>
      <w:r w:rsidR="00125D20" w:rsidRPr="00F85A6A">
        <w:rPr>
          <w:rFonts w:hint="eastAsia"/>
          <w:rtl/>
        </w:rPr>
        <w:t>חמישה</w:t>
      </w:r>
      <w:r w:rsidR="00965B83" w:rsidRPr="00F85A6A">
        <w:rPr>
          <w:rtl/>
        </w:rPr>
        <w:t xml:space="preserve"> טפסי בחינה</w:t>
      </w:r>
      <w:r w:rsidR="00E8732B" w:rsidRPr="00F85A6A">
        <w:rPr>
          <w:rtl/>
        </w:rPr>
        <w:t xml:space="preserve"> </w:t>
      </w:r>
      <w:r w:rsidRPr="00F85A6A">
        <w:rPr>
          <w:rFonts w:hint="eastAsia"/>
          <w:rtl/>
        </w:rPr>
        <w:t>שכתב</w:t>
      </w:r>
      <w:r w:rsidRPr="00F85A6A">
        <w:rPr>
          <w:rtl/>
        </w:rPr>
        <w:t xml:space="preserve"> </w:t>
      </w:r>
      <w:r w:rsidRPr="00F85A6A">
        <w:rPr>
          <w:rFonts w:hint="eastAsia"/>
          <w:rtl/>
        </w:rPr>
        <w:t>וערך</w:t>
      </w:r>
      <w:r w:rsidRPr="00F85A6A">
        <w:rPr>
          <w:rtl/>
        </w:rPr>
        <w:t xml:space="preserve"> </w:t>
      </w:r>
      <w:r w:rsidRPr="00F85A6A">
        <w:rPr>
          <w:rFonts w:hint="eastAsia"/>
          <w:rtl/>
        </w:rPr>
        <w:t>המציע</w:t>
      </w:r>
      <w:r w:rsidRPr="00F85A6A">
        <w:rPr>
          <w:rtl/>
        </w:rPr>
        <w:t xml:space="preserve"> </w:t>
      </w:r>
      <w:r w:rsidRPr="00F85A6A">
        <w:rPr>
          <w:rFonts w:hint="eastAsia"/>
          <w:rtl/>
        </w:rPr>
        <w:t>החל</w:t>
      </w:r>
      <w:r w:rsidRPr="00F85A6A">
        <w:rPr>
          <w:rtl/>
        </w:rPr>
        <w:t xml:space="preserve"> </w:t>
      </w:r>
      <w:r w:rsidRPr="00F85A6A">
        <w:rPr>
          <w:rFonts w:hint="eastAsia"/>
          <w:rtl/>
        </w:rPr>
        <w:t>משנת</w:t>
      </w:r>
      <w:r w:rsidRPr="00F85A6A">
        <w:rPr>
          <w:rtl/>
        </w:rPr>
        <w:t xml:space="preserve"> 2016</w:t>
      </w:r>
      <w:r w:rsidR="00E8732B" w:rsidRPr="00F85A6A">
        <w:rPr>
          <w:rtl/>
        </w:rPr>
        <w:t xml:space="preserve">, </w:t>
      </w:r>
      <w:r w:rsidR="0077672D">
        <w:rPr>
          <w:rFonts w:hint="cs"/>
          <w:rtl/>
        </w:rPr>
        <w:t xml:space="preserve">וכן </w:t>
      </w:r>
      <w:r w:rsidR="00E8732B" w:rsidRPr="00F85A6A">
        <w:rPr>
          <w:rFonts w:hint="eastAsia"/>
          <w:rtl/>
        </w:rPr>
        <w:t>דו</w:t>
      </w:r>
      <w:r w:rsidR="00E8732B" w:rsidRPr="00F85A6A">
        <w:rPr>
          <w:rtl/>
        </w:rPr>
        <w:t xml:space="preserve">"ח </w:t>
      </w:r>
      <w:r w:rsidR="00E8732B" w:rsidRPr="00F85A6A">
        <w:rPr>
          <w:rFonts w:hint="eastAsia"/>
          <w:rtl/>
        </w:rPr>
        <w:t>התפלגות</w:t>
      </w:r>
      <w:r w:rsidR="00E8732B" w:rsidRPr="00F85A6A">
        <w:rPr>
          <w:rtl/>
        </w:rPr>
        <w:t xml:space="preserve"> </w:t>
      </w:r>
      <w:r w:rsidR="00E8732B" w:rsidRPr="00F85A6A">
        <w:rPr>
          <w:rFonts w:hint="eastAsia"/>
          <w:rtl/>
        </w:rPr>
        <w:t>ציונים</w:t>
      </w:r>
      <w:r w:rsidR="0037294B" w:rsidRPr="00F85A6A">
        <w:rPr>
          <w:rtl/>
        </w:rPr>
        <w:t>.</w:t>
      </w:r>
    </w:p>
    <w:p w14:paraId="2EB11FDD" w14:textId="08770A82" w:rsidR="00965B83" w:rsidRPr="00F85A6A" w:rsidRDefault="00965B83" w:rsidP="00A54DBD">
      <w:pPr>
        <w:pStyle w:val="aa"/>
        <w:numPr>
          <w:ilvl w:val="3"/>
          <w:numId w:val="18"/>
        </w:numPr>
        <w:ind w:left="2692" w:hanging="992"/>
      </w:pPr>
      <w:r w:rsidRPr="00F85A6A">
        <w:rPr>
          <w:rtl/>
        </w:rPr>
        <w:t>על המציע יהיה להגיש את טפסי הבחינה והמסמכים הנלווים להם על דפים שאינם</w:t>
      </w:r>
      <w:r w:rsidR="0037294B" w:rsidRPr="00F85A6A">
        <w:rPr>
          <w:rtl/>
        </w:rPr>
        <w:t xml:space="preserve"> </w:t>
      </w:r>
      <w:r w:rsidRPr="00F85A6A">
        <w:rPr>
          <w:rtl/>
        </w:rPr>
        <w:t xml:space="preserve">נושאים סימני זיהוי כלשהם של המציע </w:t>
      </w:r>
      <w:r w:rsidR="0037294B" w:rsidRPr="00F85A6A">
        <w:rPr>
          <w:rtl/>
        </w:rPr>
        <w:t>(</w:t>
      </w:r>
      <w:r w:rsidRPr="00F85A6A">
        <w:rPr>
          <w:rtl/>
        </w:rPr>
        <w:t>לוגו, כתובות, שמות וכד'</w:t>
      </w:r>
      <w:r w:rsidR="0037294B" w:rsidRPr="00F85A6A">
        <w:rPr>
          <w:rtl/>
        </w:rPr>
        <w:t>)</w:t>
      </w:r>
      <w:r w:rsidR="00DF0632" w:rsidRPr="00F85A6A">
        <w:rPr>
          <w:rtl/>
        </w:rPr>
        <w:t xml:space="preserve"> וכן אינם נושאים פרטים מזהים של מאן דהוא</w:t>
      </w:r>
      <w:r w:rsidRPr="00F85A6A">
        <w:rPr>
          <w:rtl/>
        </w:rPr>
        <w:t>.</w:t>
      </w:r>
    </w:p>
    <w:p w14:paraId="2E5CF93D" w14:textId="7AFA2D05" w:rsidR="00570CFD" w:rsidRDefault="00570CFD" w:rsidP="00A54DBD">
      <w:pPr>
        <w:pStyle w:val="aa"/>
        <w:numPr>
          <w:ilvl w:val="2"/>
          <w:numId w:val="18"/>
        </w:numPr>
        <w:ind w:left="1700" w:hanging="709"/>
        <w:rPr>
          <w:b/>
          <w:bCs/>
        </w:rPr>
      </w:pPr>
      <w:r w:rsidRPr="00570CFD">
        <w:rPr>
          <w:b/>
          <w:bCs/>
          <w:rtl/>
        </w:rPr>
        <w:t>נ</w:t>
      </w:r>
      <w:r w:rsidR="00125D20">
        <w:rPr>
          <w:rFonts w:hint="cs"/>
          <w:b/>
          <w:bCs/>
          <w:rtl/>
        </w:rPr>
        <w:t>י</w:t>
      </w:r>
      <w:r w:rsidRPr="00570CFD">
        <w:rPr>
          <w:b/>
          <w:bCs/>
          <w:rtl/>
        </w:rPr>
        <w:t>סיונו המקצועי של הטסטולוג המוצע מטעם המציע - 10 נק'</w:t>
      </w:r>
    </w:p>
    <w:p w14:paraId="732725D9" w14:textId="5D4070A1" w:rsidR="00570CFD" w:rsidRPr="00C23508" w:rsidRDefault="00570CFD" w:rsidP="00A54DBD">
      <w:pPr>
        <w:pStyle w:val="aa"/>
        <w:numPr>
          <w:ilvl w:val="3"/>
          <w:numId w:val="18"/>
        </w:numPr>
        <w:ind w:left="2692" w:hanging="992"/>
      </w:pPr>
      <w:r>
        <w:rPr>
          <w:rtl/>
        </w:rPr>
        <w:lastRenderedPageBreak/>
        <w:t>במסגרת אמת מידה זו יבחן נ</w:t>
      </w:r>
      <w:r>
        <w:rPr>
          <w:rFonts w:hint="cs"/>
          <w:rtl/>
        </w:rPr>
        <w:t>י</w:t>
      </w:r>
      <w:r>
        <w:rPr>
          <w:rtl/>
        </w:rPr>
        <w:t>סיונו המקצועי של הטסטולוג המוצע מטעם המציע.</w:t>
      </w:r>
      <w:r w:rsidR="002A7967">
        <w:rPr>
          <w:rFonts w:hint="cs"/>
          <w:b/>
          <w:bCs/>
          <w:rtl/>
        </w:rPr>
        <w:t xml:space="preserve"> </w:t>
      </w:r>
      <w:r w:rsidR="002A7967" w:rsidRPr="00C23508">
        <w:rPr>
          <w:rFonts w:hint="eastAsia"/>
          <w:rtl/>
        </w:rPr>
        <w:t>במסגרת</w:t>
      </w:r>
      <w:r w:rsidR="002A7967" w:rsidRPr="00C23508">
        <w:rPr>
          <w:rtl/>
        </w:rPr>
        <w:t xml:space="preserve"> </w:t>
      </w:r>
      <w:r w:rsidR="002A7967" w:rsidRPr="00C23508">
        <w:rPr>
          <w:rFonts w:hint="eastAsia"/>
          <w:rtl/>
        </w:rPr>
        <w:t>אמת</w:t>
      </w:r>
      <w:r w:rsidR="002A7967" w:rsidRPr="00C23508">
        <w:rPr>
          <w:rtl/>
        </w:rPr>
        <w:t xml:space="preserve"> </w:t>
      </w:r>
      <w:r w:rsidR="002A7967" w:rsidRPr="00C23508">
        <w:rPr>
          <w:rFonts w:hint="eastAsia"/>
          <w:rtl/>
        </w:rPr>
        <w:t>מידה</w:t>
      </w:r>
      <w:r w:rsidR="002A7967" w:rsidRPr="00C23508">
        <w:rPr>
          <w:rtl/>
        </w:rPr>
        <w:t xml:space="preserve"> </w:t>
      </w:r>
      <w:r w:rsidR="002A7967" w:rsidRPr="00C23508">
        <w:rPr>
          <w:rFonts w:hint="eastAsia"/>
          <w:rtl/>
        </w:rPr>
        <w:t>זו</w:t>
      </w:r>
      <w:r w:rsidR="002A7967" w:rsidRPr="00C23508">
        <w:rPr>
          <w:rtl/>
        </w:rPr>
        <w:t xml:space="preserve"> </w:t>
      </w:r>
      <w:r w:rsidR="002A7967" w:rsidRPr="00C23508">
        <w:rPr>
          <w:rFonts w:hint="eastAsia"/>
          <w:rtl/>
        </w:rPr>
        <w:t>יינתן</w:t>
      </w:r>
      <w:r w:rsidR="002A7967" w:rsidRPr="00C23508">
        <w:rPr>
          <w:rtl/>
        </w:rPr>
        <w:t xml:space="preserve"> </w:t>
      </w:r>
      <w:r w:rsidR="002A7967" w:rsidRPr="00C23508">
        <w:rPr>
          <w:rFonts w:hint="eastAsia"/>
          <w:rtl/>
        </w:rPr>
        <w:t>דגש</w:t>
      </w:r>
      <w:r w:rsidR="002A7967" w:rsidRPr="00C23508">
        <w:rPr>
          <w:rtl/>
        </w:rPr>
        <w:t xml:space="preserve"> </w:t>
      </w:r>
      <w:r w:rsidR="00E8732B" w:rsidRPr="00C23508">
        <w:rPr>
          <w:rFonts w:hint="eastAsia"/>
          <w:rtl/>
        </w:rPr>
        <w:t>ל</w:t>
      </w:r>
      <w:r w:rsidR="00E8732B">
        <w:rPr>
          <w:rFonts w:hint="cs"/>
          <w:rtl/>
        </w:rPr>
        <w:t>עבודה עם</w:t>
      </w:r>
      <w:r w:rsidR="002A7967" w:rsidRPr="00C23508">
        <w:rPr>
          <w:rtl/>
        </w:rPr>
        <w:t xml:space="preserve"> </w:t>
      </w:r>
      <w:r w:rsidR="002A7967" w:rsidRPr="00C23508">
        <w:rPr>
          <w:rFonts w:hint="eastAsia"/>
          <w:rtl/>
        </w:rPr>
        <w:t>בחינות</w:t>
      </w:r>
      <w:r w:rsidR="002A7967" w:rsidRPr="00C23508">
        <w:rPr>
          <w:rtl/>
        </w:rPr>
        <w:t xml:space="preserve"> </w:t>
      </w:r>
      <w:r w:rsidR="002A7967" w:rsidRPr="00C23508">
        <w:rPr>
          <w:rFonts w:hint="eastAsia"/>
          <w:rtl/>
        </w:rPr>
        <w:t>מסוג</w:t>
      </w:r>
      <w:r w:rsidR="002A7967" w:rsidRPr="00C23508">
        <w:rPr>
          <w:rtl/>
        </w:rPr>
        <w:t xml:space="preserve"> </w:t>
      </w:r>
      <w:r w:rsidR="002A7967" w:rsidRPr="00C23508">
        <w:rPr>
          <w:rFonts w:hint="eastAsia"/>
          <w:rtl/>
        </w:rPr>
        <w:t>רב</w:t>
      </w:r>
      <w:r w:rsidR="002A7967" w:rsidRPr="00C23508">
        <w:rPr>
          <w:rtl/>
        </w:rPr>
        <w:t xml:space="preserve"> </w:t>
      </w:r>
      <w:r w:rsidR="002A7967" w:rsidRPr="00C23508">
        <w:rPr>
          <w:rFonts w:hint="eastAsia"/>
          <w:rtl/>
        </w:rPr>
        <w:t>ברירה</w:t>
      </w:r>
      <w:r w:rsidR="002A7967" w:rsidRPr="00C23508">
        <w:rPr>
          <w:rtl/>
        </w:rPr>
        <w:t>.</w:t>
      </w:r>
    </w:p>
    <w:p w14:paraId="370F18E5" w14:textId="4ACFB5F0" w:rsidR="00CD7B6F" w:rsidRPr="00CD7B6F" w:rsidRDefault="00CD7B6F" w:rsidP="00A54DBD">
      <w:pPr>
        <w:pStyle w:val="aa"/>
        <w:numPr>
          <w:ilvl w:val="3"/>
          <w:numId w:val="18"/>
        </w:numPr>
        <w:ind w:left="2692" w:hanging="992"/>
        <w:rPr>
          <w:rtl/>
        </w:rPr>
      </w:pPr>
      <w:r w:rsidRPr="00C23508">
        <w:rPr>
          <w:rFonts w:hint="eastAsia"/>
          <w:rtl/>
        </w:rPr>
        <w:t>לצורך</w:t>
      </w:r>
      <w:r w:rsidRPr="00C23508">
        <w:rPr>
          <w:rtl/>
        </w:rPr>
        <w:t xml:space="preserve"> </w:t>
      </w:r>
      <w:r w:rsidRPr="00C23508">
        <w:rPr>
          <w:rFonts w:hint="eastAsia"/>
          <w:rtl/>
        </w:rPr>
        <w:t>ניקוד</w:t>
      </w:r>
      <w:r w:rsidRPr="00C23508">
        <w:rPr>
          <w:rtl/>
        </w:rPr>
        <w:t xml:space="preserve"> </w:t>
      </w:r>
      <w:r w:rsidRPr="00C23508">
        <w:rPr>
          <w:rFonts w:hint="eastAsia"/>
          <w:rtl/>
        </w:rPr>
        <w:t>אמת</w:t>
      </w:r>
      <w:r w:rsidRPr="00C23508">
        <w:rPr>
          <w:rtl/>
        </w:rPr>
        <w:t xml:space="preserve"> </w:t>
      </w:r>
      <w:r w:rsidRPr="00C23508">
        <w:rPr>
          <w:rFonts w:hint="eastAsia"/>
          <w:rtl/>
        </w:rPr>
        <w:t>מידה</w:t>
      </w:r>
      <w:r w:rsidRPr="00C23508">
        <w:rPr>
          <w:rtl/>
        </w:rPr>
        <w:t xml:space="preserve"> </w:t>
      </w:r>
      <w:r w:rsidRPr="00C23508">
        <w:rPr>
          <w:rFonts w:hint="eastAsia"/>
          <w:rtl/>
        </w:rPr>
        <w:t>זו</w:t>
      </w:r>
      <w:r>
        <w:rPr>
          <w:rFonts w:hint="cs"/>
          <w:rtl/>
        </w:rPr>
        <w:t xml:space="preserve"> ייבחנו שנות הניסיון של הטסטולוג מעבר לעמידה בתנאי הסף. על כל שנה מעבר לתנאי הסף</w:t>
      </w:r>
      <w:r w:rsidR="00E8732B">
        <w:rPr>
          <w:rFonts w:hint="cs"/>
          <w:rtl/>
        </w:rPr>
        <w:t xml:space="preserve">, אשר בה לכל הפחות </w:t>
      </w:r>
      <w:r w:rsidR="00792CC7">
        <w:rPr>
          <w:rFonts w:hint="cs"/>
          <w:rtl/>
        </w:rPr>
        <w:t>היו שלוש בחינות,</w:t>
      </w:r>
      <w:r>
        <w:rPr>
          <w:rFonts w:hint="cs"/>
          <w:rtl/>
        </w:rPr>
        <w:t xml:space="preserve"> יינתנו עד 2 נקודות, עד לציון המקסימום.</w:t>
      </w:r>
    </w:p>
    <w:p w14:paraId="68E42ACA" w14:textId="2F3636A4" w:rsidR="00570CFD" w:rsidRDefault="00570CFD" w:rsidP="00A54DBD">
      <w:pPr>
        <w:pStyle w:val="aa"/>
        <w:numPr>
          <w:ilvl w:val="3"/>
          <w:numId w:val="18"/>
        </w:numPr>
        <w:ind w:left="2692" w:hanging="992"/>
        <w:rPr>
          <w:b/>
          <w:bCs/>
        </w:rPr>
      </w:pPr>
      <w:r>
        <w:rPr>
          <w:rtl/>
        </w:rPr>
        <w:t>לצורך מתן הניקוד ברכיב זה, על המציע לצרף להצעתו קורות חיים מפורטים של</w:t>
      </w:r>
      <w:r>
        <w:rPr>
          <w:rFonts w:hint="cs"/>
          <w:rtl/>
        </w:rPr>
        <w:t xml:space="preserve"> </w:t>
      </w:r>
      <w:r>
        <w:rPr>
          <w:rtl/>
        </w:rPr>
        <w:t>הטסטולוג המוצע מטעמו, פירוט של נ</w:t>
      </w:r>
      <w:r>
        <w:rPr>
          <w:rFonts w:hint="cs"/>
          <w:rtl/>
        </w:rPr>
        <w:t>י</w:t>
      </w:r>
      <w:r>
        <w:rPr>
          <w:rtl/>
        </w:rPr>
        <w:t>סיונו</w:t>
      </w:r>
      <w:r>
        <w:rPr>
          <w:rFonts w:hint="cs"/>
          <w:rtl/>
        </w:rPr>
        <w:t xml:space="preserve">, </w:t>
      </w:r>
      <w:r>
        <w:rPr>
          <w:rtl/>
        </w:rPr>
        <w:t>השכלתו בתחום</w:t>
      </w:r>
      <w:r w:rsidR="00062626">
        <w:rPr>
          <w:rFonts w:hint="cs"/>
          <w:rtl/>
        </w:rPr>
        <w:t xml:space="preserve"> (לרבות צירוף תעודות השכלה)</w:t>
      </w:r>
      <w:r>
        <w:rPr>
          <w:rtl/>
        </w:rPr>
        <w:t>, ולקוחות שלהם</w:t>
      </w:r>
      <w:r>
        <w:rPr>
          <w:rFonts w:hint="cs"/>
          <w:rtl/>
        </w:rPr>
        <w:t xml:space="preserve"> </w:t>
      </w:r>
      <w:r>
        <w:rPr>
          <w:rtl/>
        </w:rPr>
        <w:t>העניק שירותי טסטולוגיה</w:t>
      </w:r>
      <w:r w:rsidR="00792CC7">
        <w:rPr>
          <w:rFonts w:hint="cs"/>
          <w:rtl/>
        </w:rPr>
        <w:t xml:space="preserve"> כמו גם את פירוט הבחינות שבהן טפל,</w:t>
      </w:r>
      <w:r>
        <w:rPr>
          <w:rtl/>
        </w:rPr>
        <w:t xml:space="preserve"> בעשר השנים שקדמו למועד הגשת ההצעה.</w:t>
      </w:r>
      <w:r w:rsidR="002A7967">
        <w:rPr>
          <w:rFonts w:hint="cs"/>
          <w:b/>
          <w:bCs/>
          <w:rtl/>
        </w:rPr>
        <w:t xml:space="preserve"> </w:t>
      </w:r>
    </w:p>
    <w:p w14:paraId="140B58CA" w14:textId="4EF4EC4C" w:rsidR="00CB2012" w:rsidRPr="00E1502D" w:rsidRDefault="00CB2012" w:rsidP="00A54DBD">
      <w:pPr>
        <w:pStyle w:val="aa"/>
        <w:numPr>
          <w:ilvl w:val="2"/>
          <w:numId w:val="18"/>
        </w:numPr>
        <w:ind w:left="1700" w:hanging="709"/>
        <w:rPr>
          <w:b/>
          <w:bCs/>
        </w:rPr>
      </w:pPr>
      <w:r w:rsidRPr="00E1502D">
        <w:rPr>
          <w:b/>
          <w:bCs/>
          <w:rtl/>
        </w:rPr>
        <w:t xml:space="preserve">איכות ורמת </w:t>
      </w:r>
      <w:r w:rsidRPr="00E1502D">
        <w:rPr>
          <w:rFonts w:hint="eastAsia"/>
          <w:b/>
          <w:bCs/>
          <w:rtl/>
        </w:rPr>
        <w:t>אבטחה</w:t>
      </w:r>
      <w:r w:rsidRPr="00E1502D">
        <w:rPr>
          <w:b/>
          <w:bCs/>
          <w:rtl/>
        </w:rPr>
        <w:t xml:space="preserve"> </w:t>
      </w:r>
      <w:r w:rsidRPr="00E1502D">
        <w:rPr>
          <w:rFonts w:hint="eastAsia"/>
          <w:b/>
          <w:bCs/>
          <w:rtl/>
        </w:rPr>
        <w:t>ו</w:t>
      </w:r>
      <w:r w:rsidRPr="00E1502D">
        <w:rPr>
          <w:b/>
          <w:bCs/>
          <w:rtl/>
        </w:rPr>
        <w:t>הגנ</w:t>
      </w:r>
      <w:r w:rsidRPr="00E1502D">
        <w:rPr>
          <w:rFonts w:hint="eastAsia"/>
          <w:b/>
          <w:bCs/>
          <w:rtl/>
        </w:rPr>
        <w:t>ת</w:t>
      </w:r>
      <w:r w:rsidRPr="00E1502D">
        <w:rPr>
          <w:b/>
          <w:bCs/>
          <w:rtl/>
        </w:rPr>
        <w:t xml:space="preserve"> מידע –</w:t>
      </w:r>
      <w:r w:rsidR="00C23508" w:rsidRPr="00E1502D">
        <w:rPr>
          <w:b/>
          <w:bCs/>
          <w:rtl/>
        </w:rPr>
        <w:t>5</w:t>
      </w:r>
      <w:r w:rsidRPr="00E1502D">
        <w:rPr>
          <w:b/>
          <w:bCs/>
          <w:rtl/>
        </w:rPr>
        <w:t xml:space="preserve"> נק'</w:t>
      </w:r>
    </w:p>
    <w:p w14:paraId="3951F1A4" w14:textId="0C61514E" w:rsidR="00BC3AC3" w:rsidRDefault="00CB2012" w:rsidP="00A54DBD">
      <w:pPr>
        <w:pStyle w:val="aa"/>
        <w:numPr>
          <w:ilvl w:val="3"/>
          <w:numId w:val="18"/>
        </w:numPr>
        <w:ind w:left="2692" w:hanging="992"/>
        <w:rPr>
          <w:b/>
          <w:bCs/>
        </w:rPr>
      </w:pPr>
      <w:r w:rsidRPr="00E10FB2">
        <w:rPr>
          <w:rtl/>
        </w:rPr>
        <w:t xml:space="preserve">במסגרת אמת מידה זו </w:t>
      </w:r>
      <w:r w:rsidRPr="00E10FB2">
        <w:rPr>
          <w:rFonts w:hint="eastAsia"/>
          <w:rtl/>
        </w:rPr>
        <w:t>ת</w:t>
      </w:r>
      <w:r w:rsidRPr="00E10FB2">
        <w:rPr>
          <w:rtl/>
        </w:rPr>
        <w:t xml:space="preserve">יבחן </w:t>
      </w:r>
      <w:r w:rsidR="008F1A90" w:rsidRPr="00E10FB2">
        <w:rPr>
          <w:rFonts w:hint="eastAsia"/>
          <w:rtl/>
        </w:rPr>
        <w:t>איכות</w:t>
      </w:r>
      <w:r w:rsidR="008F1A90" w:rsidRPr="00E10FB2">
        <w:rPr>
          <w:rtl/>
        </w:rPr>
        <w:t xml:space="preserve"> </w:t>
      </w:r>
      <w:r w:rsidR="008F1A90" w:rsidRPr="00E10FB2">
        <w:rPr>
          <w:rFonts w:hint="eastAsia"/>
          <w:rtl/>
        </w:rPr>
        <w:t>ורמת</w:t>
      </w:r>
      <w:r w:rsidR="008F1A90" w:rsidRPr="00E10FB2">
        <w:rPr>
          <w:rtl/>
        </w:rPr>
        <w:t xml:space="preserve"> </w:t>
      </w:r>
      <w:r w:rsidR="008F1A90" w:rsidRPr="00E10FB2">
        <w:rPr>
          <w:rFonts w:hint="eastAsia"/>
          <w:rtl/>
        </w:rPr>
        <w:t>אבטחת</w:t>
      </w:r>
      <w:r w:rsidR="008F1A90" w:rsidRPr="00E10FB2">
        <w:rPr>
          <w:rtl/>
        </w:rPr>
        <w:t xml:space="preserve"> </w:t>
      </w:r>
      <w:r w:rsidR="008F1A90" w:rsidRPr="00E10FB2">
        <w:rPr>
          <w:rFonts w:hint="eastAsia"/>
          <w:rtl/>
        </w:rPr>
        <w:t>המידע</w:t>
      </w:r>
      <w:r w:rsidR="008F1A90" w:rsidRPr="00E10FB2">
        <w:rPr>
          <w:rtl/>
        </w:rPr>
        <w:t xml:space="preserve"> </w:t>
      </w:r>
      <w:r w:rsidR="008F1A90" w:rsidRPr="00E10FB2">
        <w:rPr>
          <w:rFonts w:hint="eastAsia"/>
          <w:rtl/>
        </w:rPr>
        <w:t>והגנת</w:t>
      </w:r>
      <w:r w:rsidR="008F1A90" w:rsidRPr="00E10FB2">
        <w:rPr>
          <w:rtl/>
        </w:rPr>
        <w:t xml:space="preserve"> </w:t>
      </w:r>
      <w:r w:rsidR="008F1A90" w:rsidRPr="00E10FB2">
        <w:rPr>
          <w:rFonts w:hint="eastAsia"/>
          <w:rtl/>
        </w:rPr>
        <w:t>המידע</w:t>
      </w:r>
      <w:r w:rsidR="008F1A90" w:rsidRPr="00E10FB2">
        <w:rPr>
          <w:rtl/>
        </w:rPr>
        <w:t xml:space="preserve"> </w:t>
      </w:r>
      <w:r w:rsidR="008F1A90" w:rsidRPr="00E10FB2">
        <w:rPr>
          <w:rFonts w:hint="eastAsia"/>
          <w:rtl/>
        </w:rPr>
        <w:t>של</w:t>
      </w:r>
      <w:r w:rsidRPr="00E10FB2">
        <w:rPr>
          <w:rtl/>
        </w:rPr>
        <w:t xml:space="preserve"> המציע</w:t>
      </w:r>
      <w:r w:rsidR="008F1A90" w:rsidRPr="00E10FB2">
        <w:rPr>
          <w:rtl/>
        </w:rPr>
        <w:t xml:space="preserve">, </w:t>
      </w:r>
      <w:r w:rsidR="008F1A90" w:rsidRPr="000658F1">
        <w:rPr>
          <w:rFonts w:hint="eastAsia"/>
          <w:rtl/>
        </w:rPr>
        <w:t>לרבות</w:t>
      </w:r>
      <w:r w:rsidR="008F1A90" w:rsidRPr="000658F1">
        <w:rPr>
          <w:rtl/>
        </w:rPr>
        <w:t>:</w:t>
      </w:r>
      <w:r w:rsidR="00BC3AC3" w:rsidRPr="000658F1">
        <w:rPr>
          <w:rtl/>
        </w:rPr>
        <w:t xml:space="preserve"> </w:t>
      </w:r>
      <w:r w:rsidRPr="000658F1">
        <w:rPr>
          <w:rtl/>
        </w:rPr>
        <w:t>קיומם של נהלי אבטחת מידע בארגון, המתייחסים</w:t>
      </w:r>
      <w:r w:rsidR="00183767" w:rsidRPr="000658F1">
        <w:rPr>
          <w:rtl/>
        </w:rPr>
        <w:t xml:space="preserve"> </w:t>
      </w:r>
      <w:r w:rsidRPr="000658F1">
        <w:rPr>
          <w:rtl/>
        </w:rPr>
        <w:t xml:space="preserve">בין היתר להתמודדות עם מצבי כשל, גיבויים </w:t>
      </w:r>
      <w:r w:rsidR="00BC3AC3" w:rsidRPr="000658F1">
        <w:rPr>
          <w:rFonts w:hint="eastAsia"/>
          <w:rtl/>
        </w:rPr>
        <w:t>ושחזורים</w:t>
      </w:r>
      <w:r w:rsidRPr="000658F1">
        <w:rPr>
          <w:rtl/>
        </w:rPr>
        <w:t>, ניהול</w:t>
      </w:r>
      <w:r w:rsidR="00183767" w:rsidRPr="000658F1">
        <w:rPr>
          <w:rtl/>
        </w:rPr>
        <w:t xml:space="preserve"> </w:t>
      </w:r>
      <w:r w:rsidRPr="000658F1">
        <w:rPr>
          <w:rtl/>
        </w:rPr>
        <w:t>סיסמאות, טיפול באירועים חריגים וכד', וכן ביצוע סקרי סיכונים ומבדקי</w:t>
      </w:r>
      <w:r w:rsidR="00183767" w:rsidRPr="000658F1">
        <w:rPr>
          <w:rtl/>
        </w:rPr>
        <w:t xml:space="preserve"> </w:t>
      </w:r>
      <w:r w:rsidR="00BC3AC3" w:rsidRPr="000658F1">
        <w:rPr>
          <w:rtl/>
        </w:rPr>
        <w:t>חדירה.</w:t>
      </w:r>
      <w:r w:rsidR="00E10FB2" w:rsidRPr="000658F1">
        <w:rPr>
          <w:rFonts w:hint="cs"/>
          <w:rtl/>
        </w:rPr>
        <w:t xml:space="preserve"> על המציע לצרף להצעתו מסמכים המעידים על האמור לעיל.</w:t>
      </w:r>
    </w:p>
    <w:p w14:paraId="13B7ADAC" w14:textId="60E11ED0" w:rsidR="00E1502D" w:rsidRDefault="00E1502D" w:rsidP="00A54DBD">
      <w:pPr>
        <w:pStyle w:val="aa"/>
        <w:numPr>
          <w:ilvl w:val="2"/>
          <w:numId w:val="18"/>
        </w:numPr>
        <w:rPr>
          <w:b/>
          <w:bCs/>
        </w:rPr>
      </w:pPr>
      <w:r>
        <w:rPr>
          <w:rFonts w:hint="cs"/>
          <w:b/>
          <w:bCs/>
          <w:rtl/>
        </w:rPr>
        <w:t xml:space="preserve">איכות ורמת האבטחה של הבחינות </w:t>
      </w:r>
      <w:r>
        <w:rPr>
          <w:b/>
          <w:bCs/>
          <w:rtl/>
        </w:rPr>
        <w:t>–</w:t>
      </w:r>
      <w:r>
        <w:rPr>
          <w:rFonts w:hint="cs"/>
          <w:b/>
          <w:bCs/>
          <w:rtl/>
        </w:rPr>
        <w:t xml:space="preserve"> 5 נקודות</w:t>
      </w:r>
    </w:p>
    <w:p w14:paraId="4B2D8D43" w14:textId="162B0CC8" w:rsidR="00E1502D" w:rsidRDefault="00E1502D" w:rsidP="00A54DBD">
      <w:pPr>
        <w:pStyle w:val="aa"/>
        <w:numPr>
          <w:ilvl w:val="3"/>
          <w:numId w:val="18"/>
        </w:numPr>
        <w:ind w:left="2692" w:hanging="992"/>
      </w:pPr>
      <w:r w:rsidRPr="000658F1">
        <w:rPr>
          <w:rFonts w:hint="cs"/>
          <w:rtl/>
        </w:rPr>
        <w:t>במסגרת</w:t>
      </w:r>
      <w:r w:rsidR="00644619">
        <w:rPr>
          <w:rFonts w:hint="cs"/>
          <w:rtl/>
        </w:rPr>
        <w:t xml:space="preserve"> אמת מידה זו תיבחן </w:t>
      </w:r>
      <w:r w:rsidR="00E10FB2">
        <w:rPr>
          <w:rFonts w:hint="cs"/>
          <w:rtl/>
        </w:rPr>
        <w:t xml:space="preserve">רמת האבטחה הפיזית המוצעת על ידי המציע לעניין הבחינה, מרגע כתיבתה, </w:t>
      </w:r>
      <w:r w:rsidR="00644619" w:rsidRPr="00644619">
        <w:rPr>
          <w:rtl/>
        </w:rPr>
        <w:t>מערך הדפסת הבחינות ואמצעי האבטחה והביטחון ש</w:t>
      </w:r>
      <w:r w:rsidR="00E10FB2">
        <w:rPr>
          <w:rFonts w:hint="cs"/>
          <w:rtl/>
        </w:rPr>
        <w:t>צפויים להינקט</w:t>
      </w:r>
      <w:r w:rsidR="00644619" w:rsidRPr="00644619">
        <w:rPr>
          <w:rtl/>
        </w:rPr>
        <w:t xml:space="preserve"> לכל אורך שלבי הכנת הבחינות ועד לסיום בדיקת הבחינות ושליחת התוצאות למזמין.</w:t>
      </w:r>
      <w:r w:rsidR="00E10FB2">
        <w:rPr>
          <w:rFonts w:hint="cs"/>
          <w:rtl/>
        </w:rPr>
        <w:t xml:space="preserve"> </w:t>
      </w:r>
      <w:r w:rsidR="00E10FB2" w:rsidRPr="00781BE1">
        <w:rPr>
          <w:rFonts w:hint="cs"/>
          <w:rtl/>
        </w:rPr>
        <w:t>על המציע לצרף להצעתו מסמכים המעידים על האמור לעיל.</w:t>
      </w:r>
    </w:p>
    <w:p w14:paraId="76A8DBC3" w14:textId="645245C6" w:rsidR="00D37811" w:rsidRPr="004006B4" w:rsidRDefault="00D37811" w:rsidP="00A54DBD">
      <w:pPr>
        <w:pStyle w:val="aa"/>
        <w:numPr>
          <w:ilvl w:val="2"/>
          <w:numId w:val="18"/>
        </w:numPr>
        <w:rPr>
          <w:b/>
          <w:bCs/>
        </w:rPr>
      </w:pPr>
      <w:r w:rsidRPr="004006B4">
        <w:rPr>
          <w:b/>
          <w:bCs/>
          <w:rtl/>
        </w:rPr>
        <w:t>שביעות רצון של לקוחות קודמי</w:t>
      </w:r>
      <w:r w:rsidR="004006B4" w:rsidRPr="004006B4">
        <w:rPr>
          <w:rFonts w:hint="cs"/>
          <w:b/>
          <w:bCs/>
          <w:rtl/>
        </w:rPr>
        <w:t xml:space="preserve">ם </w:t>
      </w:r>
      <w:r w:rsidR="004006B4" w:rsidRPr="004006B4">
        <w:rPr>
          <w:b/>
          <w:bCs/>
          <w:rtl/>
        </w:rPr>
        <w:t>–</w:t>
      </w:r>
      <w:r w:rsidR="004006B4" w:rsidRPr="004006B4">
        <w:rPr>
          <w:rFonts w:hint="cs"/>
          <w:b/>
          <w:bCs/>
          <w:rtl/>
        </w:rPr>
        <w:t xml:space="preserve"> 5 נקודות</w:t>
      </w:r>
    </w:p>
    <w:p w14:paraId="360C6133" w14:textId="1A959518" w:rsidR="00D37811" w:rsidRDefault="00D37811" w:rsidP="00A54DBD">
      <w:pPr>
        <w:pStyle w:val="aa"/>
        <w:numPr>
          <w:ilvl w:val="3"/>
          <w:numId w:val="18"/>
        </w:numPr>
        <w:rPr>
          <w:rtl/>
        </w:rPr>
      </w:pPr>
      <w:r>
        <w:rPr>
          <w:rtl/>
        </w:rPr>
        <w:t>לשם בחינת אמת מידה זו ייבחנו שתי המלצות שסופקו על ידי המציעים</w:t>
      </w:r>
      <w:r>
        <w:rPr>
          <w:rFonts w:hint="cs"/>
          <w:rtl/>
        </w:rPr>
        <w:t xml:space="preserve"> (2.5 נקודות לכל המלצה)</w:t>
      </w:r>
      <w:r>
        <w:rPr>
          <w:rtl/>
        </w:rPr>
        <w:t>. יובהר כי ניתן להעביר המלצות בעל פה חלף המלצות כתובות. בנוסף, ועדת המכרזים שומרת לעצמה את הזכות לקיים שיחות עם לקוחות קודמים או קיימים של המציע, בהתאם לשיקול דעתה הבלעדי.</w:t>
      </w:r>
    </w:p>
    <w:p w14:paraId="6C7F2EDF" w14:textId="77777777" w:rsidR="00D37811" w:rsidRDefault="00D37811" w:rsidP="00A54DBD">
      <w:pPr>
        <w:pStyle w:val="aa"/>
        <w:ind w:left="2232"/>
        <w:rPr>
          <w:rtl/>
        </w:rPr>
      </w:pPr>
      <w:r>
        <w:rPr>
          <w:rtl/>
        </w:rPr>
        <w:t>בעת הניקוד לפי אמת מידה זו תעשה הוועדה שימוש באמות המידה המשניות כלהלן:</w:t>
      </w:r>
    </w:p>
    <w:p w14:paraId="66362003" w14:textId="51EF3944" w:rsidR="00D37811" w:rsidRDefault="00D37811" w:rsidP="00A54DBD">
      <w:pPr>
        <w:pStyle w:val="aa"/>
        <w:numPr>
          <w:ilvl w:val="3"/>
          <w:numId w:val="18"/>
        </w:numPr>
        <w:rPr>
          <w:rtl/>
        </w:rPr>
      </w:pPr>
      <w:r>
        <w:rPr>
          <w:rtl/>
        </w:rPr>
        <w:t>מקצועיות</w:t>
      </w:r>
      <w:r>
        <w:rPr>
          <w:rFonts w:hint="cs"/>
          <w:rtl/>
        </w:rPr>
        <w:t xml:space="preserve"> המציע.</w:t>
      </w:r>
    </w:p>
    <w:p w14:paraId="45770ECC" w14:textId="58E235D8" w:rsidR="00D37811" w:rsidRDefault="00D37811" w:rsidP="00A54DBD">
      <w:pPr>
        <w:pStyle w:val="aa"/>
        <w:numPr>
          <w:ilvl w:val="3"/>
          <w:numId w:val="18"/>
        </w:numPr>
        <w:rPr>
          <w:rtl/>
        </w:rPr>
      </w:pPr>
      <w:r>
        <w:rPr>
          <w:rtl/>
        </w:rPr>
        <w:t>בקיאות בצורכי המזמין</w:t>
      </w:r>
      <w:r>
        <w:rPr>
          <w:rFonts w:hint="cs"/>
          <w:rtl/>
        </w:rPr>
        <w:t>.</w:t>
      </w:r>
    </w:p>
    <w:p w14:paraId="037F7DAE" w14:textId="66F1E87A" w:rsidR="00D37811" w:rsidRDefault="00D37811" w:rsidP="00A54DBD">
      <w:pPr>
        <w:pStyle w:val="aa"/>
        <w:numPr>
          <w:ilvl w:val="3"/>
          <w:numId w:val="18"/>
        </w:numPr>
        <w:rPr>
          <w:rtl/>
        </w:rPr>
      </w:pPr>
      <w:r>
        <w:rPr>
          <w:rFonts w:hint="cs"/>
          <w:rtl/>
        </w:rPr>
        <w:t>רמת ה</w:t>
      </w:r>
      <w:r>
        <w:rPr>
          <w:rtl/>
        </w:rPr>
        <w:t>שירות</w:t>
      </w:r>
      <w:r>
        <w:rPr>
          <w:rFonts w:hint="cs"/>
          <w:rtl/>
        </w:rPr>
        <w:t xml:space="preserve"> של המציע.</w:t>
      </w:r>
    </w:p>
    <w:p w14:paraId="4D054052" w14:textId="35F400F0" w:rsidR="00D37811" w:rsidRDefault="00D37811" w:rsidP="00A54DBD">
      <w:pPr>
        <w:pStyle w:val="aa"/>
        <w:numPr>
          <w:ilvl w:val="3"/>
          <w:numId w:val="18"/>
        </w:numPr>
        <w:rPr>
          <w:rtl/>
        </w:rPr>
      </w:pPr>
      <w:r>
        <w:rPr>
          <w:rtl/>
        </w:rPr>
        <w:t>מחויבות ויכולת הובלת תהליכים</w:t>
      </w:r>
      <w:r>
        <w:rPr>
          <w:rFonts w:hint="cs"/>
          <w:rtl/>
        </w:rPr>
        <w:t>.</w:t>
      </w:r>
    </w:p>
    <w:p w14:paraId="5D8167E6" w14:textId="77777777" w:rsidR="00D37811" w:rsidRDefault="00D37811" w:rsidP="00A54DBD">
      <w:pPr>
        <w:pStyle w:val="aa"/>
        <w:numPr>
          <w:ilvl w:val="3"/>
          <w:numId w:val="18"/>
        </w:numPr>
        <w:rPr>
          <w:rtl/>
        </w:rPr>
      </w:pPr>
      <w:r>
        <w:rPr>
          <w:rtl/>
        </w:rPr>
        <w:t>תפקידו של נותן ההמלצה בגוף הממליץ, מידת הרלוונטיות של הפרויקטים ואופי העבודה מול הממליץ, הזמן שחלף מעת ביצוע העבודה והיקפה.</w:t>
      </w:r>
    </w:p>
    <w:p w14:paraId="487BC1CA" w14:textId="77777777" w:rsidR="00D37811" w:rsidRDefault="00D37811" w:rsidP="00A54DBD">
      <w:pPr>
        <w:pStyle w:val="aa"/>
        <w:numPr>
          <w:ilvl w:val="3"/>
          <w:numId w:val="18"/>
        </w:numPr>
        <w:rPr>
          <w:rtl/>
        </w:rPr>
      </w:pPr>
      <w:r>
        <w:rPr>
          <w:rtl/>
        </w:rPr>
        <w:t>ניקוד אמת מידה משנית זו ייעשה באופן אבסולוטי (דהיינו הציון למציע לא יושפע מהציון שיינתן למציעים אחרים).</w:t>
      </w:r>
    </w:p>
    <w:p w14:paraId="30C5CDDB" w14:textId="77777777" w:rsidR="00D37811" w:rsidRPr="000658F1" w:rsidRDefault="00D37811" w:rsidP="00A54DBD">
      <w:pPr>
        <w:pStyle w:val="aa"/>
        <w:numPr>
          <w:ilvl w:val="3"/>
          <w:numId w:val="18"/>
        </w:numPr>
      </w:pPr>
    </w:p>
    <w:p w14:paraId="64F0CD3D" w14:textId="6B335414" w:rsidR="000716BF" w:rsidRDefault="00B35CD3" w:rsidP="00A54DBD">
      <w:pPr>
        <w:pStyle w:val="aa"/>
        <w:numPr>
          <w:ilvl w:val="2"/>
          <w:numId w:val="18"/>
        </w:numPr>
        <w:ind w:left="1700" w:hanging="709"/>
        <w:rPr>
          <w:b/>
          <w:bCs/>
        </w:rPr>
      </w:pPr>
      <w:r>
        <w:rPr>
          <w:rFonts w:hint="cs"/>
          <w:b/>
          <w:bCs/>
          <w:rtl/>
        </w:rPr>
        <w:t xml:space="preserve">ראיון </w:t>
      </w:r>
      <w:r w:rsidR="006E0463" w:rsidRPr="006E0463">
        <w:rPr>
          <w:b/>
          <w:bCs/>
          <w:rtl/>
        </w:rPr>
        <w:t xml:space="preserve">- </w:t>
      </w:r>
      <w:r w:rsidR="00BA31E9">
        <w:rPr>
          <w:rFonts w:hint="cs"/>
          <w:b/>
          <w:bCs/>
          <w:rtl/>
        </w:rPr>
        <w:t>10</w:t>
      </w:r>
      <w:r w:rsidR="00BA31E9" w:rsidRPr="006E0463">
        <w:rPr>
          <w:b/>
          <w:bCs/>
          <w:rtl/>
        </w:rPr>
        <w:t xml:space="preserve"> </w:t>
      </w:r>
      <w:r w:rsidR="006E0463" w:rsidRPr="006E0463">
        <w:rPr>
          <w:b/>
          <w:bCs/>
          <w:rtl/>
        </w:rPr>
        <w:t>נק'</w:t>
      </w:r>
    </w:p>
    <w:p w14:paraId="7E2658BC" w14:textId="77777777" w:rsidR="00FF4E52" w:rsidRPr="00FF4E52" w:rsidRDefault="000716BF" w:rsidP="00A54DBD">
      <w:pPr>
        <w:pStyle w:val="aa"/>
        <w:numPr>
          <w:ilvl w:val="3"/>
          <w:numId w:val="18"/>
        </w:numPr>
        <w:ind w:left="2692" w:hanging="992"/>
        <w:rPr>
          <w:b/>
          <w:bCs/>
        </w:rPr>
      </w:pPr>
      <w:r>
        <w:rPr>
          <w:rtl/>
        </w:rPr>
        <w:lastRenderedPageBreak/>
        <w:t>תכלית</w:t>
      </w:r>
      <w:r>
        <w:rPr>
          <w:rFonts w:hint="cs"/>
          <w:rtl/>
        </w:rPr>
        <w:t>ה</w:t>
      </w:r>
      <w:r>
        <w:rPr>
          <w:rtl/>
        </w:rPr>
        <w:t xml:space="preserve"> של </w:t>
      </w:r>
      <w:r>
        <w:rPr>
          <w:rFonts w:hint="cs"/>
          <w:rtl/>
        </w:rPr>
        <w:t>אמת מידה זו</w:t>
      </w:r>
      <w:r>
        <w:rPr>
          <w:rtl/>
        </w:rPr>
        <w:t xml:space="preserve"> הי</w:t>
      </w:r>
      <w:r>
        <w:rPr>
          <w:rFonts w:hint="cs"/>
          <w:rtl/>
        </w:rPr>
        <w:t>א</w:t>
      </w:r>
      <w:r>
        <w:rPr>
          <w:rtl/>
        </w:rPr>
        <w:t xml:space="preserve"> לעמוד על היבטים שונים ביכולותיו של המציע והתרשמות בלתי אמצעית מהצוות המוצע מטעמו</w:t>
      </w:r>
      <w:r w:rsidR="00FF4E52">
        <w:rPr>
          <w:rFonts w:hint="cs"/>
          <w:rtl/>
        </w:rPr>
        <w:t xml:space="preserve"> והערכת יכולת ההתקשרות בין המזמין למציע.</w:t>
      </w:r>
    </w:p>
    <w:p w14:paraId="6F6CC2AA" w14:textId="721B26C1" w:rsidR="00B83567" w:rsidRPr="00B83567" w:rsidRDefault="00FF4E52" w:rsidP="00A54DBD">
      <w:pPr>
        <w:pStyle w:val="aa"/>
        <w:numPr>
          <w:ilvl w:val="3"/>
          <w:numId w:val="18"/>
        </w:numPr>
        <w:ind w:left="2692" w:hanging="992"/>
        <w:rPr>
          <w:b/>
          <w:bCs/>
        </w:rPr>
      </w:pPr>
      <w:r>
        <w:rPr>
          <w:rFonts w:hint="cs"/>
          <w:rtl/>
        </w:rPr>
        <w:t>במסגרת אמת מידה זו יוזמן המציע לראיון אצל המזמין.</w:t>
      </w:r>
      <w:r w:rsidR="000716BF">
        <w:rPr>
          <w:rtl/>
        </w:rPr>
        <w:t xml:space="preserve"> לראיון חייבים להגיע</w:t>
      </w:r>
      <w:r w:rsidR="000716BF">
        <w:rPr>
          <w:rFonts w:hint="cs"/>
          <w:rtl/>
        </w:rPr>
        <w:t xml:space="preserve"> </w:t>
      </w:r>
      <w:r w:rsidR="00B35CD3">
        <w:rPr>
          <w:rFonts w:hint="cs"/>
          <w:rtl/>
        </w:rPr>
        <w:t xml:space="preserve">לכל הפחות </w:t>
      </w:r>
      <w:r w:rsidR="000716BF">
        <w:rPr>
          <w:rtl/>
        </w:rPr>
        <w:t>הטסטולוג המוצע מטעם המציע, וכן מנהל הפרויקט המיועד לעבוד מול הרשות</w:t>
      </w:r>
      <w:r w:rsidR="000716BF">
        <w:rPr>
          <w:rFonts w:hint="cs"/>
          <w:rtl/>
        </w:rPr>
        <w:t xml:space="preserve"> </w:t>
      </w:r>
      <w:r w:rsidR="000716BF">
        <w:rPr>
          <w:rtl/>
        </w:rPr>
        <w:t>בפרויקט זה.</w:t>
      </w:r>
    </w:p>
    <w:p w14:paraId="30DE8992" w14:textId="77777777" w:rsidR="00B83567" w:rsidRPr="00B83567" w:rsidRDefault="000716BF" w:rsidP="00A54DBD">
      <w:pPr>
        <w:pStyle w:val="aa"/>
        <w:numPr>
          <w:ilvl w:val="3"/>
          <w:numId w:val="18"/>
        </w:numPr>
        <w:ind w:left="2692" w:hanging="992"/>
        <w:rPr>
          <w:b/>
          <w:bCs/>
        </w:rPr>
      </w:pPr>
      <w:r>
        <w:rPr>
          <w:rtl/>
        </w:rPr>
        <w:t xml:space="preserve">במסגרת </w:t>
      </w:r>
      <w:proofErr w:type="spellStart"/>
      <w:r>
        <w:rPr>
          <w:rtl/>
        </w:rPr>
        <w:t>הראיון</w:t>
      </w:r>
      <w:proofErr w:type="spellEnd"/>
      <w:r>
        <w:rPr>
          <w:rtl/>
        </w:rPr>
        <w:t xml:space="preserve"> ייבחנו ההיבטים הבאים ביחס לאופן מתן השירותים המתוכנן על-ידי הספק אם יזכה במכרז זה:</w:t>
      </w:r>
    </w:p>
    <w:p w14:paraId="15B53973" w14:textId="45041D8C" w:rsidR="00E32E7A" w:rsidRPr="00E32E7A" w:rsidRDefault="000716BF" w:rsidP="00A54DBD">
      <w:pPr>
        <w:pStyle w:val="aa"/>
        <w:numPr>
          <w:ilvl w:val="4"/>
          <w:numId w:val="18"/>
        </w:numPr>
        <w:ind w:left="3484"/>
        <w:rPr>
          <w:b/>
          <w:bCs/>
        </w:rPr>
      </w:pPr>
      <w:r w:rsidRPr="00B83567">
        <w:rPr>
          <w:b/>
          <w:bCs/>
          <w:rtl/>
        </w:rPr>
        <w:t>הליך כתיבת הבחינה</w:t>
      </w:r>
      <w:r>
        <w:rPr>
          <w:rtl/>
        </w:rPr>
        <w:t>, לרבות תהליך ניסוח השאלות</w:t>
      </w:r>
      <w:r w:rsidR="00B83567">
        <w:rPr>
          <w:rFonts w:hint="cs"/>
          <w:rtl/>
        </w:rPr>
        <w:t>,</w:t>
      </w:r>
      <w:r w:rsidR="00E32E7A">
        <w:rPr>
          <w:rFonts w:hint="cs"/>
          <w:rtl/>
        </w:rPr>
        <w:t xml:space="preserve"> </w:t>
      </w:r>
      <w:r>
        <w:rPr>
          <w:rtl/>
        </w:rPr>
        <w:t>טסטולוגיה</w:t>
      </w:r>
      <w:r w:rsidR="00B83567">
        <w:rPr>
          <w:rFonts w:hint="cs"/>
          <w:rtl/>
        </w:rPr>
        <w:t xml:space="preserve"> </w:t>
      </w:r>
      <w:r>
        <w:rPr>
          <w:rtl/>
        </w:rPr>
        <w:t>ועריכה, אופן ההתנהלות מול כותבים חיצוניים</w:t>
      </w:r>
      <w:r w:rsidR="000D277F">
        <w:rPr>
          <w:rFonts w:hint="cs"/>
          <w:rtl/>
        </w:rPr>
        <w:t xml:space="preserve">, </w:t>
      </w:r>
      <w:r w:rsidR="00C869CD">
        <w:rPr>
          <w:rFonts w:hint="cs"/>
          <w:rtl/>
        </w:rPr>
        <w:t>זהותם וניסיונם של כותבים אלו</w:t>
      </w:r>
      <w:r>
        <w:rPr>
          <w:rtl/>
        </w:rPr>
        <w:t>, אופן הרכבת שאלון</w:t>
      </w:r>
      <w:r w:rsidR="00B83567">
        <w:rPr>
          <w:rFonts w:hint="cs"/>
          <w:rtl/>
        </w:rPr>
        <w:t xml:space="preserve"> </w:t>
      </w:r>
      <w:r>
        <w:rPr>
          <w:rtl/>
        </w:rPr>
        <w:t>הבחינה, בקרות על גיבוש הבחינה, פעולות הנעשות לצורך אבטחת המידע</w:t>
      </w:r>
      <w:r w:rsidR="00B83567">
        <w:rPr>
          <w:rFonts w:hint="cs"/>
          <w:rtl/>
        </w:rPr>
        <w:t xml:space="preserve"> </w:t>
      </w:r>
      <w:r w:rsidR="00E32E7A">
        <w:rPr>
          <w:rFonts w:hint="cs"/>
          <w:rtl/>
        </w:rPr>
        <w:t>וכ</w:t>
      </w:r>
      <w:r w:rsidR="0015325C">
        <w:rPr>
          <w:rFonts w:hint="cs"/>
          <w:rtl/>
        </w:rPr>
        <w:t>ד</w:t>
      </w:r>
      <w:r w:rsidR="00E32E7A">
        <w:rPr>
          <w:rFonts w:hint="cs"/>
          <w:rtl/>
        </w:rPr>
        <w:t>'.</w:t>
      </w:r>
    </w:p>
    <w:p w14:paraId="5ED810EC" w14:textId="5B934209" w:rsidR="00E32E7A" w:rsidRDefault="000716BF" w:rsidP="00A54DBD">
      <w:pPr>
        <w:pStyle w:val="aa"/>
        <w:numPr>
          <w:ilvl w:val="4"/>
          <w:numId w:val="18"/>
        </w:numPr>
        <w:ind w:left="3484"/>
        <w:rPr>
          <w:b/>
          <w:bCs/>
        </w:rPr>
      </w:pPr>
      <w:r w:rsidRPr="00E32E7A">
        <w:rPr>
          <w:b/>
          <w:bCs/>
          <w:rtl/>
        </w:rPr>
        <w:t>לוגיסטיקה והיערכות ליום הבחינה</w:t>
      </w:r>
      <w:r>
        <w:rPr>
          <w:rtl/>
        </w:rPr>
        <w:t xml:space="preserve">, לרבות </w:t>
      </w:r>
      <w:r w:rsidR="00E32E7A">
        <w:rPr>
          <w:rFonts w:hint="cs"/>
          <w:rtl/>
        </w:rPr>
        <w:t>זימון הנבחנים ו</w:t>
      </w:r>
      <w:r>
        <w:rPr>
          <w:rtl/>
        </w:rPr>
        <w:t>ההתנהלות מול</w:t>
      </w:r>
      <w:r w:rsidR="00E32E7A">
        <w:rPr>
          <w:rFonts w:hint="cs"/>
          <w:rtl/>
        </w:rPr>
        <w:t>ם</w:t>
      </w:r>
      <w:r>
        <w:rPr>
          <w:rtl/>
        </w:rPr>
        <w:t>, אופן השיבוץ לכיתות הבחינה, מקום עריכת הבחינה, אופן</w:t>
      </w:r>
      <w:r w:rsidR="00E32E7A">
        <w:rPr>
          <w:rFonts w:hint="cs"/>
          <w:rtl/>
        </w:rPr>
        <w:t xml:space="preserve"> </w:t>
      </w:r>
      <w:r>
        <w:rPr>
          <w:rtl/>
        </w:rPr>
        <w:t>ניהול יום הבחינה, מערך ההשגחה בבחינות, היחס להפרות</w:t>
      </w:r>
      <w:r w:rsidR="00E32E7A">
        <w:rPr>
          <w:rFonts w:hint="cs"/>
          <w:rtl/>
        </w:rPr>
        <w:t xml:space="preserve"> </w:t>
      </w:r>
      <w:r>
        <w:rPr>
          <w:rtl/>
        </w:rPr>
        <w:t>משמעת/</w:t>
      </w:r>
      <w:r w:rsidR="00E32E7A">
        <w:rPr>
          <w:rFonts w:hint="cs"/>
          <w:rtl/>
        </w:rPr>
        <w:t xml:space="preserve"> </w:t>
      </w:r>
      <w:r>
        <w:rPr>
          <w:rtl/>
        </w:rPr>
        <w:t>אתיות מצד נבחנים, מערך הדפסת הבחינות ואמצעי האבטחה</w:t>
      </w:r>
      <w:r w:rsidR="00B35CD3">
        <w:rPr>
          <w:rFonts w:hint="cs"/>
          <w:rtl/>
        </w:rPr>
        <w:t xml:space="preserve"> והביטחון</w:t>
      </w:r>
      <w:r w:rsidR="00E32E7A">
        <w:rPr>
          <w:rFonts w:hint="cs"/>
          <w:rtl/>
        </w:rPr>
        <w:t xml:space="preserve"> </w:t>
      </w:r>
      <w:r>
        <w:rPr>
          <w:rtl/>
        </w:rPr>
        <w:t>שננקטים</w:t>
      </w:r>
      <w:r w:rsidR="00B35CD3">
        <w:rPr>
          <w:rFonts w:hint="cs"/>
          <w:rtl/>
        </w:rPr>
        <w:t xml:space="preserve"> לכל אורך שלבי הכנת הבחינות ועד לסיום בדיקת הבחינות ושליחת התוצאות למזמין</w:t>
      </w:r>
      <w:r w:rsidR="00E32E7A">
        <w:rPr>
          <w:rFonts w:hint="cs"/>
          <w:b/>
          <w:bCs/>
          <w:rtl/>
        </w:rPr>
        <w:t>.</w:t>
      </w:r>
    </w:p>
    <w:p w14:paraId="4627839F" w14:textId="231E80D6" w:rsidR="0015325C" w:rsidRPr="0015325C" w:rsidRDefault="000716BF" w:rsidP="00A54DBD">
      <w:pPr>
        <w:pStyle w:val="aa"/>
        <w:numPr>
          <w:ilvl w:val="4"/>
          <w:numId w:val="18"/>
        </w:numPr>
        <w:ind w:left="3484"/>
        <w:rPr>
          <w:b/>
          <w:bCs/>
        </w:rPr>
      </w:pPr>
      <w:r w:rsidRPr="00E32E7A">
        <w:rPr>
          <w:b/>
          <w:bCs/>
          <w:rtl/>
        </w:rPr>
        <w:t>הליכים לאחר יום הבחינה</w:t>
      </w:r>
      <w:r>
        <w:rPr>
          <w:rtl/>
        </w:rPr>
        <w:t xml:space="preserve">, לרבות אופן בדיקת הבחינה, אופן </w:t>
      </w:r>
      <w:r w:rsidR="00E32E7A">
        <w:rPr>
          <w:rFonts w:hint="cs"/>
          <w:rtl/>
        </w:rPr>
        <w:t>העברת</w:t>
      </w:r>
      <w:r>
        <w:rPr>
          <w:rtl/>
        </w:rPr>
        <w:t xml:space="preserve"> ציוני</w:t>
      </w:r>
      <w:r w:rsidR="00E32E7A">
        <w:rPr>
          <w:rFonts w:hint="cs"/>
          <w:rtl/>
        </w:rPr>
        <w:t xml:space="preserve"> </w:t>
      </w:r>
      <w:r>
        <w:rPr>
          <w:rtl/>
        </w:rPr>
        <w:t>הבחינה</w:t>
      </w:r>
      <w:r w:rsidR="00E32E7A">
        <w:rPr>
          <w:rFonts w:hint="cs"/>
          <w:rtl/>
        </w:rPr>
        <w:t xml:space="preserve"> למזמין</w:t>
      </w:r>
      <w:r>
        <w:rPr>
          <w:rtl/>
        </w:rPr>
        <w:t xml:space="preserve">, אופן </w:t>
      </w:r>
      <w:r w:rsidR="00E32E7A">
        <w:rPr>
          <w:rFonts w:hint="cs"/>
          <w:rtl/>
        </w:rPr>
        <w:t>זימון המערערים</w:t>
      </w:r>
      <w:r w:rsidR="0015325C">
        <w:rPr>
          <w:rFonts w:hint="cs"/>
          <w:rtl/>
        </w:rPr>
        <w:t xml:space="preserve"> ליום ערעור</w:t>
      </w:r>
      <w:r>
        <w:rPr>
          <w:rtl/>
        </w:rPr>
        <w:t>, אופן ההתנהלות מול ה</w:t>
      </w:r>
      <w:r w:rsidR="0015325C">
        <w:rPr>
          <w:rFonts w:hint="cs"/>
          <w:rtl/>
        </w:rPr>
        <w:t>מ</w:t>
      </w:r>
      <w:r>
        <w:rPr>
          <w:rtl/>
        </w:rPr>
        <w:t xml:space="preserve">ערערים, אופן הטיפול במקרים חריגים </w:t>
      </w:r>
      <w:r w:rsidR="0015325C">
        <w:rPr>
          <w:rFonts w:hint="cs"/>
          <w:rtl/>
        </w:rPr>
        <w:t>(</w:t>
      </w:r>
      <w:r>
        <w:rPr>
          <w:rtl/>
        </w:rPr>
        <w:t xml:space="preserve">כגון פסילת </w:t>
      </w:r>
      <w:proofErr w:type="spellStart"/>
      <w:r>
        <w:rPr>
          <w:rtl/>
        </w:rPr>
        <w:t>שאלות</w:t>
      </w:r>
      <w:r w:rsidR="00B35CD3">
        <w:rPr>
          <w:rFonts w:hint="cs"/>
          <w:rtl/>
        </w:rPr>
        <w:t>ו</w:t>
      </w:r>
      <w:proofErr w:type="spellEnd"/>
      <w:r>
        <w:rPr>
          <w:rtl/>
        </w:rPr>
        <w:t xml:space="preserve"> מתן פקטור</w:t>
      </w:r>
      <w:r w:rsidR="0015325C">
        <w:rPr>
          <w:rFonts w:hint="cs"/>
          <w:rtl/>
        </w:rPr>
        <w:t>)</w:t>
      </w:r>
      <w:r>
        <w:rPr>
          <w:rtl/>
        </w:rPr>
        <w:t xml:space="preserve">, </w:t>
      </w:r>
      <w:r w:rsidR="0015325C">
        <w:rPr>
          <w:rFonts w:hint="cs"/>
          <w:rtl/>
        </w:rPr>
        <w:t xml:space="preserve">הפקת </w:t>
      </w:r>
      <w:r>
        <w:rPr>
          <w:rtl/>
        </w:rPr>
        <w:t>דוחות סטטיסטיים המועברים</w:t>
      </w:r>
      <w:r w:rsidR="00E32E7A">
        <w:rPr>
          <w:rFonts w:hint="cs"/>
          <w:rtl/>
        </w:rPr>
        <w:t xml:space="preserve"> </w:t>
      </w:r>
      <w:r w:rsidR="0015325C">
        <w:rPr>
          <w:rtl/>
        </w:rPr>
        <w:t>ללקוח</w:t>
      </w:r>
      <w:r w:rsidR="0015325C">
        <w:rPr>
          <w:rFonts w:hint="cs"/>
          <w:rtl/>
        </w:rPr>
        <w:t xml:space="preserve"> וכד'.</w:t>
      </w:r>
    </w:p>
    <w:p w14:paraId="1F953E80" w14:textId="12D5089F" w:rsidR="0037294B" w:rsidRDefault="000716BF" w:rsidP="00A54DBD">
      <w:pPr>
        <w:pStyle w:val="aa"/>
        <w:numPr>
          <w:ilvl w:val="4"/>
          <w:numId w:val="18"/>
        </w:numPr>
        <w:ind w:left="3484"/>
        <w:rPr>
          <w:b/>
          <w:bCs/>
        </w:rPr>
      </w:pPr>
      <w:r w:rsidRPr="0015325C">
        <w:rPr>
          <w:b/>
          <w:bCs/>
          <w:rtl/>
        </w:rPr>
        <w:t>הצוות המקצועי של המציע,</w:t>
      </w:r>
      <w:r>
        <w:rPr>
          <w:rtl/>
        </w:rPr>
        <w:t xml:space="preserve"> התרשמות מהנ</w:t>
      </w:r>
      <w:r w:rsidR="0015325C">
        <w:rPr>
          <w:rFonts w:hint="cs"/>
          <w:rtl/>
        </w:rPr>
        <w:t>י</w:t>
      </w:r>
      <w:r>
        <w:rPr>
          <w:rtl/>
        </w:rPr>
        <w:t>סיון ומהיכולת של מנהל</w:t>
      </w:r>
      <w:r w:rsidR="0015325C">
        <w:rPr>
          <w:rFonts w:hint="cs"/>
          <w:rtl/>
        </w:rPr>
        <w:t xml:space="preserve"> </w:t>
      </w:r>
      <w:r>
        <w:rPr>
          <w:rtl/>
        </w:rPr>
        <w:t>ההתקשרות מטעם המציע</w:t>
      </w:r>
      <w:r w:rsidR="000D277F">
        <w:rPr>
          <w:rFonts w:hint="cs"/>
          <w:rtl/>
        </w:rPr>
        <w:t xml:space="preserve">, </w:t>
      </w:r>
      <w:r>
        <w:rPr>
          <w:rtl/>
        </w:rPr>
        <w:t xml:space="preserve"> </w:t>
      </w:r>
      <w:r w:rsidR="000D277F">
        <w:rPr>
          <w:rFonts w:hint="cs"/>
          <w:rtl/>
        </w:rPr>
        <w:t xml:space="preserve">כותבי השאלות </w:t>
      </w:r>
      <w:r>
        <w:rPr>
          <w:rtl/>
        </w:rPr>
        <w:t>והטסטולוג של המציע.</w:t>
      </w:r>
    </w:p>
    <w:p w14:paraId="4CD046D6" w14:textId="77777777" w:rsidR="004F437F" w:rsidRDefault="0015325C" w:rsidP="00A54DBD">
      <w:pPr>
        <w:pStyle w:val="aa"/>
        <w:numPr>
          <w:ilvl w:val="3"/>
          <w:numId w:val="18"/>
        </w:numPr>
        <w:ind w:left="2692" w:hanging="992"/>
      </w:pPr>
      <w:r w:rsidRPr="0015325C">
        <w:rPr>
          <w:rtl/>
        </w:rPr>
        <w:t>על המציע לצרף להצעתו התייחסות כתובה לכל אחד מתת</w:t>
      </w:r>
      <w:r w:rsidR="007C2B9F">
        <w:rPr>
          <w:rFonts w:hint="cs"/>
          <w:rtl/>
        </w:rPr>
        <w:t xml:space="preserve">י </w:t>
      </w:r>
      <w:r w:rsidRPr="0015325C">
        <w:rPr>
          <w:rtl/>
        </w:rPr>
        <w:t xml:space="preserve">הנושאים </w:t>
      </w:r>
      <w:r w:rsidR="007C2B9F">
        <w:rPr>
          <w:rFonts w:hint="cs"/>
          <w:rtl/>
        </w:rPr>
        <w:t>ה</w:t>
      </w:r>
      <w:r w:rsidRPr="0015325C">
        <w:rPr>
          <w:rtl/>
        </w:rPr>
        <w:t>מפורט</w:t>
      </w:r>
      <w:r w:rsidR="007C2B9F">
        <w:rPr>
          <w:rFonts w:hint="cs"/>
          <w:rtl/>
        </w:rPr>
        <w:t>ים</w:t>
      </w:r>
      <w:r w:rsidRPr="0015325C">
        <w:rPr>
          <w:rtl/>
        </w:rPr>
        <w:t xml:space="preserve"> לעיל. התייחסות זו תשמש מצע לעריכת </w:t>
      </w:r>
      <w:proofErr w:type="spellStart"/>
      <w:r w:rsidRPr="0015325C">
        <w:rPr>
          <w:rtl/>
        </w:rPr>
        <w:t>הראיון</w:t>
      </w:r>
      <w:proofErr w:type="spellEnd"/>
      <w:r w:rsidRPr="0015325C">
        <w:rPr>
          <w:rtl/>
        </w:rPr>
        <w:t>,</w:t>
      </w:r>
      <w:r w:rsidR="007C2B9F">
        <w:rPr>
          <w:rFonts w:hint="cs"/>
          <w:rtl/>
        </w:rPr>
        <w:t xml:space="preserve"> </w:t>
      </w:r>
      <w:r w:rsidRPr="0015325C">
        <w:rPr>
          <w:rtl/>
        </w:rPr>
        <w:t xml:space="preserve">שבסיומו יינתן הניקוד. במסגרת </w:t>
      </w:r>
      <w:proofErr w:type="spellStart"/>
      <w:r w:rsidRPr="0015325C">
        <w:rPr>
          <w:rtl/>
        </w:rPr>
        <w:t>הראיון</w:t>
      </w:r>
      <w:proofErr w:type="spellEnd"/>
      <w:r w:rsidRPr="0015325C">
        <w:rPr>
          <w:rtl/>
        </w:rPr>
        <w:t xml:space="preserve"> המציעים יוכלו להציג את הדברים באמצעות</w:t>
      </w:r>
      <w:r w:rsidR="007C2B9F">
        <w:rPr>
          <w:rFonts w:hint="cs"/>
          <w:rtl/>
        </w:rPr>
        <w:t xml:space="preserve"> </w:t>
      </w:r>
      <w:r w:rsidRPr="0015325C">
        <w:rPr>
          <w:rtl/>
        </w:rPr>
        <w:t>מצגת, אשר עותק ממנה יימסר לרשות בתום הצגתה.</w:t>
      </w:r>
    </w:p>
    <w:p w14:paraId="783246CF" w14:textId="0C58FC35" w:rsidR="0015325C" w:rsidRPr="0015325C" w:rsidRDefault="0015325C" w:rsidP="00A54DBD">
      <w:pPr>
        <w:pStyle w:val="aa"/>
        <w:numPr>
          <w:ilvl w:val="3"/>
          <w:numId w:val="18"/>
        </w:numPr>
        <w:ind w:left="2692" w:hanging="992"/>
        <w:rPr>
          <w:rtl/>
        </w:rPr>
      </w:pPr>
      <w:r w:rsidRPr="0015325C">
        <w:rPr>
          <w:rtl/>
        </w:rPr>
        <w:t xml:space="preserve">מועד </w:t>
      </w:r>
      <w:proofErr w:type="spellStart"/>
      <w:r w:rsidRPr="0015325C">
        <w:rPr>
          <w:rtl/>
        </w:rPr>
        <w:t>הראיון</w:t>
      </w:r>
      <w:proofErr w:type="spellEnd"/>
      <w:r w:rsidRPr="0015325C">
        <w:rPr>
          <w:rtl/>
        </w:rPr>
        <w:t xml:space="preserve"> ייקבע על ידי הרשות ויימסר למציע.</w:t>
      </w:r>
    </w:p>
    <w:p w14:paraId="4D3D7B7C" w14:textId="5892FC64" w:rsidR="004F437F" w:rsidRDefault="008327C2" w:rsidP="00A54DBD">
      <w:pPr>
        <w:pStyle w:val="aa"/>
        <w:numPr>
          <w:ilvl w:val="1"/>
          <w:numId w:val="18"/>
        </w:numPr>
        <w:ind w:left="991" w:hanging="631"/>
        <w:rPr>
          <w:b/>
          <w:bCs/>
          <w:u w:val="single"/>
        </w:rPr>
      </w:pPr>
      <w:r w:rsidRPr="00721F19">
        <w:rPr>
          <w:rFonts w:hint="eastAsia"/>
          <w:b/>
          <w:bCs/>
          <w:u w:val="single"/>
          <w:rtl/>
        </w:rPr>
        <w:t>שלב</w:t>
      </w:r>
      <w:r w:rsidRPr="00721F19">
        <w:rPr>
          <w:b/>
          <w:bCs/>
          <w:u w:val="single"/>
          <w:rtl/>
        </w:rPr>
        <w:t xml:space="preserve"> </w:t>
      </w:r>
      <w:r w:rsidRPr="00721F19">
        <w:rPr>
          <w:rFonts w:hint="eastAsia"/>
          <w:b/>
          <w:bCs/>
          <w:u w:val="single"/>
          <w:rtl/>
        </w:rPr>
        <w:t>השלישי</w:t>
      </w:r>
      <w:r w:rsidRPr="00721F19">
        <w:rPr>
          <w:b/>
          <w:bCs/>
          <w:u w:val="single"/>
          <w:rtl/>
        </w:rPr>
        <w:t xml:space="preserve"> </w:t>
      </w:r>
      <w:r w:rsidR="00721F19" w:rsidRPr="00721F19">
        <w:rPr>
          <w:b/>
          <w:bCs/>
          <w:u w:val="single"/>
          <w:rtl/>
        </w:rPr>
        <w:t>–</w:t>
      </w:r>
      <w:r w:rsidR="00721F19" w:rsidRPr="00721F19">
        <w:rPr>
          <w:rFonts w:hint="cs"/>
          <w:b/>
          <w:bCs/>
          <w:u w:val="single"/>
          <w:rtl/>
        </w:rPr>
        <w:t xml:space="preserve"> בדיקת הצעת המחיר (</w:t>
      </w:r>
      <w:r w:rsidR="00D37811">
        <w:rPr>
          <w:rFonts w:hint="cs"/>
          <w:b/>
          <w:bCs/>
          <w:u w:val="single"/>
          <w:rtl/>
        </w:rPr>
        <w:t>30</w:t>
      </w:r>
      <w:r w:rsidR="00721F19" w:rsidRPr="00721F19">
        <w:rPr>
          <w:rFonts w:hint="cs"/>
          <w:b/>
          <w:bCs/>
          <w:u w:val="single"/>
          <w:rtl/>
        </w:rPr>
        <w:t>%)</w:t>
      </w:r>
      <w:bookmarkStart w:id="57" w:name="_Toc394837129"/>
    </w:p>
    <w:p w14:paraId="5E6EB355" w14:textId="77777777" w:rsidR="004F437F" w:rsidRPr="004F437F" w:rsidRDefault="00E1528C" w:rsidP="00A54DBD">
      <w:pPr>
        <w:pStyle w:val="aa"/>
        <w:ind w:left="991"/>
        <w:rPr>
          <w:b/>
          <w:bCs/>
          <w:u w:val="single"/>
        </w:rPr>
      </w:pPr>
      <w:r w:rsidRPr="00F14522">
        <w:rPr>
          <w:rFonts w:hint="eastAsia"/>
          <w:rtl/>
        </w:rPr>
        <w:t>בשלב</w:t>
      </w:r>
      <w:r w:rsidRPr="00F14522">
        <w:rPr>
          <w:rtl/>
        </w:rPr>
        <w:t xml:space="preserve"> </w:t>
      </w:r>
      <w:r w:rsidRPr="00F14522">
        <w:rPr>
          <w:rFonts w:hint="eastAsia"/>
          <w:rtl/>
        </w:rPr>
        <w:t>זה</w:t>
      </w:r>
      <w:r w:rsidRPr="00F14522">
        <w:rPr>
          <w:rtl/>
        </w:rPr>
        <w:t xml:space="preserve"> </w:t>
      </w:r>
      <w:r w:rsidRPr="00F14522">
        <w:rPr>
          <w:rFonts w:hint="eastAsia"/>
          <w:rtl/>
        </w:rPr>
        <w:t>תיפתח</w:t>
      </w:r>
      <w:r w:rsidRPr="00F14522">
        <w:rPr>
          <w:rtl/>
        </w:rPr>
        <w:t xml:space="preserve"> </w:t>
      </w:r>
      <w:r w:rsidRPr="00F14522">
        <w:rPr>
          <w:rFonts w:hint="eastAsia"/>
          <w:rtl/>
        </w:rPr>
        <w:t>המעטפה</w:t>
      </w:r>
      <w:r w:rsidRPr="00F14522">
        <w:rPr>
          <w:rtl/>
        </w:rPr>
        <w:t xml:space="preserve"> </w:t>
      </w:r>
      <w:r w:rsidRPr="00F14522">
        <w:rPr>
          <w:rFonts w:hint="eastAsia"/>
          <w:rtl/>
        </w:rPr>
        <w:t>שכוללת</w:t>
      </w:r>
      <w:r w:rsidRPr="00F14522">
        <w:rPr>
          <w:rtl/>
        </w:rPr>
        <w:t xml:space="preserve"> </w:t>
      </w:r>
      <w:r w:rsidRPr="00F14522">
        <w:rPr>
          <w:rFonts w:hint="eastAsia"/>
          <w:rtl/>
        </w:rPr>
        <w:t>את</w:t>
      </w:r>
      <w:r w:rsidRPr="00F14522">
        <w:rPr>
          <w:rtl/>
        </w:rPr>
        <w:t xml:space="preserve"> </w:t>
      </w:r>
      <w:r w:rsidRPr="00F14522">
        <w:rPr>
          <w:rFonts w:hint="eastAsia"/>
          <w:rtl/>
        </w:rPr>
        <w:t>הצעת</w:t>
      </w:r>
      <w:r w:rsidRPr="00F14522">
        <w:rPr>
          <w:rtl/>
        </w:rPr>
        <w:t xml:space="preserve"> </w:t>
      </w:r>
      <w:r w:rsidRPr="00F14522">
        <w:rPr>
          <w:rFonts w:hint="eastAsia"/>
          <w:rtl/>
        </w:rPr>
        <w:t>המחיר</w:t>
      </w:r>
      <w:r w:rsidRPr="00F14522">
        <w:rPr>
          <w:rtl/>
        </w:rPr>
        <w:t xml:space="preserve">, </w:t>
      </w:r>
      <w:r w:rsidRPr="00F14522">
        <w:rPr>
          <w:rFonts w:hint="eastAsia"/>
          <w:rtl/>
        </w:rPr>
        <w:t>ייבחנו</w:t>
      </w:r>
      <w:r w:rsidRPr="00F14522">
        <w:rPr>
          <w:rtl/>
        </w:rPr>
        <w:t xml:space="preserve"> </w:t>
      </w:r>
      <w:r w:rsidRPr="00F14522">
        <w:rPr>
          <w:rFonts w:hint="eastAsia"/>
          <w:rtl/>
        </w:rPr>
        <w:t>הצעות</w:t>
      </w:r>
      <w:r w:rsidRPr="00F14522">
        <w:rPr>
          <w:rtl/>
        </w:rPr>
        <w:t xml:space="preserve"> </w:t>
      </w:r>
      <w:r w:rsidRPr="00F14522">
        <w:rPr>
          <w:rFonts w:hint="eastAsia"/>
          <w:rtl/>
        </w:rPr>
        <w:t>המחיר</w:t>
      </w:r>
      <w:r w:rsidRPr="00F14522">
        <w:rPr>
          <w:rtl/>
        </w:rPr>
        <w:t xml:space="preserve"> </w:t>
      </w:r>
      <w:r w:rsidRPr="00F14522">
        <w:rPr>
          <w:rFonts w:hint="eastAsia"/>
          <w:rtl/>
        </w:rPr>
        <w:t>של</w:t>
      </w:r>
      <w:r w:rsidRPr="00F14522">
        <w:rPr>
          <w:rtl/>
        </w:rPr>
        <w:t xml:space="preserve"> </w:t>
      </w:r>
      <w:r w:rsidRPr="00F14522">
        <w:rPr>
          <w:rFonts w:hint="eastAsia"/>
          <w:rtl/>
        </w:rPr>
        <w:t>המציעים</w:t>
      </w:r>
      <w:r w:rsidRPr="00F14522">
        <w:rPr>
          <w:rtl/>
        </w:rPr>
        <w:t xml:space="preserve"> </w:t>
      </w:r>
      <w:r w:rsidRPr="00F14522">
        <w:rPr>
          <w:rFonts w:hint="eastAsia"/>
          <w:rtl/>
        </w:rPr>
        <w:t>השונים</w:t>
      </w:r>
      <w:r w:rsidRPr="00F14522">
        <w:rPr>
          <w:rtl/>
        </w:rPr>
        <w:t xml:space="preserve"> </w:t>
      </w:r>
      <w:r w:rsidRPr="00F14522">
        <w:rPr>
          <w:rFonts w:hint="eastAsia"/>
          <w:rtl/>
        </w:rPr>
        <w:t>ויינתן</w:t>
      </w:r>
      <w:r w:rsidRPr="00F14522">
        <w:rPr>
          <w:rtl/>
        </w:rPr>
        <w:t xml:space="preserve"> </w:t>
      </w:r>
      <w:r w:rsidRPr="00F14522">
        <w:rPr>
          <w:rFonts w:hint="eastAsia"/>
          <w:rtl/>
        </w:rPr>
        <w:t>ניקוד</w:t>
      </w:r>
      <w:r w:rsidRPr="00F14522">
        <w:rPr>
          <w:rtl/>
        </w:rPr>
        <w:t xml:space="preserve"> </w:t>
      </w:r>
      <w:r w:rsidRPr="00F14522">
        <w:rPr>
          <w:rFonts w:hint="eastAsia"/>
          <w:rtl/>
        </w:rPr>
        <w:t>בגינן</w:t>
      </w:r>
      <w:r w:rsidRPr="00F14522">
        <w:rPr>
          <w:rtl/>
        </w:rPr>
        <w:t xml:space="preserve"> </w:t>
      </w:r>
      <w:r w:rsidRPr="00F14522">
        <w:rPr>
          <w:rFonts w:hint="eastAsia"/>
          <w:rtl/>
        </w:rPr>
        <w:t>בהתאם</w:t>
      </w:r>
      <w:r w:rsidRPr="00F14522">
        <w:rPr>
          <w:rtl/>
        </w:rPr>
        <w:t xml:space="preserve"> </w:t>
      </w:r>
      <w:r w:rsidRPr="00F14522">
        <w:rPr>
          <w:rFonts w:hint="eastAsia"/>
          <w:rtl/>
        </w:rPr>
        <w:t>למשקולות</w:t>
      </w:r>
      <w:r w:rsidRPr="00F14522">
        <w:rPr>
          <w:rtl/>
        </w:rPr>
        <w:t xml:space="preserve"> </w:t>
      </w:r>
      <w:r w:rsidRPr="00F14522">
        <w:rPr>
          <w:rFonts w:hint="eastAsia"/>
          <w:rtl/>
        </w:rPr>
        <w:t>המפורטים</w:t>
      </w:r>
      <w:r w:rsidRPr="00F14522">
        <w:rPr>
          <w:rtl/>
        </w:rPr>
        <w:t xml:space="preserve"> </w:t>
      </w:r>
      <w:r w:rsidRPr="00F14522">
        <w:rPr>
          <w:rFonts w:hint="eastAsia"/>
          <w:rtl/>
        </w:rPr>
        <w:t>לכל</w:t>
      </w:r>
      <w:r w:rsidRPr="00F14522">
        <w:rPr>
          <w:rtl/>
        </w:rPr>
        <w:t xml:space="preserve"> </w:t>
      </w:r>
      <w:r w:rsidRPr="00F14522">
        <w:rPr>
          <w:rFonts w:hint="eastAsia"/>
          <w:rtl/>
        </w:rPr>
        <w:t>סעיף</w:t>
      </w:r>
      <w:r w:rsidRPr="00F14522">
        <w:rPr>
          <w:rtl/>
        </w:rPr>
        <w:t>.</w:t>
      </w:r>
      <w:bookmarkStart w:id="58" w:name="_Toc394837130"/>
      <w:bookmarkEnd w:id="57"/>
    </w:p>
    <w:p w14:paraId="1679ABE7" w14:textId="223E052D" w:rsidR="00E1528C" w:rsidRPr="00D40CED" w:rsidRDefault="00E1528C" w:rsidP="00A54DBD">
      <w:pPr>
        <w:pStyle w:val="aa"/>
        <w:ind w:left="991"/>
        <w:rPr>
          <w:u w:val="single"/>
          <w:rtl/>
        </w:rPr>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00724CCF">
        <w:rPr>
          <w:rFonts w:hint="cs"/>
          <w:rtl/>
        </w:rPr>
        <w:t xml:space="preserve">תוגש בהתאם לרשום </w:t>
      </w:r>
      <w:r w:rsidR="00F85A6A" w:rsidRPr="00F85A6A">
        <w:rPr>
          <w:rFonts w:hint="cs"/>
          <w:b/>
          <w:bCs/>
          <w:rtl/>
        </w:rPr>
        <w:t xml:space="preserve">בנספח </w:t>
      </w:r>
      <w:r w:rsidR="004F437F" w:rsidRPr="00F85A6A">
        <w:rPr>
          <w:rFonts w:hint="cs"/>
          <w:b/>
          <w:bCs/>
          <w:rtl/>
        </w:rPr>
        <w:t>ז'</w:t>
      </w:r>
      <w:r w:rsidR="00724CCF">
        <w:rPr>
          <w:rFonts w:hint="cs"/>
          <w:rtl/>
        </w:rPr>
        <w:t xml:space="preserve"> ללא כל שינוי, הוספה או השמטה מהרשום בנספח. </w:t>
      </w:r>
      <w:r w:rsidRPr="00D40CED">
        <w:rPr>
          <w:rtl/>
        </w:rPr>
        <w:t>(</w:t>
      </w:r>
      <w:r w:rsidRPr="00D40CED">
        <w:rPr>
          <w:rFonts w:hint="eastAsia"/>
          <w:rtl/>
        </w:rPr>
        <w:t>על</w:t>
      </w:r>
      <w:r w:rsidRPr="00D40CED">
        <w:rPr>
          <w:rtl/>
        </w:rPr>
        <w:t xml:space="preserve"> </w:t>
      </w:r>
      <w:r w:rsidRPr="00D40CED">
        <w:rPr>
          <w:rFonts w:hint="eastAsia"/>
          <w:rtl/>
        </w:rPr>
        <w:t>הסכומים</w:t>
      </w:r>
      <w:r w:rsidRPr="00D40CED">
        <w:rPr>
          <w:rtl/>
        </w:rPr>
        <w:t xml:space="preserve"> </w:t>
      </w:r>
      <w:r w:rsidRPr="00D40CED">
        <w:rPr>
          <w:rFonts w:hint="eastAsia"/>
          <w:rtl/>
        </w:rPr>
        <w:t>להיות</w:t>
      </w:r>
      <w:r w:rsidRPr="00D40CED">
        <w:rPr>
          <w:rtl/>
        </w:rPr>
        <w:t xml:space="preserve"> </w:t>
      </w:r>
      <w:r w:rsidRPr="00D40CED">
        <w:rPr>
          <w:rFonts w:hint="eastAsia"/>
          <w:rtl/>
        </w:rPr>
        <w:t>בש</w:t>
      </w:r>
      <w:r w:rsidRPr="00D40CED">
        <w:rPr>
          <w:rtl/>
        </w:rPr>
        <w:t xml:space="preserve">"ח </w:t>
      </w:r>
      <w:r w:rsidR="0015143B" w:rsidRPr="00D40CED">
        <w:rPr>
          <w:rFonts w:hint="eastAsia"/>
          <w:rtl/>
        </w:rPr>
        <w:t>ו</w:t>
      </w:r>
      <w:r w:rsidR="000D277F">
        <w:rPr>
          <w:rFonts w:hint="cs"/>
          <w:rtl/>
        </w:rPr>
        <w:t xml:space="preserve">לא </w:t>
      </w:r>
      <w:r w:rsidRPr="00D40CED">
        <w:rPr>
          <w:rFonts w:hint="eastAsia"/>
          <w:rtl/>
        </w:rPr>
        <w:t>כוללים</w:t>
      </w:r>
      <w:r w:rsidRPr="00D40CED">
        <w:rPr>
          <w:rtl/>
        </w:rPr>
        <w:t xml:space="preserve"> </w:t>
      </w:r>
      <w:r w:rsidRPr="00D40CED">
        <w:rPr>
          <w:rFonts w:hint="eastAsia"/>
          <w:rtl/>
        </w:rPr>
        <w:t>מע</w:t>
      </w:r>
      <w:r w:rsidRPr="00D40CED">
        <w:rPr>
          <w:rtl/>
        </w:rPr>
        <w:t>"מ)</w:t>
      </w:r>
      <w:bookmarkStart w:id="59" w:name="_Toc394837132"/>
      <w:bookmarkEnd w:id="58"/>
      <w:r w:rsidRPr="00B35CD3">
        <w:rPr>
          <w:rFonts w:hint="cs"/>
          <w:rtl/>
        </w:rPr>
        <w:t>.</w:t>
      </w:r>
    </w:p>
    <w:p w14:paraId="37398B0C" w14:textId="77777777" w:rsidR="0083307C" w:rsidRPr="00886BA7" w:rsidRDefault="00E1528C" w:rsidP="00A54DBD">
      <w:pPr>
        <w:pStyle w:val="aa"/>
        <w:numPr>
          <w:ilvl w:val="2"/>
          <w:numId w:val="18"/>
        </w:numPr>
        <w:rPr>
          <w:b/>
          <w:bCs/>
          <w:u w:val="single"/>
        </w:rPr>
      </w:pPr>
      <w:r w:rsidRPr="00886BA7">
        <w:rPr>
          <w:rFonts w:hint="eastAsia"/>
          <w:b/>
          <w:bCs/>
          <w:u w:val="single"/>
          <w:rtl/>
        </w:rPr>
        <w:t>ההצעה</w:t>
      </w:r>
      <w:r w:rsidRPr="00886BA7">
        <w:rPr>
          <w:b/>
          <w:bCs/>
          <w:u w:val="single"/>
          <w:rtl/>
        </w:rPr>
        <w:t xml:space="preserve"> </w:t>
      </w:r>
      <w:r w:rsidRPr="00886BA7">
        <w:rPr>
          <w:rFonts w:hint="eastAsia"/>
          <w:b/>
          <w:bCs/>
          <w:u w:val="single"/>
          <w:rtl/>
        </w:rPr>
        <w:t>הכספית</w:t>
      </w:r>
      <w:r w:rsidRPr="00886BA7">
        <w:rPr>
          <w:b/>
          <w:bCs/>
          <w:u w:val="single"/>
          <w:rtl/>
        </w:rPr>
        <w:t xml:space="preserve"> </w:t>
      </w:r>
      <w:r w:rsidRPr="00886BA7">
        <w:rPr>
          <w:rFonts w:hint="eastAsia"/>
          <w:b/>
          <w:bCs/>
          <w:u w:val="single"/>
          <w:rtl/>
        </w:rPr>
        <w:t>תורכב</w:t>
      </w:r>
      <w:r w:rsidRPr="00886BA7">
        <w:rPr>
          <w:b/>
          <w:bCs/>
          <w:u w:val="single"/>
          <w:rtl/>
        </w:rPr>
        <w:t xml:space="preserve"> </w:t>
      </w:r>
      <w:r w:rsidRPr="00886BA7">
        <w:rPr>
          <w:rFonts w:hint="eastAsia"/>
          <w:b/>
          <w:bCs/>
          <w:u w:val="single"/>
          <w:rtl/>
        </w:rPr>
        <w:t>מהפרמטרים</w:t>
      </w:r>
      <w:r w:rsidRPr="00886BA7">
        <w:rPr>
          <w:b/>
          <w:bCs/>
          <w:u w:val="single"/>
          <w:rtl/>
        </w:rPr>
        <w:t xml:space="preserve"> </w:t>
      </w:r>
      <w:r w:rsidRPr="00886BA7">
        <w:rPr>
          <w:rFonts w:hint="eastAsia"/>
          <w:b/>
          <w:bCs/>
          <w:u w:val="single"/>
          <w:rtl/>
        </w:rPr>
        <w:t>הבאים</w:t>
      </w:r>
      <w:r w:rsidRPr="00886BA7">
        <w:rPr>
          <w:b/>
          <w:bCs/>
          <w:u w:val="single"/>
          <w:rtl/>
        </w:rPr>
        <w:t>:</w:t>
      </w:r>
      <w:bookmarkEnd w:id="59"/>
    </w:p>
    <w:p w14:paraId="28DE7EB2" w14:textId="3372E42B" w:rsidR="002A7F54" w:rsidRPr="002A7F54" w:rsidRDefault="00E1528C" w:rsidP="00A54DBD">
      <w:pPr>
        <w:pStyle w:val="aa"/>
        <w:numPr>
          <w:ilvl w:val="3"/>
          <w:numId w:val="18"/>
        </w:numPr>
      </w:pPr>
      <w:r w:rsidRPr="00F14522">
        <w:rPr>
          <w:rFonts w:hint="eastAsia"/>
          <w:rtl/>
        </w:rPr>
        <w:t>מחיר</w:t>
      </w:r>
      <w:r w:rsidRPr="00F14522">
        <w:rPr>
          <w:rtl/>
        </w:rPr>
        <w:t xml:space="preserve"> </w:t>
      </w:r>
      <w:r w:rsidRPr="00F14522">
        <w:rPr>
          <w:rFonts w:hint="eastAsia"/>
          <w:rtl/>
        </w:rPr>
        <w:t>להפקת</w:t>
      </w:r>
      <w:r w:rsidRPr="00F14522">
        <w:rPr>
          <w:rtl/>
        </w:rPr>
        <w:t xml:space="preserve"> </w:t>
      </w:r>
      <w:r w:rsidRPr="00BF1A3B">
        <w:rPr>
          <w:rFonts w:hint="eastAsia"/>
          <w:u w:val="single"/>
          <w:rtl/>
        </w:rPr>
        <w:t>סוג</w:t>
      </w:r>
      <w:r w:rsidRPr="00BF1A3B">
        <w:rPr>
          <w:u w:val="single"/>
          <w:rtl/>
        </w:rPr>
        <w:t xml:space="preserve"> </w:t>
      </w:r>
      <w:r w:rsidRPr="00BF1A3B">
        <w:rPr>
          <w:rFonts w:hint="eastAsia"/>
          <w:u w:val="single"/>
          <w:rtl/>
        </w:rPr>
        <w:t>בחינה</w:t>
      </w:r>
      <w:r w:rsidRPr="00BF1A3B">
        <w:rPr>
          <w:u w:val="single"/>
          <w:rtl/>
        </w:rPr>
        <w:t xml:space="preserve"> </w:t>
      </w:r>
      <w:r w:rsidRPr="00BF1A3B">
        <w:rPr>
          <w:rFonts w:hint="eastAsia"/>
          <w:u w:val="single"/>
          <w:rtl/>
        </w:rPr>
        <w:t>אחד</w:t>
      </w:r>
      <w:r w:rsidR="00795660">
        <w:rPr>
          <w:rFonts w:hint="cs"/>
          <w:rtl/>
        </w:rPr>
        <w:t>.</w:t>
      </w:r>
      <w:r w:rsidRPr="00F14522">
        <w:rPr>
          <w:rtl/>
        </w:rPr>
        <w:t xml:space="preserve"> </w:t>
      </w:r>
      <w:r w:rsidR="00795660">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83307C">
        <w:rPr>
          <w:rFonts w:hint="eastAsia"/>
          <w:u w:val="single"/>
          <w:rtl/>
        </w:rPr>
        <w:t>הקבועות</w:t>
      </w:r>
      <w:r w:rsidRPr="00F14522">
        <w:rPr>
          <w:rtl/>
        </w:rPr>
        <w:t xml:space="preserve"> </w:t>
      </w:r>
      <w:r w:rsidRPr="00F14522">
        <w:rPr>
          <w:rFonts w:hint="eastAsia"/>
          <w:rtl/>
        </w:rPr>
        <w:t>הנדרשות</w:t>
      </w:r>
      <w:r w:rsidRPr="00F14522">
        <w:rPr>
          <w:rtl/>
        </w:rPr>
        <w:t xml:space="preserve"> </w:t>
      </w:r>
      <w:r w:rsidRPr="00F14522">
        <w:rPr>
          <w:rFonts w:hint="eastAsia"/>
          <w:rtl/>
        </w:rPr>
        <w:t>להפק</w:t>
      </w:r>
      <w:r w:rsidR="008C5E7A">
        <w:rPr>
          <w:rFonts w:hint="cs"/>
          <w:rtl/>
        </w:rPr>
        <w:t>ת</w:t>
      </w:r>
      <w:r w:rsidRPr="00F14522">
        <w:rPr>
          <w:rtl/>
        </w:rPr>
        <w:t xml:space="preserve"> </w:t>
      </w:r>
      <w:r w:rsidRPr="00F14522">
        <w:rPr>
          <w:rFonts w:hint="eastAsia"/>
          <w:rtl/>
        </w:rPr>
        <w:t>בחינה</w:t>
      </w:r>
      <w:r w:rsidR="008C5E7A">
        <w:rPr>
          <w:rFonts w:hint="cs"/>
          <w:rtl/>
        </w:rPr>
        <w:t xml:space="preserve"> אחת</w:t>
      </w:r>
      <w:r w:rsidR="0035178C">
        <w:rPr>
          <w:rFonts w:hint="cs"/>
          <w:rtl/>
        </w:rPr>
        <w:t>,</w:t>
      </w:r>
      <w:r w:rsidRPr="00F14522">
        <w:rPr>
          <w:rtl/>
        </w:rPr>
        <w:t xml:space="preserve"> </w:t>
      </w:r>
      <w:r w:rsidRPr="00F14522">
        <w:rPr>
          <w:rFonts w:hint="eastAsia"/>
          <w:rtl/>
        </w:rPr>
        <w:t>לרבות</w:t>
      </w:r>
      <w:r w:rsidRPr="00F14522">
        <w:rPr>
          <w:rtl/>
        </w:rPr>
        <w:t xml:space="preserve"> </w:t>
      </w:r>
      <w:r w:rsidR="00A34D92" w:rsidRPr="00F14522">
        <w:rPr>
          <w:rFonts w:hint="eastAsia"/>
          <w:rtl/>
        </w:rPr>
        <w:t>התקשרות</w:t>
      </w:r>
      <w:r w:rsidR="00A34D92" w:rsidRPr="00F14522">
        <w:rPr>
          <w:rtl/>
        </w:rPr>
        <w:t xml:space="preserve"> </w:t>
      </w:r>
      <w:r w:rsidR="00A34D92" w:rsidRPr="00F14522">
        <w:rPr>
          <w:rFonts w:hint="eastAsia"/>
          <w:rtl/>
        </w:rPr>
        <w:t>עם</w:t>
      </w:r>
      <w:r w:rsidR="00A34D92" w:rsidRPr="00F14522">
        <w:rPr>
          <w:rtl/>
        </w:rPr>
        <w:t xml:space="preserve"> </w:t>
      </w:r>
      <w:r w:rsidR="00A34D92" w:rsidRPr="00F14522">
        <w:rPr>
          <w:rFonts w:hint="eastAsia"/>
          <w:rtl/>
        </w:rPr>
        <w:t>יועצים</w:t>
      </w:r>
      <w:r w:rsidR="00A34D92" w:rsidRPr="00F14522">
        <w:rPr>
          <w:rtl/>
        </w:rPr>
        <w:t xml:space="preserve"> </w:t>
      </w:r>
      <w:r w:rsidR="00A34D92" w:rsidRPr="00F14522">
        <w:rPr>
          <w:rFonts w:hint="eastAsia"/>
          <w:rtl/>
        </w:rPr>
        <w:t>לצורך</w:t>
      </w:r>
      <w:r w:rsidR="00A34D92" w:rsidRPr="00F14522">
        <w:rPr>
          <w:rtl/>
        </w:rPr>
        <w:t xml:space="preserve"> </w:t>
      </w:r>
      <w:r w:rsidR="00A34D92" w:rsidRPr="00F14522">
        <w:rPr>
          <w:rFonts w:hint="eastAsia"/>
          <w:rtl/>
        </w:rPr>
        <w:t>כתיבת</w:t>
      </w:r>
      <w:r w:rsidR="00A34D92" w:rsidRPr="00F14522">
        <w:rPr>
          <w:rtl/>
        </w:rPr>
        <w:t xml:space="preserve"> </w:t>
      </w:r>
      <w:r w:rsidR="00A34D92">
        <w:rPr>
          <w:rFonts w:hint="cs"/>
          <w:rtl/>
        </w:rPr>
        <w:t>ה</w:t>
      </w:r>
      <w:r w:rsidR="00A34D92" w:rsidRPr="00F14522">
        <w:rPr>
          <w:rFonts w:hint="eastAsia"/>
          <w:rtl/>
        </w:rPr>
        <w:t>בחינה</w:t>
      </w:r>
      <w:r w:rsidR="00A34D92">
        <w:rPr>
          <w:rFonts w:hint="cs"/>
          <w:rtl/>
        </w:rPr>
        <w:t xml:space="preserve"> </w:t>
      </w:r>
      <w:r w:rsidR="00A34D92" w:rsidRPr="00F14522">
        <w:rPr>
          <w:rFonts w:hint="eastAsia"/>
          <w:rtl/>
        </w:rPr>
        <w:t>ובדיקת</w:t>
      </w:r>
      <w:r w:rsidR="00A34D92" w:rsidRPr="00F14522">
        <w:rPr>
          <w:rtl/>
        </w:rPr>
        <w:t xml:space="preserve"> </w:t>
      </w:r>
      <w:r w:rsidR="00A34D92">
        <w:rPr>
          <w:rFonts w:hint="cs"/>
          <w:rtl/>
        </w:rPr>
        <w:t>ה</w:t>
      </w:r>
      <w:r w:rsidR="00A34D92" w:rsidRPr="00F14522">
        <w:rPr>
          <w:rFonts w:hint="eastAsia"/>
          <w:rtl/>
        </w:rPr>
        <w:t>ערעורים</w:t>
      </w:r>
      <w:r w:rsidR="00A34D92">
        <w:rPr>
          <w:rFonts w:hint="cs"/>
          <w:rtl/>
        </w:rPr>
        <w:t xml:space="preserve">, </w:t>
      </w:r>
      <w:r w:rsidR="008C5E7A">
        <w:rPr>
          <w:rFonts w:hint="cs"/>
          <w:rtl/>
        </w:rPr>
        <w:t xml:space="preserve">הכנה </w:t>
      </w:r>
      <w:r w:rsidR="008C5E7A">
        <w:rPr>
          <w:rFonts w:hint="cs"/>
          <w:rtl/>
        </w:rPr>
        <w:lastRenderedPageBreak/>
        <w:t xml:space="preserve">ועריכה של </w:t>
      </w:r>
      <w:r w:rsidR="000D277F">
        <w:rPr>
          <w:rFonts w:hint="cs"/>
          <w:rtl/>
        </w:rPr>
        <w:t>הבחינה</w:t>
      </w:r>
      <w:r w:rsidR="008C5E7A">
        <w:rPr>
          <w:rFonts w:hint="cs"/>
          <w:rtl/>
        </w:rPr>
        <w:t xml:space="preserve">, </w:t>
      </w:r>
      <w:r w:rsidR="005869B4">
        <w:rPr>
          <w:rFonts w:hint="cs"/>
          <w:rtl/>
        </w:rPr>
        <w:t xml:space="preserve">הפקת דוחות על </w:t>
      </w:r>
      <w:r w:rsidR="000D277F">
        <w:rPr>
          <w:rFonts w:hint="cs"/>
          <w:rtl/>
        </w:rPr>
        <w:t>הבחינה</w:t>
      </w:r>
      <w:r w:rsidR="005869B4">
        <w:rPr>
          <w:rFonts w:hint="cs"/>
          <w:rtl/>
        </w:rPr>
        <w:t>, עמידה בכל הדר</w:t>
      </w:r>
      <w:r w:rsidR="00EB58CD">
        <w:rPr>
          <w:rFonts w:hint="cs"/>
          <w:rtl/>
        </w:rPr>
        <w:t>יש</w:t>
      </w:r>
      <w:r w:rsidR="005869B4">
        <w:rPr>
          <w:rFonts w:hint="cs"/>
          <w:rtl/>
        </w:rPr>
        <w:t xml:space="preserve">ות לעניין </w:t>
      </w:r>
      <w:r w:rsidR="000D277F">
        <w:rPr>
          <w:rFonts w:hint="cs"/>
          <w:rtl/>
        </w:rPr>
        <w:t xml:space="preserve">אבטחת מידע </w:t>
      </w:r>
      <w:r w:rsidR="00EB58CD">
        <w:rPr>
          <w:rFonts w:hint="cs"/>
          <w:rtl/>
        </w:rPr>
        <w:t xml:space="preserve"> </w:t>
      </w:r>
      <w:proofErr w:type="spellStart"/>
      <w:r w:rsidR="00EB58CD">
        <w:rPr>
          <w:rFonts w:hint="cs"/>
          <w:rtl/>
        </w:rPr>
        <w:t>וכו</w:t>
      </w:r>
      <w:proofErr w:type="spellEnd"/>
      <w:r w:rsidR="00EB58CD">
        <w:rPr>
          <w:rFonts w:hint="cs"/>
          <w:rtl/>
        </w:rPr>
        <w:t>'</w:t>
      </w:r>
      <w:r w:rsidRPr="00F14522">
        <w:rPr>
          <w:rtl/>
        </w:rPr>
        <w:t>.</w:t>
      </w:r>
      <w:r w:rsidR="005869B4">
        <w:rPr>
          <w:rFonts w:hint="cs"/>
          <w:rtl/>
        </w:rPr>
        <w:t xml:space="preserve"> </w:t>
      </w:r>
      <w:r w:rsidR="005869B4" w:rsidRPr="002A7F54">
        <w:rPr>
          <w:rFonts w:hint="cs"/>
          <w:b/>
          <w:bCs/>
          <w:rtl/>
        </w:rPr>
        <w:t xml:space="preserve">המחיר </w:t>
      </w:r>
      <w:r w:rsidR="005869B4" w:rsidRPr="002A7F54">
        <w:rPr>
          <w:rFonts w:hint="eastAsia"/>
          <w:b/>
          <w:bCs/>
          <w:rtl/>
        </w:rPr>
        <w:t>כולל</w:t>
      </w:r>
      <w:r w:rsidR="005869B4" w:rsidRPr="002A7F54">
        <w:rPr>
          <w:b/>
          <w:bCs/>
          <w:rtl/>
        </w:rPr>
        <w:t xml:space="preserve"> </w:t>
      </w:r>
      <w:r w:rsidR="005869B4" w:rsidRPr="002A7F54">
        <w:rPr>
          <w:rFonts w:hint="eastAsia"/>
          <w:b/>
          <w:bCs/>
          <w:rtl/>
        </w:rPr>
        <w:t>את</w:t>
      </w:r>
      <w:r w:rsidR="005869B4" w:rsidRPr="002A7F54">
        <w:rPr>
          <w:b/>
          <w:bCs/>
          <w:rtl/>
        </w:rPr>
        <w:t xml:space="preserve"> </w:t>
      </w:r>
      <w:r w:rsidR="005869B4" w:rsidRPr="002A7F54">
        <w:rPr>
          <w:rFonts w:hint="eastAsia"/>
          <w:b/>
          <w:bCs/>
          <w:rtl/>
        </w:rPr>
        <w:t>כל</w:t>
      </w:r>
      <w:r w:rsidR="005869B4" w:rsidRPr="002A7F54">
        <w:rPr>
          <w:b/>
          <w:bCs/>
          <w:rtl/>
        </w:rPr>
        <w:t xml:space="preserve"> </w:t>
      </w:r>
      <w:r w:rsidR="005869B4" w:rsidRPr="002A7F54">
        <w:rPr>
          <w:rFonts w:hint="eastAsia"/>
          <w:b/>
          <w:bCs/>
          <w:rtl/>
        </w:rPr>
        <w:t>ההוצאות</w:t>
      </w:r>
      <w:r w:rsidR="005869B4" w:rsidRPr="002A7F54">
        <w:rPr>
          <w:b/>
          <w:bCs/>
          <w:rtl/>
        </w:rPr>
        <w:t xml:space="preserve"> </w:t>
      </w:r>
      <w:r w:rsidR="00EB58CD" w:rsidRPr="002A7F54">
        <w:rPr>
          <w:rFonts w:hint="cs"/>
          <w:b/>
          <w:bCs/>
          <w:u w:val="single"/>
          <w:rtl/>
        </w:rPr>
        <w:t>הקבועות</w:t>
      </w:r>
      <w:r w:rsidR="00EB58CD" w:rsidRPr="002A7F54">
        <w:rPr>
          <w:rFonts w:hint="cs"/>
          <w:b/>
          <w:bCs/>
          <w:rtl/>
        </w:rPr>
        <w:t xml:space="preserve"> </w:t>
      </w:r>
      <w:r w:rsidR="005869B4" w:rsidRPr="002A7F54">
        <w:rPr>
          <w:rFonts w:hint="eastAsia"/>
          <w:b/>
          <w:bCs/>
          <w:rtl/>
        </w:rPr>
        <w:t>המפורט</w:t>
      </w:r>
      <w:r w:rsidR="00EB58CD" w:rsidRPr="002A7F54">
        <w:rPr>
          <w:rFonts w:hint="cs"/>
          <w:b/>
          <w:bCs/>
          <w:rtl/>
        </w:rPr>
        <w:t>ות</w:t>
      </w:r>
      <w:r w:rsidR="005869B4" w:rsidRPr="002A7F54">
        <w:rPr>
          <w:b/>
          <w:bCs/>
          <w:rtl/>
        </w:rPr>
        <w:t xml:space="preserve"> </w:t>
      </w:r>
      <w:r w:rsidR="002A7F54" w:rsidRPr="002A7F54">
        <w:rPr>
          <w:rFonts w:hint="cs"/>
          <w:b/>
          <w:bCs/>
          <w:rtl/>
        </w:rPr>
        <w:t>ב</w:t>
      </w:r>
      <w:r w:rsidR="005869B4" w:rsidRPr="002A7F54">
        <w:rPr>
          <w:rFonts w:hint="eastAsia"/>
          <w:b/>
          <w:bCs/>
          <w:rtl/>
        </w:rPr>
        <w:t>מכרז</w:t>
      </w:r>
      <w:r w:rsidR="002A7F54" w:rsidRPr="002A7F54">
        <w:rPr>
          <w:rFonts w:hint="cs"/>
          <w:b/>
          <w:bCs/>
          <w:rtl/>
        </w:rPr>
        <w:t xml:space="preserve"> ובהסכם ההתקשרות</w:t>
      </w:r>
      <w:r w:rsidR="005869B4" w:rsidRPr="002A7F54">
        <w:rPr>
          <w:b/>
          <w:bCs/>
          <w:rtl/>
        </w:rPr>
        <w:t>.</w:t>
      </w:r>
    </w:p>
    <w:p w14:paraId="08ECFEA7" w14:textId="467BBD52" w:rsidR="002A7F54" w:rsidRDefault="00BA2712" w:rsidP="00A54DBD">
      <w:pPr>
        <w:pStyle w:val="aa"/>
        <w:ind w:left="1700"/>
      </w:pPr>
      <w:r w:rsidRPr="002A7F54">
        <w:rPr>
          <w:rFonts w:hint="eastAsia"/>
          <w:b/>
          <w:bCs/>
          <w:u w:val="single"/>
          <w:rtl/>
        </w:rPr>
        <w:t>לצורך</w:t>
      </w:r>
      <w:r w:rsidRPr="002A7F54">
        <w:rPr>
          <w:b/>
          <w:bCs/>
          <w:u w:val="single"/>
          <w:rtl/>
        </w:rPr>
        <w:t xml:space="preserve"> </w:t>
      </w:r>
      <w:r w:rsidRPr="002A7F54">
        <w:rPr>
          <w:rFonts w:hint="eastAsia"/>
          <w:b/>
          <w:bCs/>
          <w:u w:val="single"/>
          <w:rtl/>
        </w:rPr>
        <w:t>הערכת</w:t>
      </w:r>
      <w:r w:rsidRPr="002A7F54">
        <w:rPr>
          <w:b/>
          <w:bCs/>
          <w:u w:val="single"/>
          <w:rtl/>
        </w:rPr>
        <w:t xml:space="preserve"> </w:t>
      </w:r>
      <w:r w:rsidRPr="002A7F54">
        <w:rPr>
          <w:rFonts w:hint="eastAsia"/>
          <w:b/>
          <w:bCs/>
          <w:u w:val="single"/>
          <w:rtl/>
        </w:rPr>
        <w:t>ההצעה</w:t>
      </w:r>
      <w:r w:rsidRPr="002A7F54">
        <w:rPr>
          <w:b/>
          <w:bCs/>
          <w:u w:val="single"/>
          <w:rtl/>
        </w:rPr>
        <w:t xml:space="preserve"> </w:t>
      </w:r>
      <w:r w:rsidRPr="002A7F54">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w:t>
      </w:r>
      <w:r>
        <w:rPr>
          <w:rFonts w:hint="cs"/>
          <w:rtl/>
        </w:rPr>
        <w:t xml:space="preserve">2 מועדי בחינות בשנה, </w:t>
      </w:r>
      <w:r w:rsidRPr="00F14522">
        <w:rPr>
          <w:rtl/>
        </w:rPr>
        <w:t xml:space="preserve">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Pr>
          <w:rFonts w:hint="cs"/>
          <w:rtl/>
        </w:rPr>
        <w:t>בכל מועד</w:t>
      </w:r>
      <w:r w:rsidR="000058FB">
        <w:rPr>
          <w:rFonts w:hint="cs"/>
          <w:rtl/>
        </w:rPr>
        <w:t>.</w:t>
      </w:r>
    </w:p>
    <w:p w14:paraId="3D4476A8" w14:textId="77777777" w:rsidR="002A7F54" w:rsidRPr="002A7F54" w:rsidRDefault="00E1528C" w:rsidP="00A54DBD">
      <w:pPr>
        <w:pStyle w:val="aa"/>
        <w:numPr>
          <w:ilvl w:val="3"/>
          <w:numId w:val="18"/>
        </w:numPr>
      </w:pPr>
      <w:r w:rsidRPr="00F14522">
        <w:rPr>
          <w:rFonts w:hint="eastAsia"/>
          <w:rtl/>
        </w:rPr>
        <w:t>מחיר</w:t>
      </w:r>
      <w:r w:rsidRPr="00F14522">
        <w:rPr>
          <w:rtl/>
        </w:rPr>
        <w:t xml:space="preserve"> </w:t>
      </w:r>
      <w:r w:rsidRPr="00F14522">
        <w:rPr>
          <w:rFonts w:hint="eastAsia"/>
          <w:rtl/>
        </w:rPr>
        <w:t>ל</w:t>
      </w:r>
      <w:r w:rsidR="00BA2712">
        <w:rPr>
          <w:rFonts w:hint="cs"/>
          <w:rtl/>
        </w:rPr>
        <w:t xml:space="preserve">הפקת </w:t>
      </w:r>
      <w:r w:rsidRPr="002A7F54">
        <w:rPr>
          <w:rFonts w:hint="eastAsia"/>
          <w:u w:val="single"/>
          <w:rtl/>
        </w:rPr>
        <w:t>יחידת</w:t>
      </w:r>
      <w:r w:rsidRPr="002A7F54">
        <w:rPr>
          <w:u w:val="single"/>
          <w:rtl/>
        </w:rPr>
        <w:t xml:space="preserve"> </w:t>
      </w:r>
      <w:r w:rsidRPr="002A7F54">
        <w:rPr>
          <w:rFonts w:hint="eastAsia"/>
          <w:u w:val="single"/>
          <w:rtl/>
        </w:rPr>
        <w:t>בחינה</w:t>
      </w:r>
      <w:r w:rsidRPr="002A7F54">
        <w:rPr>
          <w:u w:val="single"/>
          <w:rtl/>
        </w:rPr>
        <w:t xml:space="preserve"> </w:t>
      </w:r>
      <w:r w:rsidR="00BA2712" w:rsidRPr="002A7F54">
        <w:rPr>
          <w:rFonts w:hint="cs"/>
          <w:u w:val="single"/>
          <w:rtl/>
        </w:rPr>
        <w:t>אחת</w:t>
      </w:r>
      <w:r w:rsidR="00BA2712">
        <w:rPr>
          <w:rFonts w:hint="cs"/>
          <w:rtl/>
        </w:rPr>
        <w:t xml:space="preserve"> </w:t>
      </w:r>
      <w:r w:rsidRPr="00F14522">
        <w:rPr>
          <w:rFonts w:hint="eastAsia"/>
          <w:rtl/>
        </w:rPr>
        <w:t>עבור</w:t>
      </w:r>
      <w:r w:rsidRPr="00F14522">
        <w:rPr>
          <w:rtl/>
        </w:rPr>
        <w:t xml:space="preserve"> </w:t>
      </w:r>
      <w:r w:rsidRPr="0035178C">
        <w:rPr>
          <w:rFonts w:hint="eastAsia"/>
          <w:rtl/>
        </w:rPr>
        <w:t>נבחן</w:t>
      </w:r>
      <w:r w:rsidRPr="0035178C">
        <w:rPr>
          <w:rtl/>
        </w:rPr>
        <w:t xml:space="preserve"> </w:t>
      </w:r>
      <w:r w:rsidRPr="0035178C">
        <w:rPr>
          <w:rFonts w:hint="eastAsia"/>
          <w:rtl/>
        </w:rPr>
        <w:t>אחד</w:t>
      </w:r>
      <w:r w:rsidR="00BA2712">
        <w:rPr>
          <w:rFonts w:hint="cs"/>
          <w:rtl/>
        </w:rPr>
        <w:t>.</w:t>
      </w:r>
      <w:r w:rsidRPr="00F14522">
        <w:rPr>
          <w:rtl/>
        </w:rPr>
        <w:t xml:space="preserve"> </w:t>
      </w:r>
      <w:r w:rsidR="00BA2712">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2A7F54">
        <w:rPr>
          <w:rFonts w:hint="eastAsia"/>
          <w:u w:val="single"/>
          <w:rtl/>
        </w:rPr>
        <w:t>המשתנות</w:t>
      </w:r>
      <w:r w:rsidRPr="00F14522">
        <w:rPr>
          <w:rtl/>
        </w:rPr>
        <w:t xml:space="preserve"> </w:t>
      </w:r>
      <w:r w:rsidRPr="00F14522">
        <w:rPr>
          <w:rFonts w:hint="eastAsia"/>
          <w:rtl/>
        </w:rPr>
        <w:t>התלויות</w:t>
      </w:r>
      <w:r w:rsidRPr="00F14522">
        <w:rPr>
          <w:rtl/>
        </w:rPr>
        <w:t xml:space="preserve"> </w:t>
      </w:r>
      <w:r w:rsidRPr="00F14522">
        <w:rPr>
          <w:rFonts w:hint="eastAsia"/>
          <w:rtl/>
        </w:rPr>
        <w:t>במספר</w:t>
      </w:r>
      <w:r w:rsidRPr="00F14522">
        <w:rPr>
          <w:rtl/>
        </w:rPr>
        <w:t xml:space="preserve"> </w:t>
      </w:r>
      <w:r w:rsidRPr="00F14522">
        <w:rPr>
          <w:rFonts w:hint="eastAsia"/>
          <w:rtl/>
        </w:rPr>
        <w:t>יחידות</w:t>
      </w:r>
      <w:r w:rsidRPr="00F14522">
        <w:rPr>
          <w:rtl/>
        </w:rPr>
        <w:t xml:space="preserve"> </w:t>
      </w:r>
      <w:r w:rsidRPr="00F14522">
        <w:rPr>
          <w:rFonts w:hint="eastAsia"/>
          <w:rtl/>
        </w:rPr>
        <w:t>הבחינה</w:t>
      </w:r>
      <w:r w:rsidRPr="00F14522">
        <w:rPr>
          <w:rtl/>
        </w:rPr>
        <w:t xml:space="preserve"> </w:t>
      </w:r>
      <w:r w:rsidRPr="00F14522">
        <w:rPr>
          <w:rFonts w:hint="eastAsia"/>
          <w:rtl/>
        </w:rPr>
        <w:t>שיופקו</w:t>
      </w:r>
      <w:r w:rsidRPr="00F14522">
        <w:rPr>
          <w:rtl/>
        </w:rPr>
        <w:t xml:space="preserve">, </w:t>
      </w:r>
      <w:r w:rsidRPr="00F14522">
        <w:rPr>
          <w:rFonts w:hint="eastAsia"/>
          <w:rtl/>
        </w:rPr>
        <w:t>לרבות</w:t>
      </w:r>
      <w:r w:rsidRPr="00F14522">
        <w:rPr>
          <w:rtl/>
        </w:rPr>
        <w:t xml:space="preserve"> </w:t>
      </w:r>
      <w:r w:rsidR="001F6397">
        <w:rPr>
          <w:rFonts w:hint="cs"/>
          <w:rtl/>
        </w:rPr>
        <w:t xml:space="preserve">הדפסת </w:t>
      </w:r>
      <w:r w:rsidR="00172BE5">
        <w:rPr>
          <w:rFonts w:hint="cs"/>
          <w:rtl/>
        </w:rPr>
        <w:t xml:space="preserve">שאלוני </w:t>
      </w:r>
      <w:r w:rsidR="001F6397">
        <w:rPr>
          <w:rFonts w:hint="cs"/>
          <w:rtl/>
        </w:rPr>
        <w:t>הבחינות</w:t>
      </w:r>
      <w:r w:rsidR="00172BE5">
        <w:rPr>
          <w:rFonts w:hint="cs"/>
          <w:rtl/>
        </w:rPr>
        <w:t xml:space="preserve"> ודף תשובות</w:t>
      </w:r>
      <w:r w:rsidR="001F6397">
        <w:rPr>
          <w:rFonts w:hint="cs"/>
          <w:rtl/>
        </w:rPr>
        <w:t xml:space="preserve">, </w:t>
      </w:r>
      <w:r w:rsidR="0035178C">
        <w:rPr>
          <w:rFonts w:hint="cs"/>
          <w:rtl/>
        </w:rPr>
        <w:t xml:space="preserve">שיבוץ </w:t>
      </w:r>
      <w:r w:rsidR="00172BE5">
        <w:rPr>
          <w:rFonts w:hint="cs"/>
          <w:rtl/>
        </w:rPr>
        <w:t xml:space="preserve">וזימון הנבחנים </w:t>
      </w:r>
      <w:r w:rsidR="0035178C">
        <w:rPr>
          <w:rFonts w:hint="cs"/>
          <w:rtl/>
        </w:rPr>
        <w:t xml:space="preserve">למועדי הבחינות, </w:t>
      </w:r>
      <w:r w:rsidR="001F6397">
        <w:rPr>
          <w:rFonts w:hint="cs"/>
          <w:rtl/>
        </w:rPr>
        <w:t>אירוח הבחינות</w:t>
      </w:r>
      <w:r w:rsidR="001E471B">
        <w:rPr>
          <w:rFonts w:hint="cs"/>
          <w:rtl/>
        </w:rPr>
        <w:t xml:space="preserve"> לרבות שכירת המקום, השגחה על הבחינות לרבות גיוס ושכירת משגיחים, בדיקת דפי התשובות</w:t>
      </w:r>
      <w:r w:rsidR="002A7F54">
        <w:rPr>
          <w:rFonts w:hint="cs"/>
          <w:rtl/>
        </w:rPr>
        <w:t xml:space="preserve">, זימון ושיבוץ המערערים, הדפסת יחידות ערעור (אם יש צורך), אירוח הערעור לרבות שכירת המקום, השגחה </w:t>
      </w:r>
      <w:proofErr w:type="spellStart"/>
      <w:r w:rsidR="002A7F54">
        <w:rPr>
          <w:rFonts w:hint="cs"/>
          <w:rtl/>
        </w:rPr>
        <w:t>וכו</w:t>
      </w:r>
      <w:proofErr w:type="spellEnd"/>
      <w:r w:rsidR="002A7F54">
        <w:rPr>
          <w:rFonts w:hint="cs"/>
          <w:rtl/>
        </w:rPr>
        <w:t>'</w:t>
      </w:r>
      <w:r w:rsidR="001E471B">
        <w:rPr>
          <w:rFonts w:hint="cs"/>
          <w:rtl/>
        </w:rPr>
        <w:t xml:space="preserve">. </w:t>
      </w:r>
      <w:r w:rsidR="001E471B" w:rsidRPr="002A7F54">
        <w:rPr>
          <w:rFonts w:hint="cs"/>
          <w:b/>
          <w:bCs/>
          <w:rtl/>
        </w:rPr>
        <w:t xml:space="preserve">המחיר </w:t>
      </w:r>
      <w:r w:rsidR="001E471B" w:rsidRPr="002A7F54">
        <w:rPr>
          <w:rFonts w:hint="eastAsia"/>
          <w:b/>
          <w:bCs/>
          <w:rtl/>
        </w:rPr>
        <w:t>כולל</w:t>
      </w:r>
      <w:r w:rsidR="001E471B" w:rsidRPr="002A7F54">
        <w:rPr>
          <w:b/>
          <w:bCs/>
          <w:rtl/>
        </w:rPr>
        <w:t xml:space="preserve"> </w:t>
      </w:r>
      <w:r w:rsidR="001E471B" w:rsidRPr="002A7F54">
        <w:rPr>
          <w:rFonts w:hint="eastAsia"/>
          <w:b/>
          <w:bCs/>
          <w:rtl/>
        </w:rPr>
        <w:t>את</w:t>
      </w:r>
      <w:r w:rsidR="001E471B" w:rsidRPr="002A7F54">
        <w:rPr>
          <w:b/>
          <w:bCs/>
          <w:rtl/>
        </w:rPr>
        <w:t xml:space="preserve"> </w:t>
      </w:r>
      <w:r w:rsidR="001E471B" w:rsidRPr="002A7F54">
        <w:rPr>
          <w:rFonts w:hint="eastAsia"/>
          <w:b/>
          <w:bCs/>
          <w:rtl/>
        </w:rPr>
        <w:t>כל</w:t>
      </w:r>
      <w:r w:rsidR="001E471B" w:rsidRPr="002A7F54">
        <w:rPr>
          <w:b/>
          <w:bCs/>
          <w:rtl/>
        </w:rPr>
        <w:t xml:space="preserve"> </w:t>
      </w:r>
      <w:r w:rsidR="001E471B" w:rsidRPr="002A7F54">
        <w:rPr>
          <w:rFonts w:hint="eastAsia"/>
          <w:b/>
          <w:bCs/>
          <w:rtl/>
        </w:rPr>
        <w:t>ההוצאות</w:t>
      </w:r>
      <w:r w:rsidR="001E471B" w:rsidRPr="002A7F54">
        <w:rPr>
          <w:b/>
          <w:bCs/>
          <w:rtl/>
        </w:rPr>
        <w:t xml:space="preserve"> </w:t>
      </w:r>
      <w:r w:rsidR="002A7F54" w:rsidRPr="002A7F54">
        <w:rPr>
          <w:rFonts w:hint="cs"/>
          <w:b/>
          <w:bCs/>
          <w:u w:val="single"/>
          <w:rtl/>
        </w:rPr>
        <w:t>המשתנות</w:t>
      </w:r>
      <w:r w:rsidR="002A7F54" w:rsidRPr="002A7F54">
        <w:rPr>
          <w:rFonts w:hint="cs"/>
          <w:b/>
          <w:bCs/>
          <w:rtl/>
        </w:rPr>
        <w:t xml:space="preserve"> </w:t>
      </w:r>
      <w:r w:rsidR="002A7F54" w:rsidRPr="002A7F54">
        <w:rPr>
          <w:rFonts w:hint="eastAsia"/>
          <w:b/>
          <w:bCs/>
          <w:rtl/>
        </w:rPr>
        <w:t>המפורט</w:t>
      </w:r>
      <w:r w:rsidR="002A7F54" w:rsidRPr="002A7F54">
        <w:rPr>
          <w:rFonts w:hint="cs"/>
          <w:b/>
          <w:bCs/>
          <w:rtl/>
        </w:rPr>
        <w:t>ות</w:t>
      </w:r>
      <w:r w:rsidR="002A7F54" w:rsidRPr="002A7F54">
        <w:rPr>
          <w:b/>
          <w:bCs/>
          <w:rtl/>
        </w:rPr>
        <w:t xml:space="preserve"> </w:t>
      </w:r>
      <w:r w:rsidR="002A7F54" w:rsidRPr="002A7F54">
        <w:rPr>
          <w:rFonts w:hint="cs"/>
          <w:b/>
          <w:bCs/>
          <w:rtl/>
        </w:rPr>
        <w:t>ב</w:t>
      </w:r>
      <w:r w:rsidR="002A7F54" w:rsidRPr="002A7F54">
        <w:rPr>
          <w:rFonts w:hint="eastAsia"/>
          <w:b/>
          <w:bCs/>
          <w:rtl/>
        </w:rPr>
        <w:t>מכרז</w:t>
      </w:r>
      <w:r w:rsidR="002A7F54" w:rsidRPr="002A7F54">
        <w:rPr>
          <w:rFonts w:hint="cs"/>
          <w:b/>
          <w:bCs/>
          <w:rtl/>
        </w:rPr>
        <w:t xml:space="preserve"> ובהסכם ההתקשרות</w:t>
      </w:r>
      <w:r w:rsidR="002A7F54" w:rsidRPr="002A7F54">
        <w:rPr>
          <w:b/>
          <w:bCs/>
          <w:rtl/>
        </w:rPr>
        <w:t>.</w:t>
      </w:r>
    </w:p>
    <w:p w14:paraId="2F0E022E" w14:textId="0EF99EA8" w:rsidR="002A7F54" w:rsidRPr="00FD37E7" w:rsidRDefault="00E1528C" w:rsidP="00A54DBD">
      <w:pPr>
        <w:pStyle w:val="aa"/>
        <w:ind w:left="1700"/>
        <w:rPr>
          <w:b/>
          <w:bCs/>
        </w:rPr>
      </w:pPr>
      <w:r w:rsidRPr="002A7F54">
        <w:rPr>
          <w:rFonts w:hint="eastAsia"/>
          <w:b/>
          <w:bCs/>
          <w:u w:val="single"/>
          <w:rtl/>
        </w:rPr>
        <w:t>לצורך</w:t>
      </w:r>
      <w:r w:rsidRPr="002A7F54">
        <w:rPr>
          <w:b/>
          <w:bCs/>
          <w:u w:val="single"/>
          <w:rtl/>
        </w:rPr>
        <w:t xml:space="preserve"> </w:t>
      </w:r>
      <w:r w:rsidRPr="002A7F54">
        <w:rPr>
          <w:rFonts w:hint="eastAsia"/>
          <w:b/>
          <w:bCs/>
          <w:u w:val="single"/>
          <w:rtl/>
        </w:rPr>
        <w:t>הערכת</w:t>
      </w:r>
      <w:r w:rsidRPr="002A7F54">
        <w:rPr>
          <w:b/>
          <w:bCs/>
          <w:u w:val="single"/>
          <w:rtl/>
        </w:rPr>
        <w:t xml:space="preserve"> </w:t>
      </w:r>
      <w:r w:rsidRPr="002A7F54">
        <w:rPr>
          <w:rFonts w:hint="eastAsia"/>
          <w:b/>
          <w:bCs/>
          <w:u w:val="single"/>
          <w:rtl/>
        </w:rPr>
        <w:t>ההצעה</w:t>
      </w:r>
      <w:r w:rsidRPr="002A7F54">
        <w:rPr>
          <w:b/>
          <w:bCs/>
          <w:u w:val="single"/>
          <w:rtl/>
        </w:rPr>
        <w:t xml:space="preserve"> </w:t>
      </w:r>
      <w:r w:rsidRPr="002A7F54">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00793511">
        <w:rPr>
          <w:rFonts w:hint="cs"/>
          <w:rtl/>
        </w:rPr>
        <w:t>1,8</w:t>
      </w:r>
      <w:r w:rsidRPr="00F14522">
        <w:rPr>
          <w:rtl/>
        </w:rPr>
        <w:t xml:space="preserve">00 </w:t>
      </w:r>
      <w:r w:rsidRPr="00F14522">
        <w:rPr>
          <w:rFonts w:hint="eastAsia"/>
          <w:rtl/>
        </w:rPr>
        <w:t>נבחנים</w:t>
      </w:r>
      <w:r w:rsidRPr="00F14522">
        <w:rPr>
          <w:rtl/>
        </w:rPr>
        <w:t xml:space="preserve"> </w:t>
      </w:r>
      <w:proofErr w:type="spellStart"/>
      <w:r w:rsidRPr="00F14522">
        <w:rPr>
          <w:rFonts w:hint="eastAsia"/>
          <w:rtl/>
        </w:rPr>
        <w:t>במועד</w:t>
      </w:r>
      <w:r w:rsidR="000058FB">
        <w:rPr>
          <w:rFonts w:hint="cs"/>
          <w:rtl/>
        </w:rPr>
        <w:t>.</w:t>
      </w:r>
      <w:r w:rsidR="00FD37E7" w:rsidRPr="00FD37E7">
        <w:rPr>
          <w:rFonts w:hint="cs"/>
          <w:b/>
          <w:bCs/>
          <w:rtl/>
        </w:rPr>
        <w:t>המחיר</w:t>
      </w:r>
      <w:proofErr w:type="spellEnd"/>
      <w:r w:rsidR="00FD37E7" w:rsidRPr="00FD37E7">
        <w:rPr>
          <w:rFonts w:hint="cs"/>
          <w:b/>
          <w:bCs/>
          <w:rtl/>
        </w:rPr>
        <w:t xml:space="preserve"> המוצע המפורט לעיל כולל את כל השירותים המפורטים במסמכי המכרז.</w:t>
      </w:r>
    </w:p>
    <w:p w14:paraId="3950CF90" w14:textId="77777777" w:rsidR="00FD37E7" w:rsidRDefault="00A52AB9" w:rsidP="00A54DBD">
      <w:pPr>
        <w:pStyle w:val="aa"/>
        <w:numPr>
          <w:ilvl w:val="2"/>
          <w:numId w:val="18"/>
        </w:numPr>
        <w:ind w:left="1700" w:hanging="709"/>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Pr="00F14522">
        <w:rPr>
          <w:rFonts w:hint="eastAsia"/>
          <w:rtl/>
        </w:rPr>
        <w:t>תיבחן</w:t>
      </w:r>
      <w:r w:rsidRPr="00F14522">
        <w:rPr>
          <w:rtl/>
        </w:rPr>
        <w:t xml:space="preserve"> </w:t>
      </w:r>
      <w:r w:rsidRPr="00F14522">
        <w:rPr>
          <w:rFonts w:hint="eastAsia"/>
          <w:rtl/>
        </w:rPr>
        <w:t>באופן</w:t>
      </w:r>
      <w:r w:rsidRPr="00F14522">
        <w:rPr>
          <w:rtl/>
        </w:rPr>
        <w:t xml:space="preserve"> </w:t>
      </w:r>
      <w:r w:rsidR="000C7303">
        <w:rPr>
          <w:rFonts w:hint="cs"/>
          <w:rtl/>
        </w:rPr>
        <w:t>הבא:</w:t>
      </w:r>
    </w:p>
    <w:p w14:paraId="5ED629DB" w14:textId="7292D560" w:rsidR="00D0015C" w:rsidRPr="00E37F51" w:rsidRDefault="00D0015C" w:rsidP="00A54DBD">
      <w:pPr>
        <w:pStyle w:val="aa"/>
        <w:numPr>
          <w:ilvl w:val="3"/>
          <w:numId w:val="18"/>
        </w:numPr>
        <w:ind w:left="2692" w:hanging="992"/>
      </w:pPr>
      <w:r w:rsidRPr="00E37F51">
        <w:rPr>
          <w:rFonts w:hint="cs"/>
          <w:rtl/>
        </w:rPr>
        <w:t xml:space="preserve">המחיר שהוצע </w:t>
      </w:r>
      <w:r w:rsidR="00EE38B4" w:rsidRPr="00E37F51">
        <w:rPr>
          <w:rFonts w:hint="cs"/>
          <w:rtl/>
        </w:rPr>
        <w:t xml:space="preserve">להפקת סוג בחינה אחד (כאמור </w:t>
      </w:r>
      <w:r w:rsidR="00EE38B4" w:rsidRPr="00E37F51">
        <w:rPr>
          <w:rFonts w:hint="cs"/>
          <w:b/>
          <w:bCs/>
          <w:rtl/>
        </w:rPr>
        <w:t>בסעיף 9.4.1</w:t>
      </w:r>
      <w:r w:rsidR="00EE38B4" w:rsidRPr="00E37F51">
        <w:rPr>
          <w:rFonts w:hint="cs"/>
          <w:rtl/>
        </w:rPr>
        <w:t xml:space="preserve"> לעיל) יוכפל בחמש בחינות (</w:t>
      </w:r>
      <w:r w:rsidR="0034086C" w:rsidRPr="00E37F51">
        <w:rPr>
          <w:rFonts w:hint="cs"/>
          <w:rtl/>
        </w:rPr>
        <w:t xml:space="preserve">מחיר </w:t>
      </w:r>
      <w:r w:rsidR="0034086C" w:rsidRPr="00E37F51">
        <w:rPr>
          <w:rFonts w:hint="cs"/>
        </w:rPr>
        <w:t>X</w:t>
      </w:r>
      <w:r w:rsidR="0034086C" w:rsidRPr="00E37F51">
        <w:rPr>
          <w:rFonts w:hint="cs"/>
          <w:rtl/>
        </w:rPr>
        <w:t xml:space="preserve"> </w:t>
      </w:r>
      <w:r w:rsidR="002B42CB" w:rsidRPr="00E37F51">
        <w:rPr>
          <w:rFonts w:hint="cs"/>
          <w:rtl/>
        </w:rPr>
        <w:t>5</w:t>
      </w:r>
      <w:r w:rsidR="0034086C" w:rsidRPr="00E37F51">
        <w:rPr>
          <w:rFonts w:hint="cs"/>
          <w:rtl/>
        </w:rPr>
        <w:t>).</w:t>
      </w:r>
    </w:p>
    <w:p w14:paraId="4D1B9C49" w14:textId="1E3B0DAA" w:rsidR="0034086C" w:rsidRPr="00E37F51" w:rsidRDefault="0034086C" w:rsidP="00A54DBD">
      <w:pPr>
        <w:pStyle w:val="aa"/>
        <w:numPr>
          <w:ilvl w:val="3"/>
          <w:numId w:val="18"/>
        </w:numPr>
        <w:ind w:left="2692" w:hanging="992"/>
      </w:pPr>
      <w:r w:rsidRPr="00E37F51">
        <w:rPr>
          <w:rFonts w:hint="cs"/>
          <w:rtl/>
        </w:rPr>
        <w:t xml:space="preserve">המחיר שהוצע להפקת יחידת בחינה אחת (כאמור </w:t>
      </w:r>
      <w:r w:rsidRPr="00E37F51">
        <w:rPr>
          <w:rFonts w:hint="cs"/>
          <w:b/>
          <w:bCs/>
          <w:rtl/>
        </w:rPr>
        <w:t>בסעיף 9.4.2</w:t>
      </w:r>
      <w:r w:rsidRPr="00E37F51">
        <w:rPr>
          <w:rFonts w:hint="cs"/>
          <w:rtl/>
        </w:rPr>
        <w:t xml:space="preserve"> לעיל) יוכפל באל</w:t>
      </w:r>
      <w:r w:rsidR="00793511" w:rsidRPr="00E37F51">
        <w:rPr>
          <w:rFonts w:hint="cs"/>
          <w:rtl/>
        </w:rPr>
        <w:t>ף שמונה מאות</w:t>
      </w:r>
      <w:r w:rsidRPr="00E37F51">
        <w:rPr>
          <w:rFonts w:hint="cs"/>
          <w:rtl/>
        </w:rPr>
        <w:t xml:space="preserve"> יחידות בחינה (מחיר </w:t>
      </w:r>
      <w:r w:rsidRPr="00E37F51">
        <w:rPr>
          <w:rFonts w:hint="cs"/>
        </w:rPr>
        <w:t>X</w:t>
      </w:r>
      <w:r w:rsidRPr="00E37F51">
        <w:rPr>
          <w:rFonts w:hint="cs"/>
          <w:rtl/>
        </w:rPr>
        <w:t xml:space="preserve"> </w:t>
      </w:r>
      <w:r w:rsidR="00793511" w:rsidRPr="00E37F51">
        <w:rPr>
          <w:rFonts w:hint="cs"/>
          <w:rtl/>
        </w:rPr>
        <w:t>1,8</w:t>
      </w:r>
      <w:r w:rsidR="002B42CB" w:rsidRPr="00E37F51">
        <w:rPr>
          <w:rFonts w:hint="cs"/>
          <w:rtl/>
        </w:rPr>
        <w:t>00</w:t>
      </w:r>
      <w:r w:rsidRPr="00E37F51">
        <w:rPr>
          <w:rFonts w:hint="cs"/>
          <w:rtl/>
        </w:rPr>
        <w:t>).</w:t>
      </w:r>
    </w:p>
    <w:p w14:paraId="2E7DEFA9" w14:textId="22153085" w:rsidR="0034086C" w:rsidRPr="00E37F51" w:rsidRDefault="00DC13F9" w:rsidP="00A54DBD">
      <w:pPr>
        <w:pStyle w:val="aa"/>
        <w:numPr>
          <w:ilvl w:val="3"/>
          <w:numId w:val="18"/>
        </w:numPr>
        <w:ind w:left="2692" w:hanging="992"/>
      </w:pPr>
      <w:r w:rsidRPr="00E37F51">
        <w:rPr>
          <w:rFonts w:hint="cs"/>
          <w:rtl/>
        </w:rPr>
        <w:t>המחיר שהוצע בגין שני הרכיבים לעיל (</w:t>
      </w:r>
      <w:r w:rsidRPr="00E37F51">
        <w:rPr>
          <w:rFonts w:hint="cs"/>
          <w:b/>
          <w:bCs/>
          <w:rtl/>
        </w:rPr>
        <w:t xml:space="preserve">סעיפים 9.4.1 ו- </w:t>
      </w:r>
      <w:r w:rsidR="00896871" w:rsidRPr="00E37F51">
        <w:rPr>
          <w:rFonts w:hint="cs"/>
          <w:b/>
          <w:bCs/>
          <w:rtl/>
        </w:rPr>
        <w:t>9.4.2</w:t>
      </w:r>
      <w:r w:rsidRPr="00E37F51">
        <w:rPr>
          <w:rFonts w:hint="cs"/>
          <w:b/>
          <w:bCs/>
          <w:rtl/>
        </w:rPr>
        <w:t>)</w:t>
      </w:r>
      <w:r w:rsidR="00B70EB6" w:rsidRPr="00E37F51">
        <w:rPr>
          <w:rFonts w:hint="cs"/>
          <w:b/>
          <w:bCs/>
          <w:rtl/>
        </w:rPr>
        <w:t xml:space="preserve"> </w:t>
      </w:r>
      <w:r w:rsidR="00793511" w:rsidRPr="00E37F51">
        <w:rPr>
          <w:rFonts w:hint="cs"/>
          <w:rtl/>
        </w:rPr>
        <w:t>יסכם</w:t>
      </w:r>
      <w:r w:rsidRPr="00E37F51">
        <w:rPr>
          <w:rFonts w:hint="cs"/>
          <w:rtl/>
        </w:rPr>
        <w:t xml:space="preserve"> למחיר אחד, והניקוד המקסימאלי </w:t>
      </w:r>
      <w:proofErr w:type="spellStart"/>
      <w:r w:rsidRPr="00E37F51">
        <w:rPr>
          <w:rFonts w:hint="cs"/>
          <w:rtl/>
        </w:rPr>
        <w:t>שינתן</w:t>
      </w:r>
      <w:proofErr w:type="spellEnd"/>
      <w:r w:rsidRPr="00E37F51">
        <w:rPr>
          <w:rFonts w:hint="cs"/>
          <w:rtl/>
        </w:rPr>
        <w:t xml:space="preserve"> עבורו יהיה</w:t>
      </w:r>
      <w:r w:rsidR="00070C25" w:rsidRPr="00E37F51">
        <w:rPr>
          <w:rFonts w:hint="cs"/>
          <w:rtl/>
        </w:rPr>
        <w:t xml:space="preserve"> 35</w:t>
      </w:r>
      <w:r w:rsidR="00896871" w:rsidRPr="00E37F51">
        <w:rPr>
          <w:rFonts w:hint="cs"/>
          <w:rtl/>
        </w:rPr>
        <w:t xml:space="preserve"> </w:t>
      </w:r>
      <w:r w:rsidRPr="00E37F51">
        <w:rPr>
          <w:rFonts w:hint="cs"/>
          <w:rtl/>
        </w:rPr>
        <w:t>נקודות</w:t>
      </w:r>
      <w:r w:rsidR="00B70EB6" w:rsidRPr="00E37F51">
        <w:rPr>
          <w:rFonts w:hint="cs"/>
          <w:rtl/>
        </w:rPr>
        <w:t>.</w:t>
      </w:r>
    </w:p>
    <w:p w14:paraId="39B81E3B" w14:textId="077EE803" w:rsidR="00D0015C" w:rsidRPr="00E37F51" w:rsidRDefault="000C61A6" w:rsidP="00A54DBD">
      <w:pPr>
        <w:pStyle w:val="aa"/>
        <w:numPr>
          <w:ilvl w:val="3"/>
          <w:numId w:val="18"/>
        </w:numPr>
        <w:ind w:left="2692" w:hanging="992"/>
      </w:pPr>
      <w:r w:rsidRPr="00E37F51">
        <w:rPr>
          <w:rFonts w:hint="cs"/>
          <w:rtl/>
        </w:rPr>
        <w:t xml:space="preserve">הניקוד </w:t>
      </w:r>
      <w:r w:rsidR="00D0015C" w:rsidRPr="00E37F51">
        <w:rPr>
          <w:rFonts w:hint="cs"/>
          <w:rtl/>
        </w:rPr>
        <w:t>יחושב באופן הבא:</w:t>
      </w:r>
    </w:p>
    <w:tbl>
      <w:tblPr>
        <w:bidiVisual/>
        <w:tblW w:w="3820" w:type="dxa"/>
        <w:tblInd w:w="5287" w:type="dxa"/>
        <w:tblLook w:val="04A0" w:firstRow="1" w:lastRow="0" w:firstColumn="1" w:lastColumn="0" w:noHBand="0" w:noVBand="1"/>
      </w:tblPr>
      <w:tblGrid>
        <w:gridCol w:w="820"/>
        <w:gridCol w:w="419"/>
        <w:gridCol w:w="2581"/>
      </w:tblGrid>
      <w:tr w:rsidR="00C63151" w:rsidRPr="00C63151" w14:paraId="4168ECE7" w14:textId="77777777" w:rsidTr="00C63151">
        <w:trPr>
          <w:trHeight w:val="330"/>
        </w:trPr>
        <w:tc>
          <w:tcPr>
            <w:tcW w:w="820" w:type="dxa"/>
            <w:vMerge w:val="restart"/>
            <w:tcBorders>
              <w:top w:val="nil"/>
              <w:left w:val="nil"/>
              <w:bottom w:val="nil"/>
              <w:right w:val="nil"/>
            </w:tcBorders>
            <w:shd w:val="clear" w:color="auto" w:fill="auto"/>
            <w:noWrap/>
            <w:vAlign w:val="center"/>
            <w:hideMark/>
          </w:tcPr>
          <w:p w14:paraId="3AEB1A4D" w14:textId="5255CE76" w:rsidR="00C63151" w:rsidRPr="00C63151" w:rsidRDefault="00E37F51" w:rsidP="00A54DBD">
            <w:pPr>
              <w:overflowPunct/>
              <w:autoSpaceDE/>
              <w:autoSpaceDN/>
              <w:bidi w:val="0"/>
              <w:adjustRightInd/>
              <w:jc w:val="center"/>
              <w:textAlignment w:val="auto"/>
              <w:rPr>
                <w:rFonts w:ascii="David" w:hAnsi="David"/>
                <w:color w:val="000000"/>
                <w:sz w:val="28"/>
                <w:szCs w:val="28"/>
                <w:lang w:eastAsia="en-US"/>
              </w:rPr>
            </w:pPr>
            <w:r>
              <w:rPr>
                <w:rFonts w:ascii="David" w:hAnsi="David" w:hint="cs"/>
                <w:color w:val="000000"/>
                <w:sz w:val="28"/>
                <w:szCs w:val="28"/>
                <w:rtl/>
                <w:lang w:eastAsia="en-US"/>
              </w:rPr>
              <w:t>30</w:t>
            </w:r>
            <w:r w:rsidR="00C63151" w:rsidRPr="00C63151">
              <w:rPr>
                <w:rFonts w:ascii="David" w:hAnsi="David"/>
                <w:color w:val="000000"/>
                <w:sz w:val="28"/>
                <w:szCs w:val="28"/>
                <w:lang w:eastAsia="en-US"/>
              </w:rPr>
              <w:t>%</w:t>
            </w:r>
          </w:p>
        </w:tc>
        <w:tc>
          <w:tcPr>
            <w:tcW w:w="403" w:type="dxa"/>
            <w:vMerge w:val="restart"/>
            <w:tcBorders>
              <w:top w:val="nil"/>
              <w:left w:val="nil"/>
              <w:bottom w:val="nil"/>
              <w:right w:val="nil"/>
            </w:tcBorders>
            <w:shd w:val="clear" w:color="auto" w:fill="auto"/>
            <w:noWrap/>
            <w:vAlign w:val="center"/>
            <w:hideMark/>
          </w:tcPr>
          <w:p w14:paraId="685CD343" w14:textId="77777777" w:rsidR="00C63151" w:rsidRPr="00C63151" w:rsidRDefault="00C63151" w:rsidP="00A54DBD">
            <w:pPr>
              <w:overflowPunct/>
              <w:autoSpaceDE/>
              <w:autoSpaceDN/>
              <w:bidi w:val="0"/>
              <w:adjustRightInd/>
              <w:jc w:val="center"/>
              <w:textAlignment w:val="auto"/>
              <w:rPr>
                <w:rFonts w:ascii="David" w:hAnsi="David"/>
                <w:color w:val="000000"/>
                <w:sz w:val="28"/>
                <w:szCs w:val="28"/>
                <w:lang w:eastAsia="en-US"/>
              </w:rPr>
            </w:pPr>
            <w:r w:rsidRPr="00C63151">
              <w:rPr>
                <w:rFonts w:ascii="David" w:hAnsi="David"/>
                <w:color w:val="000000"/>
                <w:sz w:val="28"/>
                <w:szCs w:val="28"/>
                <w:lang w:eastAsia="en-US"/>
              </w:rPr>
              <w:t>X</w:t>
            </w:r>
          </w:p>
        </w:tc>
        <w:tc>
          <w:tcPr>
            <w:tcW w:w="2597" w:type="dxa"/>
            <w:tcBorders>
              <w:top w:val="nil"/>
              <w:left w:val="nil"/>
              <w:bottom w:val="single" w:sz="8" w:space="0" w:color="auto"/>
              <w:right w:val="nil"/>
            </w:tcBorders>
            <w:shd w:val="clear" w:color="auto" w:fill="auto"/>
            <w:vAlign w:val="center"/>
            <w:hideMark/>
          </w:tcPr>
          <w:p w14:paraId="4C21A2A2" w14:textId="77777777" w:rsidR="00C63151" w:rsidRPr="00C63151" w:rsidRDefault="00C63151" w:rsidP="00A54DBD">
            <w:pPr>
              <w:overflowPunct/>
              <w:autoSpaceDE/>
              <w:autoSpaceDN/>
              <w:adjustRightInd/>
              <w:jc w:val="center"/>
              <w:textAlignment w:val="auto"/>
              <w:rPr>
                <w:rFonts w:ascii="David" w:hAnsi="David"/>
                <w:color w:val="000000"/>
                <w:sz w:val="24"/>
                <w:lang w:eastAsia="en-US"/>
              </w:rPr>
            </w:pPr>
            <w:r w:rsidRPr="00C63151">
              <w:rPr>
                <w:rFonts w:ascii="David" w:hAnsi="David" w:hint="cs"/>
                <w:color w:val="000000"/>
                <w:sz w:val="24"/>
                <w:rtl/>
                <w:lang w:eastAsia="en-US"/>
              </w:rPr>
              <w:t>מחיר ההצעה הזולה ביותר</w:t>
            </w:r>
          </w:p>
        </w:tc>
      </w:tr>
      <w:tr w:rsidR="00C63151" w:rsidRPr="00C63151" w14:paraId="46EE4441" w14:textId="77777777" w:rsidTr="00C63151">
        <w:trPr>
          <w:trHeight w:val="315"/>
        </w:trPr>
        <w:tc>
          <w:tcPr>
            <w:tcW w:w="820" w:type="dxa"/>
            <w:vMerge/>
            <w:tcBorders>
              <w:top w:val="nil"/>
              <w:left w:val="nil"/>
              <w:bottom w:val="nil"/>
              <w:right w:val="nil"/>
            </w:tcBorders>
            <w:vAlign w:val="center"/>
            <w:hideMark/>
          </w:tcPr>
          <w:p w14:paraId="715541C4" w14:textId="77777777" w:rsidR="00C63151" w:rsidRPr="00C63151" w:rsidRDefault="00C63151" w:rsidP="00A54DBD">
            <w:pPr>
              <w:overflowPunct/>
              <w:autoSpaceDE/>
              <w:autoSpaceDN/>
              <w:adjustRightInd/>
              <w:textAlignment w:val="auto"/>
              <w:rPr>
                <w:rFonts w:ascii="David" w:hAnsi="David"/>
                <w:color w:val="000000"/>
                <w:sz w:val="28"/>
                <w:szCs w:val="28"/>
                <w:lang w:eastAsia="en-US"/>
              </w:rPr>
            </w:pPr>
          </w:p>
        </w:tc>
        <w:tc>
          <w:tcPr>
            <w:tcW w:w="403" w:type="dxa"/>
            <w:vMerge/>
            <w:tcBorders>
              <w:top w:val="nil"/>
              <w:left w:val="nil"/>
              <w:bottom w:val="nil"/>
              <w:right w:val="nil"/>
            </w:tcBorders>
            <w:vAlign w:val="center"/>
            <w:hideMark/>
          </w:tcPr>
          <w:p w14:paraId="6EC8F2F6" w14:textId="77777777" w:rsidR="00C63151" w:rsidRPr="00C63151" w:rsidRDefault="00C63151" w:rsidP="00A54DBD">
            <w:pPr>
              <w:overflowPunct/>
              <w:autoSpaceDE/>
              <w:autoSpaceDN/>
              <w:adjustRightInd/>
              <w:textAlignment w:val="auto"/>
              <w:rPr>
                <w:rFonts w:ascii="David" w:hAnsi="David"/>
                <w:color w:val="000000"/>
                <w:sz w:val="28"/>
                <w:szCs w:val="28"/>
                <w:lang w:eastAsia="en-US"/>
              </w:rPr>
            </w:pPr>
          </w:p>
        </w:tc>
        <w:tc>
          <w:tcPr>
            <w:tcW w:w="2597" w:type="dxa"/>
            <w:tcBorders>
              <w:top w:val="nil"/>
              <w:left w:val="nil"/>
              <w:bottom w:val="nil"/>
              <w:right w:val="nil"/>
            </w:tcBorders>
            <w:shd w:val="clear" w:color="auto" w:fill="auto"/>
            <w:vAlign w:val="center"/>
            <w:hideMark/>
          </w:tcPr>
          <w:p w14:paraId="2E1DC3D3" w14:textId="77777777" w:rsidR="00C63151" w:rsidRPr="00C63151" w:rsidRDefault="00C63151" w:rsidP="00A54DBD">
            <w:pPr>
              <w:overflowPunct/>
              <w:autoSpaceDE/>
              <w:autoSpaceDN/>
              <w:adjustRightInd/>
              <w:jc w:val="center"/>
              <w:textAlignment w:val="auto"/>
              <w:rPr>
                <w:rFonts w:ascii="David" w:hAnsi="David"/>
                <w:color w:val="000000"/>
                <w:sz w:val="24"/>
                <w:rtl/>
                <w:lang w:eastAsia="en-US"/>
              </w:rPr>
            </w:pPr>
            <w:r w:rsidRPr="00C63151">
              <w:rPr>
                <w:rFonts w:ascii="David" w:hAnsi="David"/>
                <w:color w:val="000000"/>
                <w:sz w:val="24"/>
                <w:rtl/>
                <w:lang w:eastAsia="en-US"/>
              </w:rPr>
              <w:t>מחיר ההצעה הנבחנת</w:t>
            </w:r>
          </w:p>
        </w:tc>
      </w:tr>
    </w:tbl>
    <w:p w14:paraId="05C6E98A" w14:textId="68DB221A" w:rsidR="00035FA6" w:rsidRPr="00E34603" w:rsidRDefault="008327C2" w:rsidP="00A54DBD">
      <w:pPr>
        <w:pStyle w:val="aa"/>
        <w:numPr>
          <w:ilvl w:val="1"/>
          <w:numId w:val="18"/>
        </w:numPr>
        <w:ind w:left="991" w:hanging="631"/>
        <w:rPr>
          <w:rFonts w:ascii="David" w:hAnsi="David"/>
          <w:b/>
          <w:bCs/>
          <w:u w:val="single"/>
        </w:rPr>
      </w:pPr>
      <w:r w:rsidRPr="00E34603">
        <w:rPr>
          <w:rFonts w:hint="eastAsia"/>
          <w:b/>
          <w:bCs/>
          <w:u w:val="single"/>
          <w:rtl/>
        </w:rPr>
        <w:t>שלב</w:t>
      </w:r>
      <w:r w:rsidRPr="00E34603">
        <w:rPr>
          <w:b/>
          <w:bCs/>
          <w:u w:val="single"/>
          <w:rtl/>
        </w:rPr>
        <w:t xml:space="preserve"> </w:t>
      </w:r>
      <w:r w:rsidRPr="00E34603">
        <w:rPr>
          <w:rFonts w:hint="eastAsia"/>
          <w:b/>
          <w:bCs/>
          <w:u w:val="single"/>
          <w:rtl/>
        </w:rPr>
        <w:t>הרביעי</w:t>
      </w:r>
      <w:r w:rsidRPr="00E34603">
        <w:rPr>
          <w:b/>
          <w:bCs/>
          <w:u w:val="single"/>
          <w:rtl/>
        </w:rPr>
        <w:t xml:space="preserve"> </w:t>
      </w:r>
      <w:r w:rsidR="00C104C3" w:rsidRPr="00E34603">
        <w:rPr>
          <w:rFonts w:hint="cs"/>
          <w:b/>
          <w:bCs/>
          <w:u w:val="single"/>
          <w:rtl/>
        </w:rPr>
        <w:t>-</w:t>
      </w:r>
      <w:r w:rsidRPr="00E34603">
        <w:rPr>
          <w:b/>
          <w:bCs/>
          <w:u w:val="single"/>
          <w:rtl/>
        </w:rPr>
        <w:t xml:space="preserve"> דירוג המציעים לפי ציון משוקלל</w:t>
      </w:r>
    </w:p>
    <w:p w14:paraId="6EF5999F" w14:textId="51C73CD8" w:rsidR="00035FA6" w:rsidRDefault="00C64A8A" w:rsidP="00A54DBD">
      <w:pPr>
        <w:pStyle w:val="aa"/>
        <w:numPr>
          <w:ilvl w:val="2"/>
          <w:numId w:val="18"/>
        </w:numPr>
        <w:ind w:left="1700" w:hanging="709"/>
        <w:rPr>
          <w:rFonts w:ascii="David" w:hAnsi="David"/>
          <w:rtl/>
        </w:rPr>
      </w:pPr>
      <w:r w:rsidRPr="00F972CC">
        <w:rPr>
          <w:rFonts w:ascii="David" w:hAnsi="David"/>
          <w:rtl/>
        </w:rPr>
        <w:t>הציון הכולל של כל אחת מההצעות יורכב מסך הציונים שיינתנו לשלב הא</w:t>
      </w:r>
      <w:r>
        <w:rPr>
          <w:rFonts w:ascii="David" w:hAnsi="David"/>
          <w:rtl/>
        </w:rPr>
        <w:t>יכות</w:t>
      </w:r>
      <w:r>
        <w:rPr>
          <w:rFonts w:ascii="David" w:hAnsi="David" w:hint="cs"/>
          <w:rtl/>
        </w:rPr>
        <w:t xml:space="preserve"> </w:t>
      </w:r>
      <w:r w:rsidRPr="00F972CC">
        <w:rPr>
          <w:rFonts w:ascii="David" w:hAnsi="David"/>
          <w:rtl/>
        </w:rPr>
        <w:t>ולהצעת המחיר כאמור לעיל, בהתאם למשקלן היחסי.</w:t>
      </w:r>
      <w:r w:rsidRPr="00F972CC">
        <w:rPr>
          <w:rFonts w:ascii="David" w:hAnsi="David"/>
          <w:b/>
          <w:bCs/>
          <w:rtl/>
        </w:rPr>
        <w:t xml:space="preserve"> </w:t>
      </w:r>
    </w:p>
    <w:p w14:paraId="5DD850E2" w14:textId="0F3AE270" w:rsidR="00AF48AE" w:rsidRDefault="00AF48AE" w:rsidP="00A54DBD">
      <w:pPr>
        <w:pStyle w:val="50"/>
      </w:pPr>
      <w:bookmarkStart w:id="60" w:name="_Toc19184485"/>
      <w:bookmarkStart w:id="61" w:name="_Toc13126883"/>
      <w:r>
        <w:rPr>
          <w:rFonts w:hint="cs"/>
          <w:rtl/>
        </w:rPr>
        <w:t xml:space="preserve">הליך בדיקת ההצעות </w:t>
      </w:r>
      <w:r w:rsidR="008E070F">
        <w:rPr>
          <w:rFonts w:hint="cs"/>
          <w:rtl/>
        </w:rPr>
        <w:t>- כללי</w:t>
      </w:r>
      <w:bookmarkEnd w:id="60"/>
    </w:p>
    <w:p w14:paraId="0C1AF99D" w14:textId="1D83EFFF" w:rsidR="00AF48AE" w:rsidRPr="009060F3" w:rsidRDefault="00AF48AE" w:rsidP="00A54DBD">
      <w:pPr>
        <w:pStyle w:val="aa"/>
        <w:numPr>
          <w:ilvl w:val="1"/>
          <w:numId w:val="18"/>
        </w:numPr>
        <w:ind w:left="991" w:hanging="631"/>
        <w:rPr>
          <w:rtl/>
        </w:rPr>
      </w:pPr>
      <w:r w:rsidRPr="009060F3">
        <w:rPr>
          <w:rtl/>
        </w:rPr>
        <w:t>בשלב הראשון, תיבדקנה כל ההצעות אשר התקב</w:t>
      </w:r>
      <w:r w:rsidR="008E070F" w:rsidRPr="009060F3">
        <w:rPr>
          <w:rtl/>
        </w:rPr>
        <w:t>לו עד למועד האחרון להגשת ההצעות</w:t>
      </w:r>
      <w:r w:rsidRPr="009060F3">
        <w:rPr>
          <w:rtl/>
        </w:rPr>
        <w:t xml:space="preserve">. רק הצעות העומדות בכל תנאי הסף יעברו את השלב הראשון. </w:t>
      </w:r>
    </w:p>
    <w:p w14:paraId="01E6C1A6" w14:textId="503637DD" w:rsidR="00AF48AE" w:rsidRPr="009060F3" w:rsidRDefault="00AF48AE" w:rsidP="00A54DBD">
      <w:pPr>
        <w:pStyle w:val="aa"/>
        <w:numPr>
          <w:ilvl w:val="1"/>
          <w:numId w:val="18"/>
        </w:numPr>
        <w:ind w:left="991" w:hanging="631"/>
      </w:pPr>
      <w:r w:rsidRPr="009060F3">
        <w:rPr>
          <w:rtl/>
        </w:rPr>
        <w:t xml:space="preserve">בשלב השני, תיבדקנה ההצעות שעברו את השלב הראשון וייקבע ציון האיכות עבור כל אחת מההצעות מתוך מקסימום אפשרי של </w:t>
      </w:r>
      <w:r w:rsidR="00EC2B2B">
        <w:rPr>
          <w:rFonts w:hint="cs"/>
          <w:rtl/>
        </w:rPr>
        <w:t>70</w:t>
      </w:r>
      <w:r w:rsidRPr="009060F3">
        <w:rPr>
          <w:rtl/>
        </w:rPr>
        <w:t xml:space="preserve"> נקודות. ציון ה</w:t>
      </w:r>
      <w:r w:rsidR="008E070F" w:rsidRPr="009060F3">
        <w:rPr>
          <w:rtl/>
        </w:rPr>
        <w:t>איכות ייקבע על-פי הוראות סעיף 9.2</w:t>
      </w:r>
      <w:r w:rsidRPr="009060F3">
        <w:rPr>
          <w:rtl/>
        </w:rPr>
        <w:t xml:space="preserve"> לעיל. אם בתום בדיקת ההצעה בשלב זה יימצא כי ציון האיכות נמוך מ-</w:t>
      </w:r>
      <w:r w:rsidR="00100BA5">
        <w:rPr>
          <w:rFonts w:hint="cs"/>
          <w:rtl/>
        </w:rPr>
        <w:t>5</w:t>
      </w:r>
      <w:r w:rsidR="00EC2B2B">
        <w:rPr>
          <w:rFonts w:hint="cs"/>
          <w:rtl/>
        </w:rPr>
        <w:t>6</w:t>
      </w:r>
      <w:r w:rsidR="008E070F" w:rsidRPr="009060F3">
        <w:rPr>
          <w:rtl/>
        </w:rPr>
        <w:t xml:space="preserve"> </w:t>
      </w:r>
      <w:r w:rsidRPr="009060F3">
        <w:rPr>
          <w:rtl/>
        </w:rPr>
        <w:t>נקודות, ההצעה תיפסל.</w:t>
      </w:r>
    </w:p>
    <w:p w14:paraId="028F5916" w14:textId="52A70158" w:rsidR="008E070F" w:rsidRPr="009060F3" w:rsidRDefault="008E070F" w:rsidP="00A54DBD">
      <w:pPr>
        <w:pStyle w:val="aa"/>
        <w:numPr>
          <w:ilvl w:val="1"/>
          <w:numId w:val="18"/>
        </w:numPr>
        <w:ind w:left="991" w:hanging="631"/>
        <w:rPr>
          <w:rtl/>
        </w:rPr>
      </w:pPr>
      <w:r w:rsidRPr="009060F3">
        <w:rPr>
          <w:rFonts w:hint="eastAsia"/>
          <w:rtl/>
        </w:rPr>
        <w:t>על</w:t>
      </w:r>
      <w:r w:rsidRPr="009060F3">
        <w:rPr>
          <w:rtl/>
        </w:rPr>
        <w:t xml:space="preserve"> </w:t>
      </w:r>
      <w:r w:rsidRPr="009060F3">
        <w:rPr>
          <w:rFonts w:hint="eastAsia"/>
          <w:rtl/>
        </w:rPr>
        <w:t>אף</w:t>
      </w:r>
      <w:r w:rsidRPr="009060F3">
        <w:rPr>
          <w:rtl/>
        </w:rPr>
        <w:t xml:space="preserve"> </w:t>
      </w:r>
      <w:r w:rsidRPr="009060F3">
        <w:rPr>
          <w:rFonts w:hint="eastAsia"/>
          <w:rtl/>
        </w:rPr>
        <w:t>האמור</w:t>
      </w:r>
      <w:r w:rsidRPr="009060F3">
        <w:rPr>
          <w:rtl/>
        </w:rPr>
        <w:t xml:space="preserve"> </w:t>
      </w:r>
      <w:r w:rsidRPr="009060F3">
        <w:rPr>
          <w:rFonts w:hint="eastAsia"/>
          <w:rtl/>
        </w:rPr>
        <w:t>בסעיף</w:t>
      </w:r>
      <w:r w:rsidRPr="009060F3">
        <w:rPr>
          <w:rtl/>
        </w:rPr>
        <w:t xml:space="preserve"> 10.2 </w:t>
      </w:r>
      <w:r w:rsidRPr="009060F3">
        <w:rPr>
          <w:rFonts w:hint="eastAsia"/>
          <w:rtl/>
        </w:rPr>
        <w:t>לעיל</w:t>
      </w:r>
      <w:r w:rsidRPr="009060F3">
        <w:rPr>
          <w:rtl/>
        </w:rPr>
        <w:t xml:space="preserve">, </w:t>
      </w:r>
      <w:r w:rsidRPr="009060F3">
        <w:rPr>
          <w:rFonts w:hint="eastAsia"/>
          <w:rtl/>
        </w:rPr>
        <w:t>אם</w:t>
      </w:r>
      <w:r w:rsidRPr="009060F3">
        <w:rPr>
          <w:rtl/>
        </w:rPr>
        <w:t xml:space="preserve"> </w:t>
      </w:r>
      <w:r w:rsidRPr="009060F3">
        <w:rPr>
          <w:rFonts w:hint="eastAsia"/>
          <w:rtl/>
        </w:rPr>
        <w:t>נותרו</w:t>
      </w:r>
      <w:r w:rsidRPr="009060F3">
        <w:rPr>
          <w:rtl/>
        </w:rPr>
        <w:t xml:space="preserve"> </w:t>
      </w:r>
      <w:r w:rsidRPr="009060F3">
        <w:rPr>
          <w:rFonts w:hint="eastAsia"/>
          <w:rtl/>
        </w:rPr>
        <w:t>פחות</w:t>
      </w:r>
      <w:r w:rsidRPr="009060F3">
        <w:rPr>
          <w:rtl/>
        </w:rPr>
        <w:t xml:space="preserve"> </w:t>
      </w:r>
      <w:r w:rsidRPr="009060F3">
        <w:rPr>
          <w:rFonts w:hint="eastAsia"/>
          <w:rtl/>
        </w:rPr>
        <w:t>משלוש</w:t>
      </w:r>
      <w:r w:rsidRPr="009060F3">
        <w:rPr>
          <w:rtl/>
        </w:rPr>
        <w:t xml:space="preserve"> </w:t>
      </w:r>
      <w:r w:rsidRPr="009060F3">
        <w:rPr>
          <w:rFonts w:hint="eastAsia"/>
          <w:rtl/>
        </w:rPr>
        <w:t>הצעות</w:t>
      </w:r>
      <w:r w:rsidRPr="009060F3">
        <w:rPr>
          <w:rtl/>
        </w:rPr>
        <w:t xml:space="preserve"> </w:t>
      </w:r>
      <w:r w:rsidRPr="009060F3">
        <w:rPr>
          <w:rFonts w:hint="eastAsia"/>
          <w:rtl/>
        </w:rPr>
        <w:t>כשרות</w:t>
      </w:r>
      <w:r w:rsidRPr="009060F3">
        <w:rPr>
          <w:rtl/>
        </w:rPr>
        <w:t xml:space="preserve">, </w:t>
      </w:r>
      <w:r w:rsidRPr="009060F3">
        <w:rPr>
          <w:rFonts w:hint="eastAsia"/>
          <w:rtl/>
        </w:rPr>
        <w:t>יהא</w:t>
      </w:r>
      <w:r w:rsidRPr="009060F3">
        <w:rPr>
          <w:rtl/>
        </w:rPr>
        <w:t xml:space="preserve"> </w:t>
      </w:r>
      <w:r w:rsidRPr="009060F3">
        <w:rPr>
          <w:rFonts w:hint="eastAsia"/>
          <w:rtl/>
        </w:rPr>
        <w:t>ציון</w:t>
      </w:r>
      <w:r w:rsidRPr="009060F3">
        <w:rPr>
          <w:rtl/>
        </w:rPr>
        <w:t xml:space="preserve"> </w:t>
      </w:r>
      <w:r w:rsidRPr="009060F3">
        <w:rPr>
          <w:rFonts w:hint="eastAsia"/>
          <w:rtl/>
        </w:rPr>
        <w:t>האיכות</w:t>
      </w:r>
      <w:r w:rsidRPr="009060F3">
        <w:rPr>
          <w:rtl/>
        </w:rPr>
        <w:t xml:space="preserve"> </w:t>
      </w:r>
      <w:r w:rsidRPr="009060F3">
        <w:rPr>
          <w:rFonts w:hint="eastAsia"/>
          <w:rtl/>
        </w:rPr>
        <w:t>המינימלי</w:t>
      </w:r>
      <w:r w:rsidRPr="009060F3">
        <w:rPr>
          <w:rtl/>
        </w:rPr>
        <w:t xml:space="preserve"> </w:t>
      </w:r>
      <w:r w:rsidRPr="009060F3">
        <w:rPr>
          <w:rFonts w:hint="eastAsia"/>
          <w:rtl/>
        </w:rPr>
        <w:t>לשם</w:t>
      </w:r>
      <w:r w:rsidRPr="009060F3">
        <w:rPr>
          <w:rtl/>
        </w:rPr>
        <w:t xml:space="preserve"> </w:t>
      </w:r>
      <w:r w:rsidRPr="009060F3">
        <w:rPr>
          <w:rFonts w:hint="eastAsia"/>
          <w:rtl/>
        </w:rPr>
        <w:t>מעבר</w:t>
      </w:r>
      <w:r w:rsidRPr="009060F3">
        <w:rPr>
          <w:rtl/>
        </w:rPr>
        <w:t xml:space="preserve"> </w:t>
      </w:r>
      <w:r w:rsidRPr="009060F3">
        <w:rPr>
          <w:rFonts w:hint="eastAsia"/>
          <w:rtl/>
        </w:rPr>
        <w:t>לשלב</w:t>
      </w:r>
      <w:r w:rsidRPr="009060F3">
        <w:rPr>
          <w:rtl/>
        </w:rPr>
        <w:t xml:space="preserve"> </w:t>
      </w:r>
      <w:r w:rsidRPr="009060F3">
        <w:rPr>
          <w:rFonts w:hint="eastAsia"/>
          <w:rtl/>
        </w:rPr>
        <w:t>השלישי</w:t>
      </w:r>
      <w:r w:rsidRPr="009060F3">
        <w:rPr>
          <w:rtl/>
        </w:rPr>
        <w:t xml:space="preserve"> </w:t>
      </w:r>
      <w:r w:rsidR="004006B4">
        <w:rPr>
          <w:rFonts w:hint="cs"/>
          <w:rtl/>
        </w:rPr>
        <w:t>51</w:t>
      </w:r>
      <w:r w:rsidRPr="009060F3">
        <w:rPr>
          <w:rtl/>
        </w:rPr>
        <w:t xml:space="preserve"> </w:t>
      </w:r>
      <w:r w:rsidRPr="009060F3">
        <w:rPr>
          <w:rFonts w:hint="eastAsia"/>
          <w:rtl/>
        </w:rPr>
        <w:t>נקודות</w:t>
      </w:r>
      <w:r w:rsidRPr="009060F3">
        <w:rPr>
          <w:rtl/>
        </w:rPr>
        <w:t>.</w:t>
      </w:r>
    </w:p>
    <w:p w14:paraId="63D52B45" w14:textId="09667E05" w:rsidR="00AF48AE" w:rsidRPr="009060F3" w:rsidRDefault="00AF48AE" w:rsidP="00A54DBD">
      <w:pPr>
        <w:pStyle w:val="aa"/>
        <w:numPr>
          <w:ilvl w:val="1"/>
          <w:numId w:val="18"/>
        </w:numPr>
        <w:ind w:left="991" w:hanging="631"/>
        <w:rPr>
          <w:rtl/>
        </w:rPr>
      </w:pPr>
      <w:r w:rsidRPr="009060F3">
        <w:rPr>
          <w:rtl/>
        </w:rPr>
        <w:t>בשלב ה</w:t>
      </w:r>
      <w:r w:rsidR="008E070F" w:rsidRPr="009060F3">
        <w:rPr>
          <w:rFonts w:hint="eastAsia"/>
          <w:rtl/>
        </w:rPr>
        <w:t>שליש</w:t>
      </w:r>
      <w:r w:rsidRPr="009060F3">
        <w:rPr>
          <w:rtl/>
        </w:rPr>
        <w:t xml:space="preserve">י תיפתחנה מעטפות המחיר, ותיבדקנה הצעות המחיר. ציון הצעת המחיר ייקבע על-פי הוראות סעיף </w:t>
      </w:r>
      <w:r w:rsidR="008E070F" w:rsidRPr="00582D08">
        <w:rPr>
          <w:rtl/>
        </w:rPr>
        <w:t>9.3</w:t>
      </w:r>
      <w:r w:rsidR="008E070F" w:rsidRPr="009060F3">
        <w:rPr>
          <w:rtl/>
        </w:rPr>
        <w:t xml:space="preserve"> </w:t>
      </w:r>
      <w:r w:rsidRPr="009060F3">
        <w:rPr>
          <w:rtl/>
        </w:rPr>
        <w:t>לעיל.</w:t>
      </w:r>
    </w:p>
    <w:p w14:paraId="03E9E93A" w14:textId="5F51D8D8" w:rsidR="00AF48AE" w:rsidRPr="009060F3" w:rsidRDefault="00AF48AE" w:rsidP="00A54DBD">
      <w:pPr>
        <w:pStyle w:val="aa"/>
        <w:numPr>
          <w:ilvl w:val="1"/>
          <w:numId w:val="18"/>
        </w:numPr>
        <w:ind w:left="991" w:hanging="631"/>
        <w:rPr>
          <w:rtl/>
        </w:rPr>
      </w:pPr>
      <w:r w:rsidRPr="009060F3">
        <w:rPr>
          <w:rtl/>
        </w:rPr>
        <w:lastRenderedPageBreak/>
        <w:t xml:space="preserve">שלב </w:t>
      </w:r>
      <w:r w:rsidR="00A06EBB">
        <w:rPr>
          <w:rFonts w:hint="cs"/>
          <w:rtl/>
        </w:rPr>
        <w:t>רביעי</w:t>
      </w:r>
      <w:r w:rsidRPr="009060F3">
        <w:rPr>
          <w:rtl/>
        </w:rPr>
        <w:t xml:space="preserve"> - בחירת הזוכים. הציון הכולל של כל אחת מההצעות יורכב מסך הציונים שיינתנו לשלב האיכות ולהצעת המחיר כאמור לעיל, בהתאם למשקלן היחסי. מציע שקיבל את הניקוד הכולל הגבוה ביותר בשלב זה יהיה הזוכה בהליך זה. </w:t>
      </w:r>
    </w:p>
    <w:p w14:paraId="3FA5013B" w14:textId="08EC70BD" w:rsidR="00AF48AE" w:rsidRPr="009060F3" w:rsidRDefault="00AF48AE" w:rsidP="00A54DBD">
      <w:pPr>
        <w:pStyle w:val="aa"/>
        <w:numPr>
          <w:ilvl w:val="1"/>
          <w:numId w:val="18"/>
        </w:numPr>
        <w:ind w:left="991" w:hanging="631"/>
        <w:rPr>
          <w:rtl/>
        </w:rPr>
      </w:pPr>
      <w:r w:rsidRPr="009060F3">
        <w:rPr>
          <w:rtl/>
        </w:rPr>
        <w:t xml:space="preserve">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w:t>
      </w:r>
    </w:p>
    <w:p w14:paraId="46708C3B" w14:textId="10526A0E" w:rsidR="00B160E6" w:rsidRDefault="00B160E6" w:rsidP="00A54DBD">
      <w:pPr>
        <w:pStyle w:val="50"/>
      </w:pPr>
      <w:bookmarkStart w:id="62" w:name="_Toc19184486"/>
      <w:r w:rsidRPr="00886BA7">
        <w:rPr>
          <w:rtl/>
        </w:rPr>
        <w:t>תנאי למתן השירותים על ידי הזוכה</w:t>
      </w:r>
      <w:bookmarkEnd w:id="61"/>
      <w:bookmarkEnd w:id="62"/>
    </w:p>
    <w:p w14:paraId="13B7E875" w14:textId="640EFAF5" w:rsidR="00416AD8" w:rsidRPr="00852E66" w:rsidRDefault="00416AD8" w:rsidP="00A54DBD">
      <w:pPr>
        <w:pStyle w:val="aa"/>
        <w:numPr>
          <w:ilvl w:val="1"/>
          <w:numId w:val="18"/>
        </w:numPr>
        <w:ind w:left="991" w:hanging="631"/>
        <w:rPr>
          <w:rFonts w:ascii="David" w:hAnsi="David"/>
        </w:rPr>
      </w:pPr>
      <w:r w:rsidRPr="00F53F74">
        <w:rPr>
          <w:rFonts w:ascii="David" w:hAnsi="David"/>
          <w:rtl/>
        </w:rPr>
        <w:t xml:space="preserve">טרם </w:t>
      </w:r>
      <w:r w:rsidRPr="00852E66">
        <w:rPr>
          <w:rFonts w:ascii="David" w:hAnsi="David"/>
          <w:rtl/>
        </w:rPr>
        <w:t xml:space="preserve">תחילת מתן השירותים וכתנאי להם, ימסור הזוכה התחייבות לשמירה על סודיות בנוסח המצורף להסכם </w:t>
      </w:r>
      <w:r w:rsidRPr="00852E66">
        <w:rPr>
          <w:rFonts w:ascii="David" w:hAnsi="David"/>
          <w:b/>
          <w:bCs/>
          <w:rtl/>
        </w:rPr>
        <w:t xml:space="preserve">כנספח </w:t>
      </w:r>
      <w:r w:rsidRPr="00852E66">
        <w:rPr>
          <w:rFonts w:ascii="David" w:hAnsi="David" w:hint="cs"/>
          <w:b/>
          <w:bCs/>
          <w:rtl/>
        </w:rPr>
        <w:t>ד'</w:t>
      </w:r>
      <w:r w:rsidRPr="00852E66">
        <w:rPr>
          <w:rFonts w:ascii="David" w:hAnsi="David"/>
          <w:rtl/>
        </w:rPr>
        <w:t xml:space="preserve"> חתומה על ידי הזוכה וכל הגורמים הנוטלים חלק במתן השירותים על ידו.</w:t>
      </w:r>
    </w:p>
    <w:p w14:paraId="03DEA945" w14:textId="1BB12E7A" w:rsidR="00B160E6" w:rsidRPr="00852E66" w:rsidRDefault="00B160E6" w:rsidP="00A54DBD">
      <w:pPr>
        <w:pStyle w:val="aa"/>
        <w:numPr>
          <w:ilvl w:val="1"/>
          <w:numId w:val="18"/>
        </w:numPr>
        <w:ind w:left="991" w:hanging="631"/>
        <w:rPr>
          <w:rFonts w:ascii="David" w:hAnsi="David"/>
        </w:rPr>
      </w:pPr>
      <w:r w:rsidRPr="00852E66">
        <w:rPr>
          <w:rtl/>
        </w:rPr>
        <w:t>טרם</w:t>
      </w:r>
      <w:r w:rsidRPr="00852E66">
        <w:rPr>
          <w:rFonts w:ascii="David" w:hAnsi="David"/>
          <w:rtl/>
        </w:rPr>
        <w:t xml:space="preserve"> תחילת מתן השירותים וכתנאי להם, ימסור הזוכה התחייבות למניעת ניגוד עניינים בנוסח המצורף להסכם </w:t>
      </w:r>
      <w:r w:rsidRPr="00852E66">
        <w:rPr>
          <w:rFonts w:ascii="David" w:hAnsi="David"/>
          <w:b/>
          <w:bCs/>
          <w:rtl/>
        </w:rPr>
        <w:t xml:space="preserve">כנספח </w:t>
      </w:r>
      <w:r w:rsidR="00416AD8" w:rsidRPr="00852E66">
        <w:rPr>
          <w:rFonts w:ascii="David" w:hAnsi="David" w:hint="cs"/>
          <w:b/>
          <w:bCs/>
          <w:rtl/>
        </w:rPr>
        <w:t>ה'</w:t>
      </w:r>
      <w:r w:rsidRPr="00852E66">
        <w:rPr>
          <w:rFonts w:ascii="David" w:hAnsi="David"/>
          <w:rtl/>
        </w:rPr>
        <w:t>, חתומה על ידי הזוכה וכל הגורמים הנוטלים חלק במתן השירותים על ידו.</w:t>
      </w:r>
    </w:p>
    <w:p w14:paraId="6151DC24" w14:textId="761AD9EC" w:rsidR="00B160E6" w:rsidRPr="00852E66" w:rsidRDefault="00B160E6" w:rsidP="00A54DBD">
      <w:pPr>
        <w:pStyle w:val="aa"/>
        <w:numPr>
          <w:ilvl w:val="1"/>
          <w:numId w:val="18"/>
        </w:numPr>
        <w:ind w:left="991" w:hanging="631"/>
        <w:rPr>
          <w:rFonts w:ascii="David" w:hAnsi="David"/>
        </w:rPr>
      </w:pPr>
      <w:r w:rsidRPr="00852E66">
        <w:rPr>
          <w:rFonts w:ascii="David" w:hAnsi="David"/>
          <w:rtl/>
        </w:rPr>
        <w:t xml:space="preserve">טרם תחילת מתן השירותים וכתנאי להם, ימסור הזוכה אישור על קיום ביטוחים, בנוסח המצורף להסכם </w:t>
      </w:r>
      <w:r w:rsidRPr="00852E66">
        <w:rPr>
          <w:rFonts w:ascii="David" w:hAnsi="David"/>
          <w:b/>
          <w:bCs/>
          <w:rtl/>
        </w:rPr>
        <w:t xml:space="preserve">כנספח </w:t>
      </w:r>
      <w:r w:rsidR="00416AD8" w:rsidRPr="00852E66">
        <w:rPr>
          <w:rFonts w:ascii="David" w:hAnsi="David" w:hint="cs"/>
          <w:b/>
          <w:bCs/>
          <w:rtl/>
        </w:rPr>
        <w:t>ו'</w:t>
      </w:r>
      <w:r w:rsidRPr="00852E66">
        <w:rPr>
          <w:rFonts w:ascii="David" w:hAnsi="David"/>
          <w:rtl/>
        </w:rPr>
        <w:t xml:space="preserve"> חתומה על ידי המבטח.</w:t>
      </w:r>
    </w:p>
    <w:p w14:paraId="0EADB64E" w14:textId="0C559EFB" w:rsidR="00AA6336" w:rsidRDefault="00B160E6" w:rsidP="00A54DBD">
      <w:pPr>
        <w:pStyle w:val="aa"/>
        <w:numPr>
          <w:ilvl w:val="1"/>
          <w:numId w:val="18"/>
        </w:numPr>
        <w:ind w:left="991" w:hanging="631"/>
        <w:rPr>
          <w:rFonts w:ascii="David" w:hAnsi="David"/>
        </w:rPr>
      </w:pPr>
      <w:r w:rsidRPr="00852E66">
        <w:rPr>
          <w:rFonts w:ascii="David" w:hAnsi="David"/>
          <w:rtl/>
        </w:rPr>
        <w:t>טרם תחילת מתן השירותים וכתנאי להם ולא יאוחר מ</w:t>
      </w:r>
      <w:r w:rsidR="0094243B" w:rsidRPr="00852E66">
        <w:rPr>
          <w:rFonts w:ascii="David" w:hAnsi="David" w:hint="cs"/>
          <w:rtl/>
        </w:rPr>
        <w:t>-</w:t>
      </w:r>
      <w:r w:rsidR="00A06EBB" w:rsidRPr="00852E66">
        <w:rPr>
          <w:rFonts w:ascii="David" w:hAnsi="David" w:hint="cs"/>
          <w:rtl/>
        </w:rPr>
        <w:t>7</w:t>
      </w:r>
      <w:r w:rsidR="00A06EBB" w:rsidRPr="00852E66">
        <w:rPr>
          <w:rFonts w:ascii="David" w:hAnsi="David"/>
          <w:rtl/>
        </w:rPr>
        <w:t xml:space="preserve"> </w:t>
      </w:r>
      <w:r w:rsidRPr="00852E66">
        <w:rPr>
          <w:rFonts w:ascii="David" w:hAnsi="David"/>
          <w:rtl/>
        </w:rPr>
        <w:t>יום מקבלת הודעתו על בחירתו כזוכה, ימציא הזוכה למזמין ערבות בנקאית לביצוע התחייבויותיו (</w:t>
      </w:r>
      <w:r w:rsidRPr="00852E66">
        <w:rPr>
          <w:rFonts w:ascii="David" w:hAnsi="David"/>
          <w:b/>
          <w:bCs/>
          <w:rtl/>
        </w:rPr>
        <w:t>"ערבות ביצוע"</w:t>
      </w:r>
      <w:r w:rsidRPr="00852E66">
        <w:rPr>
          <w:rFonts w:ascii="David" w:hAnsi="David"/>
          <w:rtl/>
        </w:rPr>
        <w:t xml:space="preserve">) בגובה </w:t>
      </w:r>
      <w:r w:rsidR="004006B4" w:rsidRPr="00852E66">
        <w:rPr>
          <w:rFonts w:ascii="David" w:hAnsi="David" w:hint="cs"/>
          <w:rtl/>
        </w:rPr>
        <w:t>6</w:t>
      </w:r>
      <w:r w:rsidR="004006B4" w:rsidRPr="00852E66">
        <w:rPr>
          <w:rFonts w:ascii="David" w:hAnsi="David"/>
          <w:rtl/>
        </w:rPr>
        <w:t>0</w:t>
      </w:r>
      <w:r w:rsidRPr="00852E66">
        <w:rPr>
          <w:rFonts w:ascii="David" w:hAnsi="David"/>
          <w:rtl/>
        </w:rPr>
        <w:t xml:space="preserve">,000 </w:t>
      </w:r>
      <w:r w:rsidR="00B02BA7" w:rsidRPr="00852E66">
        <w:rPr>
          <w:rFonts w:ascii="David" w:hAnsi="David" w:hint="cs"/>
          <w:rtl/>
        </w:rPr>
        <w:t>ש"ח</w:t>
      </w:r>
      <w:r w:rsidR="00B02BA7" w:rsidRPr="00852E66">
        <w:rPr>
          <w:rFonts w:ascii="David" w:hAnsi="David"/>
          <w:rtl/>
        </w:rPr>
        <w:t xml:space="preserve"> </w:t>
      </w:r>
      <w:r w:rsidRPr="00852E66">
        <w:rPr>
          <w:rFonts w:ascii="David" w:hAnsi="David"/>
          <w:rtl/>
        </w:rPr>
        <w:t xml:space="preserve">(במלים: </w:t>
      </w:r>
      <w:r w:rsidR="004006B4" w:rsidRPr="00852E66">
        <w:rPr>
          <w:rFonts w:ascii="David" w:hAnsi="David" w:hint="cs"/>
          <w:rtl/>
        </w:rPr>
        <w:t>ש</w:t>
      </w:r>
      <w:r w:rsidR="004006B4" w:rsidRPr="00852E66">
        <w:rPr>
          <w:rFonts w:ascii="David" w:hAnsi="David"/>
          <w:rtl/>
        </w:rPr>
        <w:t>ש</w:t>
      </w:r>
      <w:r w:rsidR="004006B4" w:rsidRPr="00852E66">
        <w:rPr>
          <w:rFonts w:ascii="David" w:hAnsi="David" w:hint="cs"/>
          <w:rtl/>
        </w:rPr>
        <w:t>ים</w:t>
      </w:r>
      <w:r w:rsidR="004006B4" w:rsidRPr="00852E66">
        <w:rPr>
          <w:rFonts w:ascii="David" w:hAnsi="David"/>
          <w:rtl/>
        </w:rPr>
        <w:t xml:space="preserve"> </w:t>
      </w:r>
      <w:r w:rsidR="00F53F74" w:rsidRPr="00852E66">
        <w:rPr>
          <w:rFonts w:ascii="David" w:hAnsi="David"/>
          <w:rtl/>
        </w:rPr>
        <w:t>אלפי</w:t>
      </w:r>
      <w:r w:rsidRPr="00852E66">
        <w:rPr>
          <w:rFonts w:ascii="David" w:hAnsi="David"/>
          <w:rtl/>
        </w:rPr>
        <w:t xml:space="preserve"> שקלים חדשים).</w:t>
      </w:r>
      <w:r w:rsidR="00F53F74" w:rsidRPr="00852E66">
        <w:rPr>
          <w:rFonts w:ascii="David" w:hAnsi="David" w:hint="cs"/>
          <w:rtl/>
        </w:rPr>
        <w:t xml:space="preserve"> </w:t>
      </w:r>
      <w:r w:rsidRPr="00852E66">
        <w:rPr>
          <w:rFonts w:ascii="David" w:hAnsi="David"/>
          <w:rtl/>
        </w:rPr>
        <w:t xml:space="preserve">ערבות הביצוע תהיה אוטונומית בלתי מותנית מבנק בארץ או מחברת ביטוח ישראלית שברשותה רישיון לעסוק בביטוח על פי חוק הפיקוח על שירותים פיננסים (ביטוח), </w:t>
      </w:r>
      <w:proofErr w:type="spellStart"/>
      <w:r w:rsidRPr="00852E66">
        <w:rPr>
          <w:rFonts w:ascii="David" w:hAnsi="David"/>
          <w:rtl/>
        </w:rPr>
        <w:t>התשמ"א</w:t>
      </w:r>
      <w:proofErr w:type="spellEnd"/>
      <w:r w:rsidRPr="00852E66">
        <w:rPr>
          <w:rFonts w:ascii="David" w:hAnsi="David"/>
          <w:rtl/>
        </w:rPr>
        <w:t xml:space="preserve">- 1981, ניתנת לגביה תוך חמישה עשר ימים על פי דרישה חד-צדדית של המשרד. ערבות הביצוע תהיה בנוסח המצורף להסכם </w:t>
      </w:r>
      <w:r w:rsidRPr="00852E66">
        <w:rPr>
          <w:rFonts w:ascii="David" w:hAnsi="David"/>
          <w:b/>
          <w:bCs/>
          <w:rtl/>
        </w:rPr>
        <w:t xml:space="preserve">כנספח </w:t>
      </w:r>
      <w:r w:rsidR="00416AD8" w:rsidRPr="00852E66">
        <w:rPr>
          <w:rFonts w:ascii="David" w:hAnsi="David" w:hint="cs"/>
          <w:b/>
          <w:bCs/>
          <w:rtl/>
        </w:rPr>
        <w:t>ז'</w:t>
      </w:r>
      <w:r w:rsidRPr="00852E66">
        <w:rPr>
          <w:rFonts w:ascii="David" w:hAnsi="David"/>
          <w:rtl/>
        </w:rPr>
        <w:t>, 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r w:rsidR="00AA6336" w:rsidRPr="00852E66">
        <w:rPr>
          <w:rtl/>
        </w:rPr>
        <w:t xml:space="preserve"> </w:t>
      </w:r>
    </w:p>
    <w:p w14:paraId="3273E4C6" w14:textId="5E0572F7" w:rsidR="00910944" w:rsidRPr="00F972CC" w:rsidRDefault="00910944" w:rsidP="00A54DBD">
      <w:pPr>
        <w:pStyle w:val="aa"/>
        <w:numPr>
          <w:ilvl w:val="1"/>
          <w:numId w:val="18"/>
        </w:numPr>
        <w:ind w:left="991" w:hanging="631"/>
        <w:rPr>
          <w:rFonts w:ascii="David" w:hAnsi="David"/>
        </w:rPr>
      </w:pPr>
      <w:r w:rsidRPr="00F972CC">
        <w:rPr>
          <w:rFonts w:ascii="David" w:hAnsi="David"/>
          <w:rtl/>
        </w:rPr>
        <w:t xml:space="preserve">טרם תחילת מתן השירותים וכתנאי להם, יחתום הזוכה על פורטל ספקים, בנוסח המצורף להסכם </w:t>
      </w:r>
      <w:r w:rsidRPr="00910944">
        <w:rPr>
          <w:rFonts w:ascii="David" w:hAnsi="David"/>
          <w:rtl/>
        </w:rPr>
        <w:t xml:space="preserve">כנספח </w:t>
      </w:r>
      <w:r w:rsidRPr="00910944">
        <w:rPr>
          <w:rFonts w:ascii="David" w:hAnsi="David" w:hint="cs"/>
          <w:rtl/>
        </w:rPr>
        <w:t>ט</w:t>
      </w:r>
      <w:r w:rsidRPr="00910944">
        <w:rPr>
          <w:rFonts w:ascii="David" w:hAnsi="David"/>
          <w:rtl/>
        </w:rPr>
        <w:t>'</w:t>
      </w:r>
      <w:r w:rsidRPr="006C2D0F">
        <w:rPr>
          <w:rFonts w:ascii="David" w:hAnsi="David"/>
          <w:rtl/>
        </w:rPr>
        <w:t>,</w:t>
      </w:r>
      <w:r w:rsidRPr="00F972CC">
        <w:rPr>
          <w:rFonts w:ascii="David" w:hAnsi="David"/>
          <w:rtl/>
        </w:rPr>
        <w:t xml:space="preserve"> וימסור את הנוסח החתום על ידו ועלי ידי כל הגורמים הנוטלים חלק במתן השירותים על ידו, ככל שנדרש.</w:t>
      </w:r>
    </w:p>
    <w:p w14:paraId="68BF5471" w14:textId="624FC72D" w:rsidR="00AA6336" w:rsidRPr="00F53F74" w:rsidRDefault="00AA6336" w:rsidP="00A54DBD">
      <w:pPr>
        <w:pStyle w:val="aa"/>
        <w:numPr>
          <w:ilvl w:val="1"/>
          <w:numId w:val="18"/>
        </w:numPr>
        <w:ind w:left="991" w:hanging="631"/>
        <w:rPr>
          <w:rFonts w:ascii="David" w:hAnsi="David"/>
        </w:rPr>
      </w:pPr>
      <w:r w:rsidRPr="009060F3">
        <w:rPr>
          <w:rtl/>
        </w:rPr>
        <w:t>הזוכה</w:t>
      </w:r>
      <w:r w:rsidRPr="00F53F74">
        <w:rPr>
          <w:rFonts w:ascii="David" w:hAnsi="David"/>
          <w:rtl/>
        </w:rPr>
        <w:t xml:space="preserve"> יחל את העבודה ביום חתימת </w:t>
      </w:r>
      <w:proofErr w:type="spellStart"/>
      <w:r w:rsidRPr="00F53F74">
        <w:rPr>
          <w:rFonts w:ascii="David" w:hAnsi="David"/>
          <w:rtl/>
        </w:rPr>
        <w:t>מורשי</w:t>
      </w:r>
      <w:proofErr w:type="spellEnd"/>
      <w:r w:rsidRPr="00F53F74">
        <w:rPr>
          <w:rFonts w:ascii="David" w:hAnsi="David"/>
          <w:rtl/>
        </w:rPr>
        <w:t xml:space="preserve"> החתימה מטעם </w:t>
      </w:r>
      <w:r w:rsidR="0094243B">
        <w:rPr>
          <w:rFonts w:ascii="David" w:hAnsi="David" w:hint="cs"/>
          <w:rtl/>
        </w:rPr>
        <w:t>הרשות</w:t>
      </w:r>
      <w:r w:rsidRPr="00F53F74">
        <w:rPr>
          <w:rFonts w:ascii="David" w:hAnsi="David"/>
          <w:rtl/>
        </w:rPr>
        <w:t xml:space="preserve"> על הסכם ההתקשרות.</w:t>
      </w:r>
    </w:p>
    <w:p w14:paraId="1EEBFC33" w14:textId="6393A81F" w:rsidR="00695487" w:rsidRPr="00886BA7" w:rsidRDefault="00695487" w:rsidP="00A54DBD">
      <w:pPr>
        <w:pStyle w:val="50"/>
      </w:pPr>
      <w:bookmarkStart w:id="63" w:name="_Toc13126884"/>
      <w:bookmarkStart w:id="64" w:name="_Toc19184487"/>
      <w:r w:rsidRPr="00886BA7">
        <w:rPr>
          <w:rFonts w:hint="cs"/>
          <w:rtl/>
        </w:rPr>
        <w:t>זכויות יוצרים</w:t>
      </w:r>
      <w:bookmarkEnd w:id="63"/>
      <w:bookmarkEnd w:id="64"/>
    </w:p>
    <w:p w14:paraId="5E37001A" w14:textId="7B5CE609" w:rsidR="00695487" w:rsidRPr="00F14522" w:rsidRDefault="00695487" w:rsidP="00A54DBD">
      <w:pPr>
        <w:pStyle w:val="aa"/>
        <w:numPr>
          <w:ilvl w:val="1"/>
          <w:numId w:val="18"/>
        </w:numPr>
        <w:ind w:left="991" w:hanging="631"/>
        <w:rPr>
          <w:rtl/>
        </w:rPr>
      </w:pPr>
      <w:r w:rsidRPr="00DA5899">
        <w:rPr>
          <w:rFonts w:ascii="David" w:hAnsi="David"/>
          <w:rtl/>
        </w:rPr>
        <w:t>כל</w:t>
      </w:r>
      <w:r w:rsidRPr="00F14522">
        <w:rPr>
          <w:rtl/>
        </w:rPr>
        <w:t xml:space="preserve"> זכויות היוצרים </w:t>
      </w:r>
      <w:r w:rsidRPr="00F14522">
        <w:rPr>
          <w:rFonts w:hint="eastAsia"/>
          <w:rtl/>
        </w:rPr>
        <w:t>שקיימים</w:t>
      </w:r>
      <w:r w:rsidRPr="00F14522">
        <w:rPr>
          <w:rtl/>
        </w:rPr>
        <w:t xml:space="preserve"> </w:t>
      </w:r>
      <w:r w:rsidRPr="00F14522">
        <w:rPr>
          <w:rFonts w:hint="eastAsia"/>
          <w:rtl/>
        </w:rPr>
        <w:t>ושי</w:t>
      </w:r>
      <w:r w:rsidRPr="00F14522">
        <w:rPr>
          <w:rtl/>
        </w:rPr>
        <w:t>נבעו מתוצרי השירותים נשוא מכרז זה</w:t>
      </w:r>
      <w:r w:rsidR="002E2612">
        <w:rPr>
          <w:rFonts w:hint="cs"/>
          <w:rtl/>
        </w:rPr>
        <w:t>, לרבות טיוטה של האמור,</w:t>
      </w:r>
      <w:r w:rsidRPr="00F14522">
        <w:rPr>
          <w:rtl/>
        </w:rPr>
        <w:t xml:space="preserve"> יהיו רכוש</w:t>
      </w:r>
      <w:r>
        <w:rPr>
          <w:rFonts w:hint="cs"/>
          <w:rtl/>
        </w:rPr>
        <w:t xml:space="preserve"> בלעדי</w:t>
      </w:r>
      <w:r w:rsidRPr="00F14522">
        <w:rPr>
          <w:rtl/>
        </w:rPr>
        <w:t xml:space="preserve"> של</w:t>
      </w:r>
      <w:r w:rsidR="00B015C7">
        <w:rPr>
          <w:rFonts w:hint="cs"/>
          <w:rtl/>
        </w:rPr>
        <w:t xml:space="preserve"> מדינת ישראל </w:t>
      </w:r>
      <w:r w:rsidR="00B015C7">
        <w:rPr>
          <w:rtl/>
        </w:rPr>
        <w:t>–</w:t>
      </w:r>
      <w:r w:rsidR="00B015C7">
        <w:rPr>
          <w:rFonts w:hint="cs"/>
          <w:rtl/>
        </w:rPr>
        <w:t xml:space="preserve"> רשות שוק ההון, ביטוח וחיסכון</w:t>
      </w:r>
      <w:r w:rsidRPr="00F14522">
        <w:rPr>
          <w:rtl/>
        </w:rPr>
        <w:t>, ו</w:t>
      </w:r>
      <w:r w:rsidRPr="00F14522">
        <w:rPr>
          <w:rFonts w:hint="eastAsia"/>
          <w:rtl/>
        </w:rPr>
        <w:t>הזוכה</w:t>
      </w:r>
      <w:r w:rsidRPr="00F14522">
        <w:rPr>
          <w:rtl/>
        </w:rPr>
        <w:t xml:space="preserve"> מתחייב לפעול כדל</w:t>
      </w:r>
      <w:r>
        <w:rPr>
          <w:rFonts w:hint="cs"/>
          <w:rtl/>
        </w:rPr>
        <w:t>הל</w:t>
      </w:r>
      <w:r w:rsidRPr="00F14522">
        <w:rPr>
          <w:rtl/>
        </w:rPr>
        <w:t>ן:</w:t>
      </w:r>
    </w:p>
    <w:p w14:paraId="7F0BBB89" w14:textId="733705F1" w:rsidR="00695487" w:rsidRPr="00F14522" w:rsidRDefault="00695487" w:rsidP="00A54DBD">
      <w:pPr>
        <w:pStyle w:val="aa"/>
        <w:numPr>
          <w:ilvl w:val="2"/>
          <w:numId w:val="18"/>
        </w:numPr>
      </w:pPr>
      <w:bookmarkStart w:id="65" w:name="_Toc394837153"/>
      <w:r w:rsidRPr="0077386A">
        <w:rPr>
          <w:rFonts w:hint="eastAsia"/>
          <w:b/>
          <w:bCs/>
          <w:u w:val="single"/>
          <w:rtl/>
        </w:rPr>
        <w:t>הזוכה</w:t>
      </w:r>
      <w:r w:rsidRPr="00F14522">
        <w:rPr>
          <w:rtl/>
        </w:rPr>
        <w:t xml:space="preserve"> </w:t>
      </w:r>
      <w:r w:rsidRPr="00F14522">
        <w:rPr>
          <w:rFonts w:hint="eastAsia"/>
          <w:rtl/>
        </w:rPr>
        <w:t>ומי</w:t>
      </w:r>
      <w:r w:rsidRPr="00F14522">
        <w:rPr>
          <w:rtl/>
        </w:rPr>
        <w:t xml:space="preserve"> מטעמו הקשור במתן השירותים במסגרת מכרז זה, לא יהיה רשאי להשתמש </w:t>
      </w:r>
      <w:r w:rsidRPr="00F14522">
        <w:rPr>
          <w:rFonts w:hint="eastAsia"/>
          <w:rtl/>
        </w:rPr>
        <w:t>בתוצרי</w:t>
      </w:r>
      <w:r w:rsidRPr="00F14522">
        <w:rPr>
          <w:rtl/>
        </w:rPr>
        <w:t xml:space="preserve"> </w:t>
      </w:r>
      <w:r w:rsidRPr="00F14522">
        <w:rPr>
          <w:rFonts w:hint="eastAsia"/>
          <w:rtl/>
        </w:rPr>
        <w:t>השירותים</w:t>
      </w:r>
      <w:r w:rsidRPr="00F14522">
        <w:rPr>
          <w:rtl/>
        </w:rPr>
        <w:t xml:space="preserve"> </w:t>
      </w:r>
      <w:r w:rsidRPr="00F14522">
        <w:rPr>
          <w:rFonts w:hint="eastAsia"/>
          <w:rtl/>
        </w:rPr>
        <w:t>לצר</w:t>
      </w:r>
      <w:r w:rsidRPr="00F14522">
        <w:rPr>
          <w:rtl/>
        </w:rPr>
        <w:t xml:space="preserve">כיו הפנימיים או לצרכי עבודות אחרות, אלא אם כן קיבל אישור בכתב מראש </w:t>
      </w:r>
      <w:r w:rsidRPr="00F14522">
        <w:rPr>
          <w:rFonts w:hint="eastAsia"/>
          <w:rtl/>
        </w:rPr>
        <w:t>מהמזמין</w:t>
      </w:r>
      <w:r w:rsidRPr="00F14522">
        <w:rPr>
          <w:rtl/>
        </w:rPr>
        <w:t xml:space="preserve">, </w:t>
      </w:r>
      <w:r w:rsidRPr="00F14522">
        <w:rPr>
          <w:rFonts w:hint="eastAsia"/>
          <w:rtl/>
        </w:rPr>
        <w:t>והמזמין</w:t>
      </w:r>
      <w:r w:rsidRPr="00F14522">
        <w:rPr>
          <w:rtl/>
        </w:rPr>
        <w:t xml:space="preserve"> </w:t>
      </w:r>
      <w:r w:rsidRPr="00F14522">
        <w:rPr>
          <w:rFonts w:hint="eastAsia"/>
          <w:rtl/>
        </w:rPr>
        <w:t>יהיה</w:t>
      </w:r>
      <w:r w:rsidRPr="00F14522">
        <w:rPr>
          <w:rtl/>
        </w:rPr>
        <w:t xml:space="preserve"> </w:t>
      </w:r>
      <w:r w:rsidRPr="00F14522">
        <w:rPr>
          <w:rFonts w:hint="eastAsia"/>
          <w:rtl/>
        </w:rPr>
        <w:t>רשאי</w:t>
      </w:r>
      <w:r w:rsidRPr="00F14522">
        <w:rPr>
          <w:rtl/>
        </w:rPr>
        <w:t xml:space="preserve"> </w:t>
      </w:r>
      <w:r w:rsidRPr="00F14522">
        <w:rPr>
          <w:rFonts w:hint="eastAsia"/>
          <w:rtl/>
        </w:rPr>
        <w:t>להתנות</w:t>
      </w:r>
      <w:r w:rsidRPr="00F14522">
        <w:rPr>
          <w:rtl/>
        </w:rPr>
        <w:t xml:space="preserve"> </w:t>
      </w:r>
      <w:r w:rsidRPr="00F14522">
        <w:rPr>
          <w:rFonts w:hint="eastAsia"/>
          <w:rtl/>
        </w:rPr>
        <w:t>שימוש</w:t>
      </w:r>
      <w:r w:rsidRPr="00F14522">
        <w:rPr>
          <w:rtl/>
        </w:rPr>
        <w:t xml:space="preserve"> </w:t>
      </w:r>
      <w:r w:rsidRPr="00F14522">
        <w:rPr>
          <w:rFonts w:hint="eastAsia"/>
          <w:rtl/>
        </w:rPr>
        <w:t>זה</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w:t>
      </w:r>
      <w:bookmarkEnd w:id="65"/>
    </w:p>
    <w:p w14:paraId="00266BA9" w14:textId="6860DB79" w:rsidR="00695487" w:rsidRPr="00F14522" w:rsidRDefault="00695487" w:rsidP="00A54DBD">
      <w:pPr>
        <w:pStyle w:val="aa"/>
        <w:numPr>
          <w:ilvl w:val="2"/>
          <w:numId w:val="18"/>
        </w:numPr>
      </w:pPr>
      <w:bookmarkStart w:id="66" w:name="_Toc394837154"/>
      <w:r w:rsidRPr="00DA5899">
        <w:rPr>
          <w:rFonts w:ascii="David" w:hAnsi="David" w:hint="eastAsia"/>
          <w:rtl/>
        </w:rPr>
        <w:t>הזוכה</w:t>
      </w:r>
      <w:r w:rsidRPr="00F14522">
        <w:rPr>
          <w:rtl/>
        </w:rPr>
        <w:t xml:space="preserve"> </w:t>
      </w:r>
      <w:r w:rsidRPr="00F14522">
        <w:rPr>
          <w:rFonts w:hint="eastAsia"/>
          <w:rtl/>
        </w:rPr>
        <w:t>אינו</w:t>
      </w:r>
      <w:r w:rsidRPr="00F14522">
        <w:rPr>
          <w:rtl/>
        </w:rPr>
        <w:t xml:space="preserve"> </w:t>
      </w:r>
      <w:r w:rsidRPr="00F14522">
        <w:rPr>
          <w:rFonts w:hint="eastAsia"/>
          <w:rtl/>
        </w:rPr>
        <w:t>רשאי</w:t>
      </w:r>
      <w:r w:rsidRPr="00F14522">
        <w:rPr>
          <w:rtl/>
        </w:rPr>
        <w:t xml:space="preserve"> </w:t>
      </w:r>
      <w:r w:rsidRPr="00F14522">
        <w:rPr>
          <w:rFonts w:hint="eastAsia"/>
          <w:rtl/>
        </w:rPr>
        <w:t>לציין</w:t>
      </w:r>
      <w:r w:rsidRPr="00F14522">
        <w:rPr>
          <w:rtl/>
        </w:rPr>
        <w:t xml:space="preserve"> </w:t>
      </w:r>
      <w:r w:rsidRPr="00F14522">
        <w:rPr>
          <w:rFonts w:hint="eastAsia"/>
          <w:rtl/>
        </w:rPr>
        <w:t>את</w:t>
      </w:r>
      <w:r w:rsidRPr="00F14522">
        <w:rPr>
          <w:rtl/>
        </w:rPr>
        <w:t xml:space="preserve"> </w:t>
      </w:r>
      <w:r w:rsidRPr="00F14522">
        <w:rPr>
          <w:rFonts w:hint="eastAsia"/>
          <w:rtl/>
        </w:rPr>
        <w:t>זהותו</w:t>
      </w:r>
      <w:r w:rsidRPr="00F14522">
        <w:rPr>
          <w:rtl/>
        </w:rPr>
        <w:t xml:space="preserve"> </w:t>
      </w:r>
      <w:r w:rsidRPr="00F14522">
        <w:rPr>
          <w:rFonts w:hint="eastAsia"/>
          <w:rtl/>
        </w:rPr>
        <w:t>על</w:t>
      </w:r>
      <w:r w:rsidRPr="00F14522">
        <w:rPr>
          <w:rtl/>
        </w:rPr>
        <w:t xml:space="preserve"> </w:t>
      </w:r>
      <w:r w:rsidRPr="00F14522">
        <w:rPr>
          <w:rFonts w:hint="eastAsia"/>
          <w:rtl/>
        </w:rPr>
        <w:t>גבי</w:t>
      </w:r>
      <w:r w:rsidRPr="00F14522">
        <w:rPr>
          <w:rtl/>
        </w:rPr>
        <w:t xml:space="preserve"> </w:t>
      </w:r>
      <w:r w:rsidRPr="00F14522">
        <w:rPr>
          <w:rFonts w:hint="eastAsia"/>
          <w:rtl/>
        </w:rPr>
        <w:t>המסמכים</w:t>
      </w:r>
      <w:r w:rsidRPr="00F14522">
        <w:rPr>
          <w:rtl/>
        </w:rPr>
        <w:t xml:space="preserve"> </w:t>
      </w:r>
      <w:r w:rsidRPr="00F14522">
        <w:rPr>
          <w:rFonts w:hint="eastAsia"/>
          <w:rtl/>
        </w:rPr>
        <w:t>נשוא</w:t>
      </w:r>
      <w:r w:rsidRPr="00F14522">
        <w:rPr>
          <w:rtl/>
        </w:rPr>
        <w:t xml:space="preserve"> </w:t>
      </w:r>
      <w:r w:rsidRPr="00F14522">
        <w:rPr>
          <w:rFonts w:hint="eastAsia"/>
          <w:rtl/>
        </w:rPr>
        <w:t>שירותים</w:t>
      </w:r>
      <w:r w:rsidRPr="00F14522">
        <w:rPr>
          <w:rtl/>
        </w:rPr>
        <w:t xml:space="preserve"> </w:t>
      </w:r>
      <w:r w:rsidRPr="00F14522">
        <w:rPr>
          <w:rFonts w:hint="eastAsia"/>
          <w:rtl/>
        </w:rPr>
        <w:t>אלו</w:t>
      </w:r>
      <w:r w:rsidRPr="00F14522">
        <w:rPr>
          <w:rtl/>
        </w:rPr>
        <w:t xml:space="preserve"> </w:t>
      </w:r>
      <w:r w:rsidRPr="00F14522">
        <w:rPr>
          <w:rFonts w:hint="eastAsia"/>
          <w:rtl/>
        </w:rPr>
        <w:t>או</w:t>
      </w:r>
      <w:r w:rsidRPr="00F14522">
        <w:rPr>
          <w:rtl/>
        </w:rPr>
        <w:t xml:space="preserve"> </w:t>
      </w:r>
      <w:r w:rsidRPr="00F14522">
        <w:rPr>
          <w:rFonts w:hint="eastAsia"/>
          <w:rtl/>
        </w:rPr>
        <w:t>כל</w:t>
      </w:r>
      <w:r w:rsidRPr="00F14522">
        <w:rPr>
          <w:rtl/>
        </w:rPr>
        <w:t xml:space="preserve"> </w:t>
      </w:r>
      <w:r w:rsidRPr="00F14522">
        <w:rPr>
          <w:rFonts w:hint="eastAsia"/>
          <w:rtl/>
        </w:rPr>
        <w:t>אזכור</w:t>
      </w:r>
      <w:r w:rsidRPr="00F14522">
        <w:rPr>
          <w:rtl/>
        </w:rPr>
        <w:t xml:space="preserve"> </w:t>
      </w:r>
      <w:r w:rsidRPr="00F14522">
        <w:rPr>
          <w:rFonts w:hint="eastAsia"/>
          <w:rtl/>
        </w:rPr>
        <w:t>אחר</w:t>
      </w:r>
      <w:r w:rsidRPr="00F14522">
        <w:rPr>
          <w:rtl/>
        </w:rPr>
        <w:t xml:space="preserve"> </w:t>
      </w:r>
      <w:r w:rsidRPr="00F14522">
        <w:rPr>
          <w:rFonts w:hint="eastAsia"/>
          <w:rtl/>
        </w:rPr>
        <w:t>המזהה</w:t>
      </w:r>
      <w:r w:rsidRPr="00F14522">
        <w:rPr>
          <w:rtl/>
        </w:rPr>
        <w:t xml:space="preserve"> </w:t>
      </w:r>
      <w:r w:rsidRPr="00F14522">
        <w:rPr>
          <w:rFonts w:hint="eastAsia"/>
          <w:rtl/>
        </w:rPr>
        <w:t>אותו</w:t>
      </w:r>
      <w:r w:rsidRPr="00F14522">
        <w:rPr>
          <w:rtl/>
        </w:rPr>
        <w:t>.</w:t>
      </w:r>
      <w:bookmarkEnd w:id="66"/>
    </w:p>
    <w:p w14:paraId="5CFCF3A8" w14:textId="64B53079" w:rsidR="00695487" w:rsidRPr="00F14522" w:rsidRDefault="00695487" w:rsidP="00A54DBD">
      <w:pPr>
        <w:pStyle w:val="aa"/>
        <w:numPr>
          <w:ilvl w:val="2"/>
          <w:numId w:val="18"/>
        </w:numPr>
      </w:pPr>
      <w:bookmarkStart w:id="67" w:name="_Toc394837155"/>
      <w:r w:rsidRPr="00F14522">
        <w:rPr>
          <w:rFonts w:hint="eastAsia"/>
          <w:rtl/>
        </w:rPr>
        <w:t>הזוכה</w:t>
      </w:r>
      <w:r w:rsidRPr="00F14522">
        <w:rPr>
          <w:rtl/>
        </w:rPr>
        <w:t xml:space="preserve"> לא יעביר את המסמכים שהכין במסגרת </w:t>
      </w:r>
      <w:r w:rsidRPr="00F14522">
        <w:rPr>
          <w:rFonts w:hint="eastAsia"/>
          <w:rtl/>
        </w:rPr>
        <w:t>מתן</w:t>
      </w:r>
      <w:r w:rsidRPr="00F14522">
        <w:rPr>
          <w:rtl/>
        </w:rPr>
        <w:t xml:space="preserve">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מכרז</w:t>
      </w:r>
      <w:r w:rsidRPr="00F14522">
        <w:rPr>
          <w:rtl/>
        </w:rPr>
        <w:t xml:space="preserve"> </w:t>
      </w:r>
      <w:r w:rsidRPr="00F14522">
        <w:rPr>
          <w:rFonts w:hint="eastAsia"/>
          <w:rtl/>
        </w:rPr>
        <w:t>זה</w:t>
      </w:r>
      <w:r w:rsidRPr="00F14522">
        <w:rPr>
          <w:rtl/>
        </w:rPr>
        <w:t xml:space="preserve"> או חלק מהם לאחר, לא יתיר רשות הדפסה והוצאה לאור ולא יפרסם את המסמכים</w:t>
      </w:r>
      <w:r w:rsidR="00A06EBB">
        <w:rPr>
          <w:rFonts w:hint="cs"/>
          <w:rtl/>
        </w:rPr>
        <w:t xml:space="preserve"> או יגרום, ולו בעקיפין, לפרסומם של המסמכים</w:t>
      </w:r>
      <w:r w:rsidRPr="00F14522">
        <w:rPr>
          <w:rtl/>
        </w:rPr>
        <w:t xml:space="preserve"> בכל צורה שהיא, </w:t>
      </w:r>
      <w:r w:rsidRPr="00F14522">
        <w:rPr>
          <w:rFonts w:hint="eastAsia"/>
          <w:rtl/>
        </w:rPr>
        <w:t>אלא</w:t>
      </w:r>
      <w:r w:rsidRPr="00F14522">
        <w:rPr>
          <w:rtl/>
        </w:rPr>
        <w:t xml:space="preserve"> </w:t>
      </w:r>
      <w:r w:rsidRPr="00F14522">
        <w:rPr>
          <w:rFonts w:hint="eastAsia"/>
          <w:rtl/>
        </w:rPr>
        <w:t>באישור</w:t>
      </w:r>
      <w:r w:rsidRPr="00F14522">
        <w:rPr>
          <w:rtl/>
        </w:rPr>
        <w:t xml:space="preserve"> </w:t>
      </w:r>
      <w:r w:rsidRPr="00F14522">
        <w:rPr>
          <w:rFonts w:hint="eastAsia"/>
          <w:rtl/>
        </w:rPr>
        <w:t>מראש</w:t>
      </w:r>
      <w:r w:rsidRPr="00F14522">
        <w:rPr>
          <w:rtl/>
        </w:rPr>
        <w:t xml:space="preserve"> </w:t>
      </w:r>
      <w:r w:rsidRPr="00F14522">
        <w:rPr>
          <w:rFonts w:hint="eastAsia"/>
          <w:rtl/>
        </w:rPr>
        <w:t>ובכתב</w:t>
      </w:r>
      <w:r w:rsidRPr="00F14522">
        <w:rPr>
          <w:rtl/>
        </w:rPr>
        <w:t xml:space="preserve"> </w:t>
      </w:r>
      <w:r w:rsidRPr="00F14522">
        <w:rPr>
          <w:rFonts w:hint="eastAsia"/>
          <w:rtl/>
        </w:rPr>
        <w:t>מאת</w:t>
      </w:r>
      <w:r w:rsidRPr="00F14522">
        <w:rPr>
          <w:rtl/>
        </w:rPr>
        <w:t xml:space="preserve"> </w:t>
      </w:r>
      <w:r w:rsidRPr="00F14522">
        <w:rPr>
          <w:rFonts w:hint="eastAsia"/>
          <w:rtl/>
        </w:rPr>
        <w:t>המזמין</w:t>
      </w:r>
      <w:r w:rsidRPr="00F14522">
        <w:rPr>
          <w:rtl/>
        </w:rPr>
        <w:t>.</w:t>
      </w:r>
      <w:bookmarkEnd w:id="67"/>
    </w:p>
    <w:p w14:paraId="6F1C55E3" w14:textId="32A3789B" w:rsidR="00695487" w:rsidRPr="00F14522" w:rsidRDefault="00695487" w:rsidP="00A54DBD">
      <w:pPr>
        <w:pStyle w:val="aa"/>
        <w:numPr>
          <w:ilvl w:val="2"/>
          <w:numId w:val="18"/>
        </w:numPr>
      </w:pPr>
      <w:bookmarkStart w:id="68" w:name="_Toc394837156"/>
      <w:r w:rsidRPr="00DA5899">
        <w:rPr>
          <w:rFonts w:ascii="David" w:hAnsi="David" w:hint="eastAsia"/>
          <w:rtl/>
        </w:rPr>
        <w:lastRenderedPageBreak/>
        <w:t>הזוכה</w:t>
      </w:r>
      <w:r w:rsidRPr="00F14522">
        <w:rPr>
          <w:rtl/>
        </w:rPr>
        <w:t xml:space="preserve"> מצהיר כי לא הפר/יפר כל זכות יוצרים, פטנט, סוד מסחרי </w:t>
      </w:r>
      <w:r w:rsidRPr="00F14522">
        <w:rPr>
          <w:rFonts w:hint="eastAsia"/>
          <w:rtl/>
        </w:rPr>
        <w:t>ומידע</w:t>
      </w:r>
      <w:r w:rsidRPr="00F14522">
        <w:rPr>
          <w:rtl/>
        </w:rPr>
        <w:t xml:space="preserve"> כלשהו במהלך ביצוע התח</w:t>
      </w:r>
      <w:r w:rsidRPr="00F14522">
        <w:rPr>
          <w:rFonts w:hint="eastAsia"/>
          <w:rtl/>
        </w:rPr>
        <w:t>י</w:t>
      </w:r>
      <w:r w:rsidRPr="00F14522">
        <w:rPr>
          <w:rtl/>
        </w:rPr>
        <w:t xml:space="preserve">יבויות </w:t>
      </w:r>
      <w:r w:rsidRPr="00F14522">
        <w:rPr>
          <w:rFonts w:hint="eastAsia"/>
          <w:rtl/>
        </w:rPr>
        <w:t>על</w:t>
      </w:r>
      <w:r w:rsidRPr="00F14522">
        <w:rPr>
          <w:rtl/>
        </w:rPr>
        <w:t xml:space="preserve"> </w:t>
      </w:r>
      <w:r w:rsidRPr="00F14522">
        <w:rPr>
          <w:rFonts w:hint="eastAsia"/>
          <w:rtl/>
        </w:rPr>
        <w:t>פי</w:t>
      </w:r>
      <w:r w:rsidRPr="00F14522">
        <w:rPr>
          <w:rtl/>
        </w:rPr>
        <w:t xml:space="preserve"> מכרז זה.</w:t>
      </w:r>
      <w:bookmarkEnd w:id="68"/>
    </w:p>
    <w:p w14:paraId="2D17D63C" w14:textId="58D6D36C" w:rsidR="00695487" w:rsidRPr="00F14522" w:rsidRDefault="00A06EBB" w:rsidP="00A54DBD">
      <w:pPr>
        <w:pStyle w:val="aa"/>
        <w:numPr>
          <w:ilvl w:val="1"/>
          <w:numId w:val="18"/>
        </w:numPr>
        <w:ind w:left="991" w:hanging="631"/>
      </w:pPr>
      <w:bookmarkStart w:id="69" w:name="_Toc394837157"/>
      <w:r>
        <w:rPr>
          <w:rFonts w:ascii="David" w:hAnsi="David" w:hint="cs"/>
          <w:rtl/>
        </w:rPr>
        <w:t xml:space="preserve">מבלי לגרוע מהוראות כל דין, </w:t>
      </w:r>
      <w:r w:rsidR="00695487" w:rsidRPr="00DA5899">
        <w:rPr>
          <w:rFonts w:ascii="David" w:hAnsi="David" w:hint="eastAsia"/>
          <w:rtl/>
        </w:rPr>
        <w:t>במידה</w:t>
      </w:r>
      <w:r w:rsidR="00695487" w:rsidRPr="00F14522">
        <w:rPr>
          <w:rtl/>
        </w:rPr>
        <w:t xml:space="preserve"> ו</w:t>
      </w:r>
      <w:r w:rsidR="00695487" w:rsidRPr="00F14522">
        <w:rPr>
          <w:rFonts w:hint="eastAsia"/>
          <w:rtl/>
        </w:rPr>
        <w:t>הזוכה</w:t>
      </w:r>
      <w:r w:rsidR="00695487" w:rsidRPr="00F14522">
        <w:rPr>
          <w:rtl/>
        </w:rPr>
        <w:t xml:space="preserve"> משתמש בחומרים של בעלי זכויות אחרים לצורך הפעלת המ</w:t>
      </w:r>
      <w:r w:rsidR="00695487" w:rsidRPr="00F14522">
        <w:rPr>
          <w:rFonts w:hint="eastAsia"/>
          <w:rtl/>
        </w:rPr>
        <w:t>כר</w:t>
      </w:r>
      <w:r w:rsidR="00695487" w:rsidRPr="00F14522">
        <w:rPr>
          <w:rtl/>
        </w:rPr>
        <w:t>ז, עליו לקבל היתר לשימוש בחומרים אלו. במידה וההיתר כרוך בתשלום, יבצע זאת הזוכה על חשבונו.</w:t>
      </w:r>
      <w:bookmarkEnd w:id="69"/>
    </w:p>
    <w:p w14:paraId="06827D83" w14:textId="77777777" w:rsidR="00695487" w:rsidRDefault="00695487" w:rsidP="00A54DBD">
      <w:pPr>
        <w:pStyle w:val="aa"/>
        <w:numPr>
          <w:ilvl w:val="1"/>
          <w:numId w:val="18"/>
        </w:numPr>
        <w:ind w:left="991" w:hanging="631"/>
      </w:pPr>
      <w:bookmarkStart w:id="70" w:name="_Toc394837158"/>
      <w:r w:rsidRPr="00DA5899">
        <w:rPr>
          <w:rFonts w:ascii="David" w:hAnsi="David" w:hint="eastAsia"/>
          <w:rtl/>
        </w:rPr>
        <w:t>בתום</w:t>
      </w:r>
      <w:r w:rsidRPr="00F14522">
        <w:rPr>
          <w:rtl/>
        </w:rPr>
        <w:t xml:space="preserve"> ההתקשרות או מיד עם דרישה ראשונה של </w:t>
      </w:r>
      <w:r w:rsidRPr="00F14522">
        <w:rPr>
          <w:rFonts w:hint="eastAsia"/>
          <w:rtl/>
        </w:rPr>
        <w:t>המזמין</w:t>
      </w:r>
      <w:r w:rsidRPr="00F14522">
        <w:rPr>
          <w:rtl/>
        </w:rPr>
        <w:t xml:space="preserve"> בכתב, יעביר ה</w:t>
      </w:r>
      <w:r w:rsidRPr="00F14522">
        <w:rPr>
          <w:rFonts w:hint="eastAsia"/>
          <w:rtl/>
        </w:rPr>
        <w:t>זוכה</w:t>
      </w:r>
      <w:r w:rsidRPr="00F14522">
        <w:rPr>
          <w:rtl/>
        </w:rPr>
        <w:t xml:space="preserve"> את כל התוכניות, התוכנות, יישומים ממוחשבים וכל חומר שבידו או בידי עובדיו, עובדים וכל קבלן שירותים אחר, המועסקים במסגרת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המכרז</w:t>
      </w:r>
      <w:r w:rsidRPr="00F14522">
        <w:rPr>
          <w:rtl/>
        </w:rPr>
        <w:t xml:space="preserve">, לידי </w:t>
      </w:r>
      <w:r w:rsidRPr="00F14522">
        <w:rPr>
          <w:rFonts w:hint="eastAsia"/>
          <w:rtl/>
        </w:rPr>
        <w:t>המזמין</w:t>
      </w:r>
      <w:r w:rsidRPr="00F14522">
        <w:rPr>
          <w:rtl/>
        </w:rPr>
        <w:t>.</w:t>
      </w:r>
      <w:bookmarkStart w:id="71" w:name="_Toc394837159"/>
      <w:bookmarkEnd w:id="70"/>
      <w:bookmarkEnd w:id="71"/>
    </w:p>
    <w:p w14:paraId="1A016795" w14:textId="1578A012" w:rsidR="002F121F" w:rsidRPr="00C408FA" w:rsidRDefault="002F121F" w:rsidP="00A54DBD">
      <w:pPr>
        <w:pStyle w:val="50"/>
      </w:pPr>
      <w:bookmarkStart w:id="72" w:name="_Toc13126885"/>
      <w:bookmarkStart w:id="73" w:name="_Toc19184488"/>
      <w:r w:rsidRPr="00C408FA">
        <w:rPr>
          <w:rtl/>
        </w:rPr>
        <w:t>תנאים כלליים וזכויות המזמין</w:t>
      </w:r>
      <w:bookmarkEnd w:id="72"/>
      <w:bookmarkEnd w:id="73"/>
    </w:p>
    <w:p w14:paraId="42EF6DCF" w14:textId="77777777" w:rsidR="002F121F" w:rsidRPr="00F972CC" w:rsidRDefault="002F121F" w:rsidP="00A54DBD">
      <w:pPr>
        <w:pStyle w:val="aa"/>
        <w:numPr>
          <w:ilvl w:val="1"/>
          <w:numId w:val="18"/>
        </w:numPr>
        <w:ind w:left="991" w:hanging="631"/>
        <w:rPr>
          <w:rFonts w:ascii="David" w:hAnsi="David"/>
        </w:rPr>
      </w:pPr>
      <w:r w:rsidRPr="00F972CC">
        <w:rPr>
          <w:rFonts w:ascii="David" w:hAnsi="David"/>
          <w:rtl/>
        </w:rPr>
        <w:t>המזמין רשאי שלא לדון בהצעה, אשר לא צורפו לה כל המסמכים והנתונים הנדרשים בהליך תחרותי זה, ולקבוע כי היא פסולה, או לפי שיקול דעתו, לדרוש השלמתם.</w:t>
      </w:r>
    </w:p>
    <w:p w14:paraId="76547E41" w14:textId="58E4C09B" w:rsidR="002F121F" w:rsidRPr="00F972CC" w:rsidRDefault="002F121F" w:rsidP="00A54DBD">
      <w:pPr>
        <w:pStyle w:val="aa"/>
        <w:numPr>
          <w:ilvl w:val="1"/>
          <w:numId w:val="18"/>
        </w:numPr>
        <w:ind w:left="991" w:hanging="631"/>
        <w:rPr>
          <w:rFonts w:ascii="David" w:hAnsi="David"/>
          <w:rtl/>
        </w:rPr>
      </w:pPr>
      <w:r w:rsidRPr="00F972CC">
        <w:rPr>
          <w:rFonts w:ascii="David" w:hAnsi="David"/>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ובין שהיא בלתי סבירה לרעה.</w:t>
      </w:r>
    </w:p>
    <w:p w14:paraId="227C7E93" w14:textId="77777777" w:rsidR="002F121F" w:rsidRPr="00F972CC" w:rsidRDefault="002F121F" w:rsidP="00A54DBD">
      <w:pPr>
        <w:pStyle w:val="aa"/>
        <w:numPr>
          <w:ilvl w:val="1"/>
          <w:numId w:val="18"/>
        </w:numPr>
        <w:ind w:left="991" w:hanging="631"/>
        <w:rPr>
          <w:rFonts w:ascii="David" w:hAnsi="David"/>
        </w:rPr>
      </w:pPr>
      <w:r w:rsidRPr="00F972CC">
        <w:rPr>
          <w:rFonts w:ascii="David" w:hAnsi="David"/>
          <w:rtl/>
        </w:rPr>
        <w:t>המזמין רשאי לפנות אל המציעים, או אל מי מהם, לקבלת הבהרות על הצעותיהם.</w:t>
      </w:r>
    </w:p>
    <w:p w14:paraId="1D1083BA" w14:textId="77777777" w:rsidR="002F121F" w:rsidRPr="00F972CC" w:rsidRDefault="002F121F" w:rsidP="00A54DBD">
      <w:pPr>
        <w:pStyle w:val="aa"/>
        <w:numPr>
          <w:ilvl w:val="1"/>
          <w:numId w:val="18"/>
        </w:numPr>
        <w:ind w:left="991" w:hanging="631"/>
        <w:rPr>
          <w:rFonts w:ascii="David" w:hAnsi="David"/>
          <w:rtl/>
        </w:rPr>
      </w:pPr>
      <w:r w:rsidRPr="00F972CC">
        <w:rPr>
          <w:rFonts w:ascii="David" w:hAnsi="David"/>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1D9A4480" w14:textId="3E4EE97C" w:rsidR="002F121F" w:rsidRDefault="002F121F" w:rsidP="00A54DBD">
      <w:pPr>
        <w:pStyle w:val="aa"/>
        <w:numPr>
          <w:ilvl w:val="1"/>
          <w:numId w:val="18"/>
        </w:numPr>
        <w:ind w:left="991" w:hanging="631"/>
        <w:rPr>
          <w:rFonts w:ascii="David" w:hAnsi="David"/>
          <w:u w:val="single"/>
        </w:rPr>
      </w:pPr>
      <w:r w:rsidRPr="00F972CC">
        <w:rPr>
          <w:rFonts w:ascii="David" w:hAnsi="David"/>
          <w:u w:val="single"/>
          <w:rtl/>
        </w:rPr>
        <w:t>שינוי תנאים</w:t>
      </w:r>
    </w:p>
    <w:p w14:paraId="42429261" w14:textId="27558C5D" w:rsidR="002F121F" w:rsidRPr="008F2246" w:rsidRDefault="002F121F" w:rsidP="00A54DBD">
      <w:pPr>
        <w:pStyle w:val="aa"/>
        <w:numPr>
          <w:ilvl w:val="2"/>
          <w:numId w:val="18"/>
        </w:numPr>
        <w:ind w:left="1700" w:hanging="709"/>
        <w:rPr>
          <w:rFonts w:ascii="David" w:hAnsi="David"/>
          <w:u w:val="single"/>
        </w:rPr>
      </w:pPr>
      <w:r w:rsidRPr="008F2246">
        <w:rPr>
          <w:rFonts w:ascii="David" w:hAnsi="David"/>
          <w:rtl/>
        </w:rPr>
        <w:t>המזמין רשאי בכל עת</w:t>
      </w:r>
      <w:r w:rsidR="00D25268">
        <w:rPr>
          <w:rFonts w:ascii="David" w:hAnsi="David" w:hint="cs"/>
          <w:rtl/>
        </w:rPr>
        <w:t xml:space="preserve"> </w:t>
      </w:r>
      <w:r w:rsidR="00D25268" w:rsidRPr="00F972CC">
        <w:rPr>
          <w:rFonts w:ascii="David" w:hAnsi="David"/>
          <w:rtl/>
        </w:rPr>
        <w:t>לפני המועד האחרון להגשת הצעות</w:t>
      </w:r>
      <w:r w:rsidRPr="008F2246">
        <w:rPr>
          <w:rFonts w:ascii="David" w:hAnsi="David"/>
          <w:rtl/>
        </w:rPr>
        <w:t>, בהודעה שתועבר בכתב</w:t>
      </w:r>
      <w:r w:rsidR="00D25268">
        <w:rPr>
          <w:rFonts w:ascii="David" w:hAnsi="David" w:hint="cs"/>
          <w:rtl/>
        </w:rPr>
        <w:t xml:space="preserve"> או תפורסם</w:t>
      </w:r>
      <w:r w:rsidRPr="008F2246">
        <w:rPr>
          <w:rFonts w:ascii="David" w:hAnsi="David"/>
          <w:rtl/>
        </w:rPr>
        <w:t>, להקדים או לדחות את המועד האחרון להגשת ההצעות וכן לשנות מועדים הנוגעים לפנייה זו, על פי שיקול דעתו המוחלט.</w:t>
      </w:r>
    </w:p>
    <w:p w14:paraId="0EF66FB4" w14:textId="77777777" w:rsidR="002F121F" w:rsidRPr="00F972CC" w:rsidRDefault="002F121F" w:rsidP="00A54DBD">
      <w:pPr>
        <w:pStyle w:val="aa"/>
        <w:numPr>
          <w:ilvl w:val="2"/>
          <w:numId w:val="18"/>
        </w:numPr>
        <w:ind w:left="1700" w:hanging="709"/>
        <w:rPr>
          <w:rFonts w:ascii="David" w:hAnsi="David"/>
          <w:rtl/>
        </w:rPr>
      </w:pPr>
      <w:r w:rsidRPr="00F972CC">
        <w:rPr>
          <w:rFonts w:ascii="David" w:hAnsi="David"/>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1F28056A" w14:textId="77777777" w:rsidR="002F121F" w:rsidRPr="00F972CC" w:rsidRDefault="002F121F" w:rsidP="00A54DBD">
      <w:pPr>
        <w:pStyle w:val="aa"/>
        <w:numPr>
          <w:ilvl w:val="1"/>
          <w:numId w:val="18"/>
        </w:numPr>
        <w:ind w:left="991" w:hanging="631"/>
        <w:rPr>
          <w:rFonts w:ascii="David" w:hAnsi="David"/>
          <w:u w:val="single"/>
        </w:rPr>
      </w:pPr>
      <w:r w:rsidRPr="00F972CC">
        <w:rPr>
          <w:rFonts w:ascii="David" w:hAnsi="David"/>
          <w:u w:val="single"/>
          <w:rtl/>
        </w:rPr>
        <w:t>שינויים, השמטות ותוספות</w:t>
      </w:r>
    </w:p>
    <w:p w14:paraId="5D646FC0" w14:textId="77777777" w:rsidR="002F121F" w:rsidRPr="00F972CC" w:rsidRDefault="002F121F" w:rsidP="00A54DBD">
      <w:pPr>
        <w:spacing w:line="360" w:lineRule="auto"/>
        <w:ind w:left="992"/>
        <w:jc w:val="both"/>
        <w:rPr>
          <w:rFonts w:ascii="David" w:hAnsi="David"/>
          <w:sz w:val="24"/>
          <w:rtl/>
        </w:rPr>
      </w:pPr>
      <w:r w:rsidRPr="00F972CC">
        <w:rPr>
          <w:rFonts w:ascii="David" w:hAnsi="David"/>
          <w:sz w:val="24"/>
          <w:rtl/>
        </w:rPr>
        <w:t>בכל מקרה של שינוי, השמטה או תוספת שייעשו על ידי המציע בהצעתו לעומת הנדרש במסמכי ההליך התחרותי, לרבות בקשר עם  תנאי, או כל הסתייגות לגבי הנדרש, בכל דרך או צורה שהיא (לעיל ולהלן: "</w:t>
      </w:r>
      <w:r w:rsidRPr="00F972CC">
        <w:rPr>
          <w:rFonts w:ascii="David" w:hAnsi="David"/>
          <w:b/>
          <w:bCs/>
          <w:sz w:val="24"/>
          <w:rtl/>
        </w:rPr>
        <w:t>הסתייגות</w:t>
      </w:r>
      <w:r w:rsidRPr="00F972CC">
        <w:rPr>
          <w:rFonts w:ascii="David" w:hAnsi="David"/>
          <w:sz w:val="24"/>
          <w:rtl/>
        </w:rPr>
        <w:t>"), יהיה המזמין רשאי:</w:t>
      </w:r>
    </w:p>
    <w:p w14:paraId="711FF416" w14:textId="77777777"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לפסול את הצעת המציע;</w:t>
      </w:r>
    </w:p>
    <w:p w14:paraId="71E3D9F0" w14:textId="77777777"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לראות בהסתייגות כאילו לא נכתבה כלל ולהתעלם ממנה;</w:t>
      </w:r>
    </w:p>
    <w:p w14:paraId="4D2CC665" w14:textId="77777777"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לראות בהסתייגות כאילו היא מהווה פגם טכני בלבד, ולהכשירה;</w:t>
      </w:r>
    </w:p>
    <w:p w14:paraId="49C3F46C" w14:textId="77777777" w:rsidR="002F121F" w:rsidRPr="00F972CC" w:rsidRDefault="002F121F" w:rsidP="00A54DBD">
      <w:pPr>
        <w:pStyle w:val="aa"/>
        <w:numPr>
          <w:ilvl w:val="2"/>
          <w:numId w:val="18"/>
        </w:numPr>
        <w:ind w:left="1700" w:hanging="709"/>
        <w:rPr>
          <w:rFonts w:ascii="David" w:hAnsi="David"/>
          <w:rtl/>
        </w:rPr>
      </w:pPr>
      <w:r w:rsidRPr="00F972CC">
        <w:rPr>
          <w:rFonts w:ascii="David" w:hAnsi="David"/>
          <w:rtl/>
        </w:rPr>
        <w:t xml:space="preserve">לדרוש </w:t>
      </w:r>
      <w:proofErr w:type="spellStart"/>
      <w:r w:rsidRPr="00F972CC">
        <w:rPr>
          <w:rFonts w:ascii="David" w:hAnsi="David"/>
          <w:rtl/>
        </w:rPr>
        <w:t>מהמציע</w:t>
      </w:r>
      <w:proofErr w:type="spellEnd"/>
      <w:r w:rsidRPr="00F972CC">
        <w:rPr>
          <w:rFonts w:ascii="David" w:hAnsi="David"/>
          <w:rtl/>
        </w:rPr>
        <w:t xml:space="preserve">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14:paraId="7D84A401" w14:textId="77777777" w:rsidR="002F121F" w:rsidRPr="00F972CC" w:rsidRDefault="002F121F" w:rsidP="00A54DBD">
      <w:pPr>
        <w:spacing w:line="360" w:lineRule="auto"/>
        <w:ind w:left="992"/>
        <w:jc w:val="both"/>
        <w:rPr>
          <w:rFonts w:ascii="David" w:hAnsi="David"/>
          <w:sz w:val="24"/>
        </w:rPr>
      </w:pPr>
      <w:r w:rsidRPr="00F972CC">
        <w:rPr>
          <w:rFonts w:ascii="David" w:hAnsi="David"/>
          <w:sz w:val="24"/>
          <w:rtl/>
        </w:rPr>
        <w:lastRenderedPageBreak/>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14:paraId="6494B339" w14:textId="77777777" w:rsidR="002F121F" w:rsidRPr="00F972CC" w:rsidRDefault="002F121F" w:rsidP="00A54DBD">
      <w:pPr>
        <w:pStyle w:val="aa"/>
        <w:numPr>
          <w:ilvl w:val="1"/>
          <w:numId w:val="18"/>
        </w:numPr>
        <w:ind w:left="991" w:hanging="631"/>
        <w:rPr>
          <w:rFonts w:ascii="David" w:hAnsi="David"/>
        </w:rPr>
      </w:pPr>
      <w:r w:rsidRPr="00F972CC">
        <w:rPr>
          <w:rFonts w:ascii="David" w:hAnsi="David"/>
          <w:rtl/>
        </w:rPr>
        <w:t xml:space="preserve">אימוץ מדיניות המתירה תיקון פגמים מסוג אחד אין בה כדי לחייב אימוץ מדיניות המתירה תיקון פגמים מסוג אחר. </w:t>
      </w:r>
    </w:p>
    <w:p w14:paraId="37AC6B19" w14:textId="4AA0D4B3" w:rsidR="002F121F" w:rsidRPr="00F972CC" w:rsidRDefault="002F121F" w:rsidP="00A54DBD">
      <w:pPr>
        <w:pStyle w:val="aa"/>
        <w:numPr>
          <w:ilvl w:val="1"/>
          <w:numId w:val="18"/>
        </w:numPr>
        <w:ind w:left="991" w:hanging="631"/>
        <w:rPr>
          <w:rFonts w:ascii="David" w:hAnsi="David"/>
          <w:rtl/>
        </w:rPr>
      </w:pPr>
      <w:r w:rsidRPr="00F972CC">
        <w:rPr>
          <w:rFonts w:ascii="David" w:hAnsi="David"/>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F972CC">
        <w:rPr>
          <w:rFonts w:ascii="David" w:hAnsi="David"/>
          <w:rtl/>
        </w:rPr>
        <w:t>מורשי</w:t>
      </w:r>
      <w:proofErr w:type="spellEnd"/>
      <w:r w:rsidRPr="00F972CC">
        <w:rPr>
          <w:rFonts w:ascii="David" w:hAnsi="David"/>
          <w:rtl/>
        </w:rPr>
        <w:t xml:space="preserve"> החתימה מטעם המזמין על </w:t>
      </w:r>
      <w:r w:rsidR="003930CE">
        <w:rPr>
          <w:rFonts w:ascii="David" w:hAnsi="David"/>
          <w:rtl/>
        </w:rPr>
        <w:t>הסכם</w:t>
      </w:r>
      <w:r w:rsidRPr="00F972CC">
        <w:rPr>
          <w:rFonts w:ascii="David" w:hAnsi="David"/>
          <w:rtl/>
        </w:rPr>
        <w:t xml:space="preserve"> ההתקשרות בין הצדדים, המזמין רשאי לבטל או לשנות את החלטתו על פי שיקול דעתו הבלעדי והמוחלט.</w:t>
      </w:r>
    </w:p>
    <w:p w14:paraId="6C956C4E" w14:textId="77777777" w:rsidR="002F121F" w:rsidRPr="00F972CC" w:rsidRDefault="002F121F" w:rsidP="00A54DBD">
      <w:pPr>
        <w:pStyle w:val="aa"/>
        <w:numPr>
          <w:ilvl w:val="1"/>
          <w:numId w:val="18"/>
        </w:numPr>
        <w:ind w:left="991" w:hanging="631"/>
        <w:rPr>
          <w:rFonts w:ascii="David" w:hAnsi="David"/>
        </w:rPr>
      </w:pPr>
      <w:r w:rsidRPr="00F972CC">
        <w:rPr>
          <w:rFonts w:ascii="David" w:hAnsi="David"/>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3B68DE74" w14:textId="77777777" w:rsidR="002F121F" w:rsidRPr="00F972CC" w:rsidRDefault="002F121F" w:rsidP="00A54DBD">
      <w:pPr>
        <w:pStyle w:val="aa"/>
        <w:numPr>
          <w:ilvl w:val="1"/>
          <w:numId w:val="18"/>
        </w:numPr>
        <w:ind w:left="991" w:hanging="631"/>
        <w:rPr>
          <w:rFonts w:ascii="David" w:hAnsi="David"/>
        </w:rPr>
      </w:pPr>
      <w:r w:rsidRPr="00F972CC">
        <w:rPr>
          <w:rFonts w:ascii="David" w:hAnsi="David"/>
          <w:rtl/>
        </w:rPr>
        <w:t>אין באמור לעיל בכדי לפגוע בכל זכות הקיימת למזמין או לוועדת מכרזים על פי חוק חובת מכרזים, התשנ"ב-1992 או התקנות על פיו.</w:t>
      </w:r>
    </w:p>
    <w:p w14:paraId="412AD431" w14:textId="0F0B12DB" w:rsidR="002F121F" w:rsidRDefault="002F121F" w:rsidP="00A54DBD">
      <w:pPr>
        <w:pStyle w:val="aa"/>
        <w:numPr>
          <w:ilvl w:val="1"/>
          <w:numId w:val="18"/>
        </w:numPr>
        <w:ind w:left="991" w:hanging="631"/>
        <w:rPr>
          <w:rFonts w:ascii="David" w:hAnsi="David"/>
        </w:rPr>
      </w:pPr>
      <w:r w:rsidRPr="00F972CC">
        <w:rPr>
          <w:rFonts w:ascii="David" w:hAnsi="David"/>
          <w:rtl/>
        </w:rPr>
        <w:t xml:space="preserve">למען הסר ספק יובהר, כי כלל התעריפים שישולמו ליועץ, ככל שישולמו, כפופים להוראות </w:t>
      </w:r>
      <w:proofErr w:type="spellStart"/>
      <w:r w:rsidRPr="00F972CC">
        <w:rPr>
          <w:rFonts w:ascii="David" w:hAnsi="David"/>
          <w:rtl/>
        </w:rPr>
        <w:t>התכ"מ</w:t>
      </w:r>
      <w:proofErr w:type="spellEnd"/>
      <w:r w:rsidRPr="00F972CC">
        <w:rPr>
          <w:rFonts w:ascii="David" w:hAnsi="David"/>
          <w:rtl/>
        </w:rPr>
        <w:t xml:space="preserve">, לרבות הוראת </w:t>
      </w:r>
      <w:proofErr w:type="spellStart"/>
      <w:r w:rsidRPr="00F972CC">
        <w:rPr>
          <w:rFonts w:ascii="David" w:hAnsi="David"/>
          <w:rtl/>
        </w:rPr>
        <w:t>תכ"מ</w:t>
      </w:r>
      <w:proofErr w:type="spellEnd"/>
      <w:r w:rsidRPr="00F972CC">
        <w:rPr>
          <w:rFonts w:ascii="David" w:hAnsi="David"/>
          <w:rtl/>
        </w:rPr>
        <w:t xml:space="preserve"> 13.9.0.2 "התקשרות עם נותני שירותים חיצוניים" או לכל הוראה שתבוא במקומה.</w:t>
      </w:r>
    </w:p>
    <w:p w14:paraId="45730AF3" w14:textId="4D24479B" w:rsidR="000F77F4" w:rsidRPr="00753CA6" w:rsidRDefault="00871624" w:rsidP="00A54DBD">
      <w:pPr>
        <w:pStyle w:val="aa"/>
        <w:numPr>
          <w:ilvl w:val="1"/>
          <w:numId w:val="18"/>
        </w:numPr>
        <w:rPr>
          <w:rFonts w:ascii="David" w:hAnsi="David"/>
          <w:vanish/>
        </w:rPr>
      </w:pPr>
      <w:r>
        <w:rPr>
          <w:rFonts w:ascii="David" w:hAnsi="David" w:hint="cs"/>
          <w:vanish/>
          <w:rtl/>
        </w:rPr>
        <w:t xml:space="preserve">מבלי לגרוע מהאמור לעיל יובהר, כי </w:t>
      </w:r>
      <w:r w:rsidR="00852E66">
        <w:rPr>
          <w:rFonts w:ascii="David" w:hAnsi="David" w:hint="cs"/>
          <w:vanish/>
          <w:rtl/>
        </w:rPr>
        <w:t>פתיחת המעטפות במכרז יהיה באישור נציג החשב הכללי במשרד האוצר</w:t>
      </w:r>
      <w:r w:rsidR="006D5C39">
        <w:rPr>
          <w:rFonts w:ascii="David" w:hAnsi="David" w:hint="cs"/>
          <w:vanish/>
          <w:rtl/>
        </w:rPr>
        <w:t xml:space="preserve">. </w:t>
      </w:r>
    </w:p>
    <w:p w14:paraId="43971832" w14:textId="01C595D5" w:rsidR="002F121F" w:rsidRDefault="002F121F" w:rsidP="00A54DBD">
      <w:pPr>
        <w:spacing w:line="276" w:lineRule="auto"/>
        <w:ind w:left="5760"/>
        <w:jc w:val="both"/>
        <w:rPr>
          <w:rFonts w:ascii="David" w:hAnsi="David"/>
          <w:sz w:val="24"/>
          <w:rtl/>
        </w:rPr>
      </w:pPr>
      <w:r w:rsidRPr="00F972CC">
        <w:rPr>
          <w:rFonts w:ascii="David" w:hAnsi="David"/>
          <w:sz w:val="24"/>
          <w:rtl/>
        </w:rPr>
        <w:t>בכבוד רב,</w:t>
      </w:r>
    </w:p>
    <w:p w14:paraId="1411AE23" w14:textId="77777777" w:rsidR="00D25268" w:rsidRPr="00DF0F5E" w:rsidRDefault="00D25268" w:rsidP="00A54DBD">
      <w:pPr>
        <w:pStyle w:val="12"/>
        <w:rPr>
          <w:rtl/>
        </w:rPr>
      </w:pPr>
    </w:p>
    <w:p w14:paraId="2B6CE239" w14:textId="345C6FDE" w:rsidR="002F121F" w:rsidRPr="00F972CC" w:rsidRDefault="00AF48AE" w:rsidP="00A54DBD">
      <w:pPr>
        <w:spacing w:line="276" w:lineRule="auto"/>
        <w:ind w:left="5760"/>
        <w:jc w:val="both"/>
        <w:rPr>
          <w:rFonts w:ascii="David" w:hAnsi="David"/>
          <w:sz w:val="24"/>
          <w:rtl/>
        </w:rPr>
      </w:pPr>
      <w:r>
        <w:rPr>
          <w:rFonts w:ascii="David" w:hAnsi="David" w:hint="cs"/>
          <w:sz w:val="24"/>
          <w:rtl/>
        </w:rPr>
        <w:t>עמית גל</w:t>
      </w:r>
    </w:p>
    <w:p w14:paraId="0B2F605A" w14:textId="7B905FF9" w:rsidR="002F121F" w:rsidRPr="00F972CC" w:rsidRDefault="00AF48AE" w:rsidP="00A54DBD">
      <w:pPr>
        <w:spacing w:line="276" w:lineRule="auto"/>
        <w:ind w:left="5760"/>
        <w:jc w:val="both"/>
        <w:rPr>
          <w:rFonts w:ascii="David" w:hAnsi="David"/>
          <w:sz w:val="24"/>
          <w:rtl/>
        </w:rPr>
      </w:pPr>
      <w:r>
        <w:rPr>
          <w:rFonts w:ascii="David" w:hAnsi="David" w:hint="cs"/>
          <w:sz w:val="24"/>
          <w:rtl/>
        </w:rPr>
        <w:t>סגן בכיר לממונה על</w:t>
      </w:r>
      <w:r w:rsidR="002F121F" w:rsidRPr="00F972CC">
        <w:rPr>
          <w:rFonts w:ascii="David" w:hAnsi="David"/>
          <w:sz w:val="24"/>
          <w:rtl/>
        </w:rPr>
        <w:t xml:space="preserve"> שוק ההון, ביטוח וחסכון</w:t>
      </w:r>
    </w:p>
    <w:p w14:paraId="339026A7" w14:textId="77777777" w:rsidR="002F121F" w:rsidRPr="00F972CC" w:rsidRDefault="002F121F" w:rsidP="00A54DBD">
      <w:pPr>
        <w:spacing w:line="276" w:lineRule="auto"/>
        <w:ind w:left="5760"/>
        <w:jc w:val="both"/>
        <w:rPr>
          <w:rFonts w:ascii="David" w:hAnsi="David"/>
          <w:sz w:val="24"/>
          <w:rtl/>
        </w:rPr>
      </w:pPr>
      <w:r w:rsidRPr="00F972CC">
        <w:rPr>
          <w:rFonts w:ascii="David" w:hAnsi="David"/>
          <w:sz w:val="24"/>
          <w:rtl/>
        </w:rPr>
        <w:t>ויו"ר ועדת המכרזים</w:t>
      </w:r>
    </w:p>
    <w:p w14:paraId="40F23BCB" w14:textId="5EBFF2EA" w:rsidR="00695487" w:rsidRDefault="00695487" w:rsidP="00A54DBD">
      <w:pPr>
        <w:spacing w:line="276" w:lineRule="auto"/>
        <w:jc w:val="center"/>
        <w:rPr>
          <w:rFonts w:ascii="David" w:hAnsi="David"/>
          <w:b/>
          <w:bCs/>
          <w:sz w:val="24"/>
          <w:rtl/>
        </w:rPr>
      </w:pPr>
    </w:p>
    <w:p w14:paraId="2F8A3254" w14:textId="77777777" w:rsidR="00AC3F87" w:rsidRDefault="00AC3F87" w:rsidP="00A54DBD">
      <w:pPr>
        <w:pStyle w:val="36"/>
        <w:rPr>
          <w:sz w:val="28"/>
          <w:szCs w:val="28"/>
          <w:highlight w:val="yellow"/>
          <w:rtl/>
        </w:rPr>
        <w:sectPr w:rsidR="00AC3F87" w:rsidSect="00493ACD">
          <w:headerReference w:type="default" r:id="rId8"/>
          <w:headerReference w:type="first" r:id="rId9"/>
          <w:endnotePr>
            <w:numFmt w:val="lowerLetter"/>
          </w:endnotePr>
          <w:pgSz w:w="11906" w:h="16838"/>
          <w:pgMar w:top="1418" w:right="1134" w:bottom="1418" w:left="1134" w:header="284" w:footer="0" w:gutter="0"/>
          <w:cols w:space="720"/>
          <w:titlePg/>
          <w:bidi/>
          <w:rtlGutter/>
          <w:docGrid w:linePitch="272"/>
        </w:sectPr>
      </w:pPr>
      <w:bookmarkStart w:id="74" w:name="_Toc13126887"/>
    </w:p>
    <w:p w14:paraId="05C66F1E" w14:textId="67BA41C1" w:rsidR="00EF48A7" w:rsidRPr="00B109AF" w:rsidRDefault="00EF48A7" w:rsidP="00A54DBD">
      <w:pPr>
        <w:pStyle w:val="62"/>
        <w:rPr>
          <w:rtl/>
        </w:rPr>
      </w:pPr>
      <w:bookmarkStart w:id="75" w:name="_Toc19184489"/>
      <w:r w:rsidRPr="00C408FA">
        <w:rPr>
          <w:rFonts w:hint="eastAsia"/>
          <w:rtl/>
        </w:rPr>
        <w:lastRenderedPageBreak/>
        <w:t>נ</w:t>
      </w:r>
      <w:r w:rsidRPr="00B96A4C">
        <w:rPr>
          <w:rFonts w:hint="eastAsia"/>
          <w:rtl/>
        </w:rPr>
        <w:t>ספח</w:t>
      </w:r>
      <w:r w:rsidRPr="00B96A4C">
        <w:rPr>
          <w:rtl/>
        </w:rPr>
        <w:t xml:space="preserve"> </w:t>
      </w:r>
      <w:r w:rsidR="008956F9" w:rsidRPr="00C408FA">
        <w:rPr>
          <w:rFonts w:hint="cs"/>
          <w:rtl/>
        </w:rPr>
        <w:t>א</w:t>
      </w:r>
      <w:r w:rsidRPr="00C408FA">
        <w:rPr>
          <w:rtl/>
        </w:rPr>
        <w:t>'</w:t>
      </w:r>
      <w:r w:rsidR="00A12067" w:rsidRPr="00B96A4C">
        <w:rPr>
          <w:rtl/>
        </w:rPr>
        <w:t xml:space="preserve"> – טופס הגשת ההצעה</w:t>
      </w:r>
      <w:bookmarkEnd w:id="74"/>
      <w:bookmarkEnd w:id="75"/>
    </w:p>
    <w:p w14:paraId="28A197A9" w14:textId="4F674967" w:rsidR="00EF48A7" w:rsidRPr="00F34DAA" w:rsidRDefault="00EF48A7" w:rsidP="00A54DBD">
      <w:pPr>
        <w:widowControl w:val="0"/>
        <w:spacing w:before="120" w:after="120" w:line="276" w:lineRule="auto"/>
        <w:ind w:left="706" w:hanging="706"/>
        <w:jc w:val="center"/>
        <w:rPr>
          <w:b/>
          <w:bCs/>
          <w:sz w:val="24"/>
          <w:rtl/>
        </w:rPr>
      </w:pPr>
      <w:r w:rsidRPr="00271E2A">
        <w:rPr>
          <w:b/>
          <w:bCs/>
          <w:sz w:val="24"/>
          <w:rtl/>
        </w:rPr>
        <w:t>הצע</w:t>
      </w:r>
      <w:r w:rsidRPr="00271E2A">
        <w:rPr>
          <w:rFonts w:hint="eastAsia"/>
          <w:b/>
          <w:bCs/>
          <w:sz w:val="24"/>
          <w:rtl/>
        </w:rPr>
        <w:t>ת</w:t>
      </w:r>
      <w:r w:rsidRPr="00271E2A">
        <w:rPr>
          <w:b/>
          <w:bCs/>
          <w:sz w:val="24"/>
          <w:rtl/>
        </w:rPr>
        <w:t xml:space="preserve"> למכרז מס' </w:t>
      </w:r>
      <w:r w:rsidR="00271E2A" w:rsidRPr="00271E2A">
        <w:rPr>
          <w:rFonts w:hint="cs"/>
          <w:b/>
          <w:bCs/>
          <w:sz w:val="24"/>
          <w:rtl/>
        </w:rPr>
        <w:t>8</w:t>
      </w:r>
      <w:r w:rsidR="0063142B" w:rsidRPr="00271E2A">
        <w:rPr>
          <w:rFonts w:hint="cs"/>
          <w:b/>
          <w:bCs/>
          <w:sz w:val="24"/>
          <w:rtl/>
        </w:rPr>
        <w:t>/2019</w:t>
      </w:r>
      <w:r w:rsidRPr="00271E2A">
        <w:rPr>
          <w:b/>
          <w:bCs/>
          <w:sz w:val="24"/>
          <w:rtl/>
        </w:rPr>
        <w:t xml:space="preserve"> לאספקת שירותים בקשר למבחנים בכתב מסוג רב ברירה</w:t>
      </w:r>
      <w:r w:rsidRPr="00271E2A">
        <w:rPr>
          <w:b/>
          <w:bCs/>
          <w:sz w:val="24"/>
        </w:rPr>
        <w:t>Multiple – Choice</w:t>
      </w:r>
      <w:r w:rsidR="0063142B" w:rsidRPr="00271E2A">
        <w:rPr>
          <w:b/>
          <w:bCs/>
          <w:sz w:val="24"/>
        </w:rPr>
        <w:t xml:space="preserve"> </w:t>
      </w:r>
      <w:r w:rsidRPr="00271E2A">
        <w:rPr>
          <w:b/>
          <w:bCs/>
          <w:sz w:val="24"/>
          <w:rtl/>
        </w:rPr>
        <w:t xml:space="preserve">, </w:t>
      </w:r>
      <w:r w:rsidR="0063142B" w:rsidRPr="00271E2A">
        <w:rPr>
          <w:b/>
          <w:bCs/>
          <w:sz w:val="24"/>
          <w:rtl/>
        </w:rPr>
        <w:t>(להלן: "השירותים")</w:t>
      </w:r>
      <w:r w:rsidR="0063142B" w:rsidRPr="00271E2A">
        <w:rPr>
          <w:rFonts w:hint="cs"/>
          <w:b/>
          <w:bCs/>
          <w:sz w:val="24"/>
          <w:rtl/>
        </w:rPr>
        <w:t xml:space="preserve">, </w:t>
      </w:r>
      <w:r w:rsidRPr="00271E2A">
        <w:rPr>
          <w:rFonts w:hint="eastAsia"/>
          <w:b/>
          <w:bCs/>
          <w:sz w:val="24"/>
          <w:rtl/>
        </w:rPr>
        <w:t>עבור</w:t>
      </w:r>
      <w:r w:rsidRPr="00271E2A">
        <w:rPr>
          <w:b/>
          <w:bCs/>
          <w:sz w:val="24"/>
          <w:rtl/>
        </w:rPr>
        <w:t xml:space="preserve"> </w:t>
      </w:r>
      <w:r w:rsidR="0063142B" w:rsidRPr="00271E2A">
        <w:rPr>
          <w:rFonts w:hint="cs"/>
          <w:b/>
          <w:bCs/>
          <w:sz w:val="24"/>
          <w:rtl/>
        </w:rPr>
        <w:t>רשות שוק ההון, ביטוח וחסכון</w:t>
      </w:r>
    </w:p>
    <w:p w14:paraId="21F24662" w14:textId="5A727750" w:rsidR="0063142B" w:rsidRDefault="0063142B" w:rsidP="00A54DBD">
      <w:pPr>
        <w:widowControl w:val="0"/>
        <w:spacing w:after="120" w:line="360" w:lineRule="auto"/>
        <w:ind w:left="26"/>
        <w:jc w:val="both"/>
        <w:rPr>
          <w:sz w:val="24"/>
          <w:rtl/>
        </w:rPr>
      </w:pPr>
    </w:p>
    <w:p w14:paraId="646447F3" w14:textId="4999BFBA" w:rsidR="00EF48A7" w:rsidRPr="00F34DAA" w:rsidRDefault="00EF48A7" w:rsidP="00A54DBD">
      <w:pPr>
        <w:widowControl w:val="0"/>
        <w:spacing w:after="120" w:line="276" w:lineRule="auto"/>
        <w:ind w:left="26"/>
        <w:jc w:val="both"/>
        <w:rPr>
          <w:sz w:val="24"/>
          <w:rtl/>
        </w:rPr>
      </w:pPr>
      <w:r w:rsidRPr="00F34DAA">
        <w:rPr>
          <w:sz w:val="24"/>
          <w:rtl/>
        </w:rPr>
        <w:t xml:space="preserve">אני הח"מ, ________________ באמצעות נציגי המוסמך מר/גב' ______________ מתכבד להציע בזה </w:t>
      </w:r>
      <w:proofErr w:type="spellStart"/>
      <w:r w:rsidRPr="00F34DAA">
        <w:rPr>
          <w:sz w:val="24"/>
          <w:rtl/>
        </w:rPr>
        <w:t>ליתן</w:t>
      </w:r>
      <w:proofErr w:type="spellEnd"/>
      <w:r w:rsidRPr="00F34DAA">
        <w:rPr>
          <w:sz w:val="24"/>
          <w:rtl/>
        </w:rPr>
        <w:t xml:space="preserve"> את "השירותים" כמוגדר </w:t>
      </w:r>
      <w:r w:rsidR="008D0496">
        <w:rPr>
          <w:rFonts w:hint="cs"/>
          <w:sz w:val="24"/>
          <w:rtl/>
        </w:rPr>
        <w:t>במכרז וב</w:t>
      </w:r>
      <w:r w:rsidRPr="00F34DAA">
        <w:rPr>
          <w:sz w:val="24"/>
          <w:rtl/>
        </w:rPr>
        <w:t>ה</w:t>
      </w:r>
      <w:r w:rsidRPr="00F34DAA">
        <w:rPr>
          <w:rFonts w:hint="eastAsia"/>
          <w:sz w:val="24"/>
          <w:rtl/>
        </w:rPr>
        <w:t>סכם</w:t>
      </w:r>
      <w:r w:rsidRPr="00F34DAA">
        <w:rPr>
          <w:sz w:val="24"/>
          <w:rtl/>
        </w:rPr>
        <w:t xml:space="preserve"> </w:t>
      </w:r>
      <w:r w:rsidRPr="00F34DAA">
        <w:rPr>
          <w:rFonts w:hint="eastAsia"/>
          <w:sz w:val="24"/>
          <w:rtl/>
        </w:rPr>
        <w:t>ההתקשרות</w:t>
      </w:r>
      <w:r w:rsidRPr="00F34DAA">
        <w:rPr>
          <w:sz w:val="24"/>
          <w:rtl/>
        </w:rPr>
        <w:t xml:space="preserve"> שבחוברת המכרז ובהתאם לתנאי המכרז. </w:t>
      </w:r>
      <w:r w:rsidR="0063142B">
        <w:rPr>
          <w:rFonts w:hint="cs"/>
          <w:sz w:val="24"/>
          <w:rtl/>
        </w:rPr>
        <w:t xml:space="preserve">אני מצהיר כי </w:t>
      </w:r>
      <w:r w:rsidRPr="00F34DAA">
        <w:rPr>
          <w:sz w:val="24"/>
          <w:rtl/>
        </w:rPr>
        <w:t>יש בידינו את כל מסמכי המכרז, המוכרים לנו והמובנים לנו היטב, והצעתנו נעשית לאחר ששקלנו אותם היטב על השלכותיהם.</w:t>
      </w:r>
    </w:p>
    <w:p w14:paraId="634FCEC1" w14:textId="77777777" w:rsidR="006660BB" w:rsidRPr="006973EF" w:rsidRDefault="006660BB" w:rsidP="00A54DBD">
      <w:pPr>
        <w:tabs>
          <w:tab w:val="num" w:pos="360"/>
        </w:tabs>
        <w:spacing w:before="60" w:after="60" w:line="276" w:lineRule="auto"/>
        <w:jc w:val="both"/>
        <w:rPr>
          <w:color w:val="000000"/>
          <w:sz w:val="24"/>
          <w:rtl/>
          <w:lang w:eastAsia="en-US"/>
        </w:rPr>
      </w:pPr>
      <w:r w:rsidRPr="006973EF">
        <w:rPr>
          <w:rFonts w:hint="eastAsia"/>
          <w:color w:val="000000"/>
          <w:sz w:val="24"/>
          <w:rtl/>
          <w:lang w:eastAsia="en-US"/>
        </w:rPr>
        <w:t>אנו</w:t>
      </w:r>
      <w:r w:rsidRPr="006973EF">
        <w:rPr>
          <w:color w:val="000000"/>
          <w:sz w:val="24"/>
          <w:rtl/>
          <w:lang w:eastAsia="en-US"/>
        </w:rPr>
        <w:t xml:space="preserve"> </w:t>
      </w:r>
      <w:r w:rsidRPr="006973EF">
        <w:rPr>
          <w:rFonts w:hint="eastAsia"/>
          <w:color w:val="000000"/>
          <w:sz w:val="24"/>
          <w:rtl/>
          <w:lang w:eastAsia="en-US"/>
        </w:rPr>
        <w:t>מסכימים</w:t>
      </w:r>
      <w:r w:rsidRPr="006973EF">
        <w:rPr>
          <w:color w:val="000000"/>
          <w:sz w:val="24"/>
          <w:rtl/>
          <w:lang w:eastAsia="en-US"/>
        </w:rPr>
        <w:t xml:space="preserve"> </w:t>
      </w:r>
      <w:r w:rsidRPr="006973EF">
        <w:rPr>
          <w:rFonts w:hint="eastAsia"/>
          <w:color w:val="000000"/>
          <w:sz w:val="24"/>
          <w:rtl/>
          <w:lang w:eastAsia="en-US"/>
        </w:rPr>
        <w:t>לכל</w:t>
      </w:r>
      <w:r w:rsidRPr="006973EF">
        <w:rPr>
          <w:color w:val="000000"/>
          <w:sz w:val="24"/>
          <w:rtl/>
          <w:lang w:eastAsia="en-US"/>
        </w:rPr>
        <w:t xml:space="preserve"> </w:t>
      </w:r>
      <w:r w:rsidRPr="006973EF">
        <w:rPr>
          <w:rFonts w:hint="eastAsia"/>
          <w:color w:val="000000"/>
          <w:sz w:val="24"/>
          <w:rtl/>
          <w:lang w:eastAsia="en-US"/>
        </w:rPr>
        <w:t>תנאי</w:t>
      </w:r>
      <w:r w:rsidRPr="006973EF">
        <w:rPr>
          <w:color w:val="000000"/>
          <w:sz w:val="24"/>
          <w:rtl/>
          <w:lang w:eastAsia="en-US"/>
        </w:rPr>
        <w:t xml:space="preserve"> </w:t>
      </w:r>
      <w:r w:rsidRPr="006973EF">
        <w:rPr>
          <w:rFonts w:hint="eastAsia"/>
          <w:color w:val="000000"/>
          <w:sz w:val="24"/>
          <w:rtl/>
          <w:lang w:eastAsia="en-US"/>
        </w:rPr>
        <w:t>המכרז</w:t>
      </w:r>
      <w:r w:rsidRPr="006973EF">
        <w:rPr>
          <w:color w:val="000000"/>
          <w:sz w:val="24"/>
          <w:rtl/>
          <w:lang w:eastAsia="en-US"/>
        </w:rPr>
        <w:t xml:space="preserve"> </w:t>
      </w:r>
      <w:r w:rsidRPr="006973EF">
        <w:rPr>
          <w:rFonts w:hint="eastAsia"/>
          <w:color w:val="000000"/>
          <w:sz w:val="24"/>
          <w:rtl/>
          <w:lang w:eastAsia="en-US"/>
        </w:rPr>
        <w:t>לרבות</w:t>
      </w:r>
      <w:r w:rsidRPr="006973EF">
        <w:rPr>
          <w:color w:val="000000"/>
          <w:sz w:val="24"/>
          <w:rtl/>
          <w:lang w:eastAsia="en-US"/>
        </w:rPr>
        <w:t xml:space="preserve"> </w:t>
      </w:r>
      <w:r w:rsidRPr="006973EF">
        <w:rPr>
          <w:rFonts w:hint="eastAsia"/>
          <w:color w:val="000000"/>
          <w:sz w:val="24"/>
          <w:rtl/>
          <w:lang w:eastAsia="en-US"/>
        </w:rPr>
        <w:t>לנוסח</w:t>
      </w:r>
      <w:r w:rsidRPr="006973EF">
        <w:rPr>
          <w:color w:val="000000"/>
          <w:sz w:val="24"/>
          <w:rtl/>
          <w:lang w:eastAsia="en-US"/>
        </w:rPr>
        <w:t xml:space="preserve"> </w:t>
      </w:r>
      <w:r w:rsidRPr="006973EF">
        <w:rPr>
          <w:rFonts w:hint="eastAsia"/>
          <w:color w:val="000000"/>
          <w:sz w:val="24"/>
          <w:rtl/>
          <w:lang w:eastAsia="en-US"/>
        </w:rPr>
        <w:t>הסכם</w:t>
      </w:r>
      <w:r w:rsidRPr="006973EF">
        <w:rPr>
          <w:color w:val="000000"/>
          <w:sz w:val="24"/>
          <w:rtl/>
          <w:lang w:eastAsia="en-US"/>
        </w:rPr>
        <w:t xml:space="preserve"> </w:t>
      </w:r>
      <w:r w:rsidRPr="006973EF">
        <w:rPr>
          <w:rFonts w:hint="eastAsia"/>
          <w:color w:val="000000"/>
          <w:sz w:val="24"/>
          <w:rtl/>
          <w:lang w:eastAsia="en-US"/>
        </w:rPr>
        <w:t>ההתקשרות</w:t>
      </w:r>
      <w:r w:rsidRPr="006973EF">
        <w:rPr>
          <w:color w:val="000000"/>
          <w:sz w:val="24"/>
          <w:rtl/>
          <w:lang w:eastAsia="en-US"/>
        </w:rPr>
        <w:t xml:space="preserve"> </w:t>
      </w:r>
      <w:r w:rsidRPr="006973EF">
        <w:rPr>
          <w:rFonts w:hint="eastAsia"/>
          <w:color w:val="000000"/>
          <w:sz w:val="24"/>
          <w:rtl/>
          <w:lang w:eastAsia="en-US"/>
        </w:rPr>
        <w:t>בינינו</w:t>
      </w:r>
      <w:r w:rsidRPr="006973EF">
        <w:rPr>
          <w:color w:val="000000"/>
          <w:sz w:val="24"/>
          <w:rtl/>
          <w:lang w:eastAsia="en-US"/>
        </w:rPr>
        <w:t xml:space="preserve"> לבין עורך המכרז, ומתחייבים לתת את השירותים על פי תוכנם והיקפם כמפורט במסמכי המכרז, ולמלא את כל דרישות המכרז כמפורט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 xml:space="preserve"> </w:t>
      </w:r>
      <w:r w:rsidRPr="006973EF">
        <w:rPr>
          <w:rFonts w:ascii="David" w:hAnsi="David" w:hint="eastAsia"/>
          <w:sz w:val="24"/>
          <w:rtl/>
          <w:lang w:eastAsia="en-US"/>
        </w:rPr>
        <w:t>ובנספחיו</w:t>
      </w:r>
      <w:r w:rsidRPr="006973EF">
        <w:rPr>
          <w:rFonts w:ascii="David" w:hAnsi="David"/>
          <w:sz w:val="24"/>
          <w:rtl/>
          <w:lang w:eastAsia="en-US"/>
        </w:rPr>
        <w:t>.</w:t>
      </w:r>
    </w:p>
    <w:p w14:paraId="07BBBE0C" w14:textId="77777777" w:rsidR="006660BB" w:rsidRPr="006973EF" w:rsidRDefault="006660BB" w:rsidP="00A54DBD">
      <w:pPr>
        <w:tabs>
          <w:tab w:val="num" w:pos="360"/>
        </w:tabs>
        <w:spacing w:before="60" w:after="60" w:line="276" w:lineRule="auto"/>
        <w:ind w:left="26"/>
        <w:jc w:val="both"/>
        <w:rPr>
          <w:color w:val="000000"/>
          <w:sz w:val="24"/>
          <w:lang w:eastAsia="en-US"/>
        </w:rPr>
      </w:pPr>
      <w:r w:rsidRPr="006973EF">
        <w:rPr>
          <w:rFonts w:hint="eastAsia"/>
          <w:color w:val="000000"/>
          <w:sz w:val="24"/>
          <w:rtl/>
          <w:lang w:eastAsia="en-US"/>
        </w:rPr>
        <w:t>אנו</w:t>
      </w:r>
      <w:r w:rsidRPr="006973EF">
        <w:rPr>
          <w:color w:val="000000"/>
          <w:sz w:val="24"/>
          <w:rtl/>
          <w:lang w:eastAsia="en-US"/>
        </w:rPr>
        <w:t xml:space="preserve"> מתחייבים כי לא נמחה (נעביר) לזולת את זכויותינו או חובותינו לפי תנאי המכרז, כולן או </w:t>
      </w:r>
      <w:r w:rsidRPr="006973EF">
        <w:rPr>
          <w:rFonts w:hint="eastAsia"/>
          <w:color w:val="000000"/>
          <w:sz w:val="24"/>
          <w:rtl/>
          <w:lang w:eastAsia="en-US"/>
        </w:rPr>
        <w:t>חלקן</w:t>
      </w:r>
      <w:r w:rsidRPr="006973EF">
        <w:rPr>
          <w:color w:val="000000"/>
          <w:sz w:val="24"/>
          <w:rtl/>
          <w:lang w:eastAsia="en-US"/>
        </w:rPr>
        <w:t xml:space="preserve">, </w:t>
      </w:r>
      <w:r w:rsidRPr="006973EF">
        <w:rPr>
          <w:rFonts w:hint="eastAsia"/>
          <w:color w:val="000000"/>
          <w:sz w:val="24"/>
          <w:rtl/>
          <w:lang w:eastAsia="en-US"/>
        </w:rPr>
        <w:t>ללא</w:t>
      </w:r>
      <w:r w:rsidRPr="006973EF">
        <w:rPr>
          <w:color w:val="000000"/>
          <w:sz w:val="24"/>
          <w:rtl/>
          <w:lang w:eastAsia="en-US"/>
        </w:rPr>
        <w:t xml:space="preserve"> </w:t>
      </w:r>
      <w:r w:rsidRPr="006973EF">
        <w:rPr>
          <w:rFonts w:hint="eastAsia"/>
          <w:color w:val="000000"/>
          <w:sz w:val="24"/>
          <w:rtl/>
          <w:lang w:eastAsia="en-US"/>
        </w:rPr>
        <w:t>הסכמה</w:t>
      </w:r>
      <w:r w:rsidRPr="006973EF">
        <w:rPr>
          <w:color w:val="000000"/>
          <w:sz w:val="24"/>
          <w:rtl/>
          <w:lang w:eastAsia="en-US"/>
        </w:rPr>
        <w:t xml:space="preserve"> </w:t>
      </w:r>
      <w:r w:rsidRPr="006973EF">
        <w:rPr>
          <w:rFonts w:hint="eastAsia"/>
          <w:color w:val="000000"/>
          <w:sz w:val="24"/>
          <w:rtl/>
          <w:lang w:eastAsia="en-US"/>
        </w:rPr>
        <w:t>מראש</w:t>
      </w:r>
      <w:r w:rsidRPr="006973EF">
        <w:rPr>
          <w:color w:val="000000"/>
          <w:sz w:val="24"/>
          <w:rtl/>
          <w:lang w:eastAsia="en-US"/>
        </w:rPr>
        <w:t xml:space="preserve"> </w:t>
      </w:r>
      <w:r w:rsidRPr="006973EF">
        <w:rPr>
          <w:rFonts w:hint="eastAsia"/>
          <w:color w:val="000000"/>
          <w:sz w:val="24"/>
          <w:rtl/>
          <w:lang w:eastAsia="en-US"/>
        </w:rPr>
        <w:t>ובכתב</w:t>
      </w:r>
      <w:r w:rsidRPr="006973EF">
        <w:rPr>
          <w:color w:val="000000"/>
          <w:sz w:val="24"/>
          <w:rtl/>
          <w:lang w:eastAsia="en-US"/>
        </w:rPr>
        <w:t xml:space="preserve"> </w:t>
      </w:r>
      <w:r w:rsidRPr="006973EF">
        <w:rPr>
          <w:rFonts w:hint="eastAsia"/>
          <w:color w:val="000000"/>
          <w:sz w:val="24"/>
          <w:rtl/>
          <w:lang w:eastAsia="en-US"/>
        </w:rPr>
        <w:t>מאת</w:t>
      </w:r>
      <w:r w:rsidRPr="006973EF">
        <w:rPr>
          <w:color w:val="000000"/>
          <w:sz w:val="24"/>
          <w:rtl/>
          <w:lang w:eastAsia="en-US"/>
        </w:rPr>
        <w:t xml:space="preserve"> </w:t>
      </w:r>
      <w:r w:rsidRPr="006973EF">
        <w:rPr>
          <w:rFonts w:hint="eastAsia"/>
          <w:color w:val="000000"/>
          <w:sz w:val="24"/>
          <w:rtl/>
          <w:lang w:eastAsia="en-US"/>
        </w:rPr>
        <w:t>עורך</w:t>
      </w:r>
      <w:r w:rsidRPr="006973EF">
        <w:rPr>
          <w:color w:val="000000"/>
          <w:sz w:val="24"/>
          <w:rtl/>
          <w:lang w:eastAsia="en-US"/>
        </w:rPr>
        <w:t xml:space="preserve"> </w:t>
      </w:r>
      <w:r w:rsidRPr="006973EF">
        <w:rPr>
          <w:rFonts w:hint="eastAsia"/>
          <w:color w:val="000000"/>
          <w:sz w:val="24"/>
          <w:rtl/>
          <w:lang w:eastAsia="en-US"/>
        </w:rPr>
        <w:t>המכרז</w:t>
      </w:r>
      <w:r w:rsidRPr="006973EF">
        <w:rPr>
          <w:color w:val="000000"/>
          <w:sz w:val="24"/>
          <w:rtl/>
          <w:lang w:eastAsia="en-US"/>
        </w:rPr>
        <w:t>.</w:t>
      </w:r>
    </w:p>
    <w:p w14:paraId="7629181B" w14:textId="48769678" w:rsidR="00EF48A7" w:rsidRPr="00F34DAA" w:rsidRDefault="006660BB" w:rsidP="00A54DBD">
      <w:pPr>
        <w:widowControl w:val="0"/>
        <w:spacing w:after="120" w:line="360" w:lineRule="auto"/>
        <w:ind w:left="26"/>
        <w:jc w:val="both"/>
        <w:rPr>
          <w:sz w:val="24"/>
          <w:rtl/>
        </w:rPr>
      </w:pPr>
      <w:r w:rsidRPr="006973EF">
        <w:rPr>
          <w:rFonts w:hint="eastAsia"/>
          <w:color w:val="000000"/>
          <w:sz w:val="24"/>
          <w:rtl/>
          <w:lang w:eastAsia="en-US"/>
        </w:rPr>
        <w:t>מוגשים</w:t>
      </w:r>
      <w:r w:rsidRPr="006973EF">
        <w:rPr>
          <w:color w:val="000000"/>
          <w:sz w:val="24"/>
          <w:rtl/>
          <w:lang w:eastAsia="en-US"/>
        </w:rPr>
        <w:t xml:space="preserve"> </w:t>
      </w:r>
      <w:r w:rsidRPr="006973EF">
        <w:rPr>
          <w:rFonts w:hint="eastAsia"/>
          <w:color w:val="000000"/>
          <w:sz w:val="24"/>
          <w:rtl/>
          <w:lang w:eastAsia="en-US"/>
        </w:rPr>
        <w:t>בזאת</w:t>
      </w:r>
      <w:r w:rsidRPr="006973EF">
        <w:rPr>
          <w:color w:val="000000"/>
          <w:sz w:val="24"/>
          <w:rtl/>
          <w:lang w:eastAsia="en-US"/>
        </w:rPr>
        <w:t xml:space="preserve"> </w:t>
      </w:r>
      <w:r w:rsidRPr="006973EF">
        <w:rPr>
          <w:rFonts w:hint="eastAsia"/>
          <w:color w:val="000000"/>
          <w:sz w:val="24"/>
          <w:rtl/>
          <w:lang w:eastAsia="en-US"/>
        </w:rPr>
        <w:t>כל</w:t>
      </w:r>
      <w:r w:rsidRPr="006973EF">
        <w:rPr>
          <w:color w:val="000000"/>
          <w:sz w:val="24"/>
          <w:rtl/>
          <w:lang w:eastAsia="en-US"/>
        </w:rPr>
        <w:t xml:space="preserve"> </w:t>
      </w:r>
      <w:r w:rsidRPr="006973EF">
        <w:rPr>
          <w:rFonts w:hint="eastAsia"/>
          <w:color w:val="000000"/>
          <w:sz w:val="24"/>
          <w:rtl/>
          <w:lang w:eastAsia="en-US"/>
        </w:rPr>
        <w:t>המסמכים</w:t>
      </w:r>
      <w:r w:rsidRPr="006973EF">
        <w:rPr>
          <w:color w:val="000000"/>
          <w:sz w:val="24"/>
          <w:rtl/>
          <w:lang w:eastAsia="en-US"/>
        </w:rPr>
        <w:t xml:space="preserve"> </w:t>
      </w:r>
      <w:r w:rsidRPr="006973EF">
        <w:rPr>
          <w:rFonts w:hint="eastAsia"/>
          <w:color w:val="000000"/>
          <w:sz w:val="24"/>
          <w:rtl/>
          <w:lang w:eastAsia="en-US"/>
        </w:rPr>
        <w:t>הנדרשים</w:t>
      </w:r>
      <w:r w:rsidRPr="006973EF">
        <w:rPr>
          <w:color w:val="000000"/>
          <w:sz w:val="24"/>
          <w:rtl/>
          <w:lang w:eastAsia="en-US"/>
        </w:rPr>
        <w:t xml:space="preserve"> </w:t>
      </w:r>
      <w:r w:rsidRPr="006973EF">
        <w:rPr>
          <w:rFonts w:hint="eastAsia"/>
          <w:color w:val="000000"/>
          <w:sz w:val="24"/>
          <w:rtl/>
          <w:lang w:eastAsia="en-US"/>
        </w:rPr>
        <w:t>במכרז</w:t>
      </w:r>
      <w:r w:rsidRPr="006973EF">
        <w:rPr>
          <w:color w:val="000000"/>
          <w:sz w:val="24"/>
          <w:rtl/>
          <w:lang w:eastAsia="en-US"/>
        </w:rPr>
        <w:t xml:space="preserve">, </w:t>
      </w:r>
      <w:r w:rsidRPr="006973EF">
        <w:rPr>
          <w:rFonts w:hint="eastAsia"/>
          <w:color w:val="000000"/>
          <w:sz w:val="24"/>
          <w:rtl/>
          <w:lang w:eastAsia="en-US"/>
        </w:rPr>
        <w:t>לרבות</w:t>
      </w:r>
      <w:r w:rsidRPr="006973EF">
        <w:rPr>
          <w:color w:val="000000"/>
          <w:sz w:val="24"/>
          <w:rtl/>
          <w:lang w:eastAsia="en-US"/>
        </w:rPr>
        <w:t xml:space="preserve"> </w:t>
      </w:r>
      <w:r w:rsidRPr="006973EF">
        <w:rPr>
          <w:rFonts w:hint="eastAsia"/>
          <w:color w:val="000000"/>
          <w:sz w:val="24"/>
          <w:rtl/>
          <w:lang w:eastAsia="en-US"/>
        </w:rPr>
        <w:t>הערבויות</w:t>
      </w:r>
      <w:r w:rsidRPr="006973EF">
        <w:rPr>
          <w:color w:val="000000"/>
          <w:sz w:val="24"/>
          <w:rtl/>
          <w:lang w:eastAsia="en-US"/>
        </w:rPr>
        <w:t xml:space="preserve"> </w:t>
      </w:r>
      <w:r w:rsidRPr="006973EF">
        <w:rPr>
          <w:rFonts w:hint="eastAsia"/>
          <w:color w:val="000000"/>
          <w:sz w:val="24"/>
          <w:rtl/>
          <w:lang w:eastAsia="en-US"/>
        </w:rPr>
        <w:t>הנדרשות</w:t>
      </w:r>
      <w:r w:rsidRPr="006973EF">
        <w:rPr>
          <w:color w:val="000000"/>
          <w:sz w:val="24"/>
          <w:rtl/>
          <w:lang w:eastAsia="en-US"/>
        </w:rPr>
        <w:t xml:space="preserve"> </w:t>
      </w:r>
      <w:r w:rsidRPr="006973EF">
        <w:rPr>
          <w:rFonts w:hint="eastAsia"/>
          <w:color w:val="000000"/>
          <w:sz w:val="24"/>
          <w:rtl/>
          <w:lang w:eastAsia="en-US"/>
        </w:rPr>
        <w:t>במכרז</w:t>
      </w:r>
      <w:r w:rsidRPr="006973EF">
        <w:rPr>
          <w:color w:val="000000"/>
          <w:sz w:val="24"/>
          <w:rtl/>
          <w:lang w:eastAsia="en-US"/>
        </w:rPr>
        <w:t xml:space="preserve"> </w:t>
      </w:r>
      <w:r w:rsidRPr="006973EF">
        <w:rPr>
          <w:rFonts w:hint="eastAsia"/>
          <w:color w:val="000000"/>
          <w:sz w:val="24"/>
          <w:rtl/>
          <w:lang w:eastAsia="en-US"/>
        </w:rPr>
        <w:t>להבטחת</w:t>
      </w:r>
      <w:r w:rsidRPr="006973EF">
        <w:rPr>
          <w:color w:val="000000"/>
          <w:sz w:val="24"/>
          <w:rtl/>
          <w:lang w:eastAsia="en-US"/>
        </w:rPr>
        <w:t xml:space="preserve"> </w:t>
      </w:r>
      <w:r w:rsidRPr="006973EF">
        <w:rPr>
          <w:rFonts w:hint="eastAsia"/>
          <w:color w:val="000000"/>
          <w:sz w:val="24"/>
          <w:rtl/>
          <w:lang w:eastAsia="en-US"/>
        </w:rPr>
        <w:t>התחייבותנו</w:t>
      </w:r>
      <w:r w:rsidRPr="006973EF">
        <w:rPr>
          <w:color w:val="000000"/>
          <w:sz w:val="24"/>
          <w:rtl/>
          <w:lang w:eastAsia="en-US"/>
        </w:rPr>
        <w:t>.</w:t>
      </w:r>
      <w:r w:rsidR="00EF48A7" w:rsidRPr="00F34DAA">
        <w:rPr>
          <w:sz w:val="24"/>
          <w:rtl/>
        </w:rPr>
        <w:t xml:space="preserve"> </w:t>
      </w:r>
    </w:p>
    <w:p w14:paraId="7A9E3474" w14:textId="77777777" w:rsidR="00EF48A7" w:rsidRPr="00F34DAA" w:rsidRDefault="00EF48A7" w:rsidP="00A54DBD">
      <w:pPr>
        <w:widowControl w:val="0"/>
        <w:spacing w:after="120" w:line="360" w:lineRule="auto"/>
        <w:ind w:left="26"/>
        <w:rPr>
          <w:b/>
          <w:bCs/>
          <w:sz w:val="24"/>
          <w:rtl/>
        </w:rPr>
      </w:pPr>
      <w:r w:rsidRPr="00F34DAA">
        <w:rPr>
          <w:b/>
          <w:bCs/>
          <w:sz w:val="24"/>
          <w:rtl/>
        </w:rPr>
        <w:t>1. תנאים כללים</w:t>
      </w:r>
    </w:p>
    <w:p w14:paraId="224F4F43" w14:textId="7F148B90" w:rsidR="00EF48A7" w:rsidRPr="00F34DAA" w:rsidRDefault="00EF48A7" w:rsidP="00A54DBD">
      <w:pPr>
        <w:widowControl w:val="0"/>
        <w:spacing w:after="120" w:line="360" w:lineRule="auto"/>
        <w:ind w:left="26"/>
        <w:rPr>
          <w:sz w:val="24"/>
          <w:rtl/>
        </w:rPr>
      </w:pPr>
      <w:r w:rsidRPr="00F34DAA">
        <w:rPr>
          <w:sz w:val="24"/>
          <w:rtl/>
        </w:rPr>
        <w:t xml:space="preserve">באם נוכרז כזוכים במכרז, אנו מתחייבים למלא את </w:t>
      </w:r>
      <w:r w:rsidR="0063142B">
        <w:rPr>
          <w:rFonts w:hint="cs"/>
          <w:sz w:val="24"/>
          <w:rtl/>
        </w:rPr>
        <w:t xml:space="preserve">כל </w:t>
      </w:r>
      <w:r w:rsidRPr="00F34DAA">
        <w:rPr>
          <w:sz w:val="24"/>
          <w:rtl/>
        </w:rPr>
        <w:t>התח</w:t>
      </w:r>
      <w:r w:rsidRPr="00F34DAA">
        <w:rPr>
          <w:rFonts w:hint="eastAsia"/>
          <w:sz w:val="24"/>
          <w:rtl/>
        </w:rPr>
        <w:t>יי</w:t>
      </w:r>
      <w:r w:rsidRPr="00F34DAA">
        <w:rPr>
          <w:sz w:val="24"/>
          <w:rtl/>
        </w:rPr>
        <w:t>בויות</w:t>
      </w:r>
      <w:r w:rsidRPr="00F34DAA">
        <w:rPr>
          <w:rFonts w:hint="eastAsia"/>
          <w:sz w:val="24"/>
          <w:rtl/>
        </w:rPr>
        <w:t>י</w:t>
      </w:r>
      <w:r w:rsidRPr="00F34DAA">
        <w:rPr>
          <w:sz w:val="24"/>
          <w:rtl/>
        </w:rPr>
        <w:t>נו על פי תנאי המכרז, ה</w:t>
      </w:r>
      <w:r w:rsidR="003930CE">
        <w:rPr>
          <w:sz w:val="24"/>
          <w:rtl/>
        </w:rPr>
        <w:t>הסכם</w:t>
      </w:r>
      <w:r w:rsidRPr="00F34DAA">
        <w:rPr>
          <w:sz w:val="24"/>
          <w:rtl/>
        </w:rPr>
        <w:t xml:space="preserve"> ויתר מסמכי המכרז, הצעתנו זו והפירוט שנלווה לה.</w:t>
      </w:r>
    </w:p>
    <w:p w14:paraId="57A08066" w14:textId="12CF790E" w:rsidR="00EF48A7" w:rsidRPr="00F34DAA" w:rsidRDefault="00EF48A7" w:rsidP="00A54DBD">
      <w:pPr>
        <w:widowControl w:val="0"/>
        <w:spacing w:after="120" w:line="360" w:lineRule="auto"/>
        <w:ind w:left="26"/>
        <w:rPr>
          <w:b/>
          <w:bCs/>
          <w:sz w:val="24"/>
          <w:rtl/>
        </w:rPr>
      </w:pPr>
      <w:r w:rsidRPr="00F34DAA">
        <w:rPr>
          <w:b/>
          <w:bCs/>
          <w:sz w:val="24"/>
          <w:rtl/>
        </w:rPr>
        <w:t xml:space="preserve">אנו מצרפים </w:t>
      </w:r>
      <w:r w:rsidRPr="00F34DAA">
        <w:rPr>
          <w:rFonts w:hint="eastAsia"/>
          <w:b/>
          <w:bCs/>
          <w:sz w:val="24"/>
          <w:rtl/>
        </w:rPr>
        <w:t>להצעתנו</w:t>
      </w:r>
      <w:r w:rsidRPr="00F34DAA">
        <w:rPr>
          <w:b/>
          <w:bCs/>
          <w:sz w:val="24"/>
          <w:rtl/>
        </w:rPr>
        <w:t xml:space="preserve"> זו את כל המסמכים הנדרשים במכרז, לרבות </w:t>
      </w:r>
      <w:r w:rsidR="00661FF3">
        <w:rPr>
          <w:rFonts w:hint="cs"/>
          <w:b/>
          <w:bCs/>
          <w:sz w:val="24"/>
          <w:rtl/>
        </w:rPr>
        <w:t xml:space="preserve">כל </w:t>
      </w:r>
      <w:r w:rsidRPr="00F34DAA">
        <w:rPr>
          <w:b/>
          <w:bCs/>
          <w:sz w:val="24"/>
          <w:rtl/>
        </w:rPr>
        <w:t>מסמכי</w:t>
      </w:r>
      <w:r w:rsidR="00661FF3">
        <w:rPr>
          <w:rFonts w:hint="cs"/>
          <w:b/>
          <w:bCs/>
          <w:sz w:val="24"/>
          <w:rtl/>
        </w:rPr>
        <w:t xml:space="preserve"> המכרז, הנספחים וה</w:t>
      </w:r>
      <w:r w:rsidR="003930CE">
        <w:rPr>
          <w:rFonts w:hint="cs"/>
          <w:b/>
          <w:bCs/>
          <w:sz w:val="24"/>
          <w:rtl/>
        </w:rPr>
        <w:t>הסכם</w:t>
      </w:r>
      <w:r w:rsidR="00661FF3">
        <w:rPr>
          <w:rFonts w:hint="cs"/>
          <w:b/>
          <w:bCs/>
          <w:sz w:val="24"/>
          <w:rtl/>
        </w:rPr>
        <w:t xml:space="preserve"> המצורף למכרז</w:t>
      </w:r>
      <w:r w:rsidRPr="00F34DAA">
        <w:rPr>
          <w:b/>
          <w:bCs/>
          <w:sz w:val="24"/>
          <w:rtl/>
        </w:rPr>
        <w:t>.</w:t>
      </w:r>
    </w:p>
    <w:p w14:paraId="703C773A" w14:textId="77777777" w:rsidR="00EF48A7" w:rsidRPr="00F34DAA" w:rsidRDefault="00EF48A7" w:rsidP="00A54DBD">
      <w:pPr>
        <w:widowControl w:val="0"/>
        <w:spacing w:after="120" w:line="360" w:lineRule="auto"/>
        <w:ind w:left="26"/>
        <w:rPr>
          <w:b/>
          <w:bCs/>
          <w:sz w:val="24"/>
          <w:rtl/>
        </w:rPr>
      </w:pPr>
      <w:r w:rsidRPr="00F34DAA">
        <w:rPr>
          <w:b/>
          <w:bCs/>
          <w:sz w:val="24"/>
          <w:rtl/>
        </w:rPr>
        <w:t>2. פרטינו לעני</w:t>
      </w:r>
      <w:r w:rsidRPr="00F34DAA">
        <w:rPr>
          <w:rFonts w:hint="eastAsia"/>
          <w:b/>
          <w:bCs/>
          <w:sz w:val="24"/>
          <w:rtl/>
        </w:rPr>
        <w:t>י</w:t>
      </w:r>
      <w:r w:rsidRPr="00F34DAA">
        <w:rPr>
          <w:b/>
          <w:bCs/>
          <w:sz w:val="24"/>
          <w:rtl/>
        </w:rPr>
        <w:t>ן מכרז זה ה</w:t>
      </w:r>
      <w:r w:rsidRPr="00F34DAA">
        <w:rPr>
          <w:rFonts w:hint="eastAsia"/>
          <w:b/>
          <w:bCs/>
          <w:sz w:val="24"/>
          <w:rtl/>
        </w:rPr>
        <w:t>י</w:t>
      </w:r>
      <w:r w:rsidRPr="00F34DAA">
        <w:rPr>
          <w:b/>
          <w:bCs/>
          <w:sz w:val="24"/>
          <w:rtl/>
        </w:rPr>
        <w:t>נם:</w:t>
      </w:r>
    </w:p>
    <w:p w14:paraId="5AB6E1DB" w14:textId="529597A2" w:rsidR="00EF48A7" w:rsidRPr="00F34DAA" w:rsidRDefault="00EB7C16" w:rsidP="00A54DBD">
      <w:pPr>
        <w:widowControl w:val="0"/>
        <w:spacing w:after="120" w:line="360" w:lineRule="auto"/>
        <w:ind w:left="26"/>
        <w:rPr>
          <w:sz w:val="24"/>
          <w:rtl/>
        </w:rPr>
      </w:pPr>
      <w:r>
        <w:rPr>
          <w:sz w:val="24"/>
          <w:rtl/>
        </w:rPr>
        <w:t>שם:</w:t>
      </w:r>
      <w:r>
        <w:rPr>
          <w:rFonts w:hint="cs"/>
          <w:sz w:val="24"/>
          <w:rtl/>
        </w:rPr>
        <w:t xml:space="preserve">  </w:t>
      </w:r>
      <w:r w:rsidR="00EF48A7" w:rsidRPr="00F34DAA">
        <w:rPr>
          <w:sz w:val="24"/>
          <w:rtl/>
        </w:rPr>
        <w:t>_____________________   כתובת:</w:t>
      </w:r>
      <w:r w:rsidR="00EF48A7" w:rsidRPr="00F34DAA">
        <w:rPr>
          <w:sz w:val="24"/>
          <w:rtl/>
        </w:rPr>
        <w:tab/>
        <w:t>_________________________________</w:t>
      </w:r>
    </w:p>
    <w:p w14:paraId="35037D14" w14:textId="523E12A7" w:rsidR="00EF48A7" w:rsidRPr="00F34DAA" w:rsidRDefault="00EB7C16" w:rsidP="00A54DBD">
      <w:pPr>
        <w:widowControl w:val="0"/>
        <w:spacing w:after="120" w:line="360" w:lineRule="auto"/>
        <w:ind w:left="26"/>
        <w:rPr>
          <w:sz w:val="24"/>
          <w:rtl/>
        </w:rPr>
      </w:pPr>
      <w:r w:rsidRPr="00EB7C16">
        <w:rPr>
          <w:rFonts w:hint="cs"/>
          <w:b/>
          <w:bCs/>
          <w:sz w:val="24"/>
          <w:rtl/>
        </w:rPr>
        <w:t>שם איש הקשר</w:t>
      </w:r>
      <w:r w:rsidR="00EF48A7" w:rsidRPr="00F34DAA">
        <w:rPr>
          <w:sz w:val="24"/>
          <w:rtl/>
        </w:rPr>
        <w:t>:</w:t>
      </w:r>
      <w:r w:rsidR="00EF48A7" w:rsidRPr="00F34DAA" w:rsidDel="007F43E0">
        <w:rPr>
          <w:sz w:val="24"/>
          <w:rtl/>
        </w:rPr>
        <w:t xml:space="preserve"> </w:t>
      </w:r>
      <w:r>
        <w:rPr>
          <w:sz w:val="24"/>
          <w:rtl/>
        </w:rPr>
        <w:t>______________</w:t>
      </w:r>
      <w:r w:rsidR="00EF48A7" w:rsidRPr="00F34DAA">
        <w:rPr>
          <w:sz w:val="24"/>
          <w:rtl/>
        </w:rPr>
        <w:t>_</w:t>
      </w:r>
      <w:r>
        <w:rPr>
          <w:rFonts w:hint="cs"/>
          <w:sz w:val="24"/>
          <w:rtl/>
        </w:rPr>
        <w:t>___</w:t>
      </w:r>
      <w:r w:rsidR="00EF48A7" w:rsidRPr="00F34DAA">
        <w:rPr>
          <w:sz w:val="24"/>
          <w:rtl/>
        </w:rPr>
        <w:t>_ טלפון:__________</w:t>
      </w:r>
      <w:r>
        <w:rPr>
          <w:sz w:val="24"/>
          <w:rtl/>
        </w:rPr>
        <w:t>___</w:t>
      </w:r>
      <w:r w:rsidR="00EF48A7" w:rsidRPr="00F34DAA">
        <w:rPr>
          <w:sz w:val="24"/>
          <w:rtl/>
        </w:rPr>
        <w:t xml:space="preserve">__   </w:t>
      </w:r>
      <w:r>
        <w:rPr>
          <w:rFonts w:hint="cs"/>
          <w:sz w:val="24"/>
          <w:rtl/>
        </w:rPr>
        <w:t>דוא"ל</w:t>
      </w:r>
      <w:r w:rsidR="00EF48A7" w:rsidRPr="00F34DAA">
        <w:rPr>
          <w:sz w:val="24"/>
          <w:rtl/>
        </w:rPr>
        <w:t>:   ________________</w:t>
      </w:r>
    </w:p>
    <w:p w14:paraId="36FC3029" w14:textId="398D632C" w:rsidR="009E3F33" w:rsidRPr="00F34DAA" w:rsidRDefault="009E3F33" w:rsidP="00A54DBD">
      <w:pPr>
        <w:bidi w:val="0"/>
        <w:spacing w:before="200" w:after="200" w:line="276" w:lineRule="auto"/>
        <w:jc w:val="center"/>
        <w:rPr>
          <w:sz w:val="24"/>
        </w:rPr>
      </w:pPr>
    </w:p>
    <w:p w14:paraId="22C47479" w14:textId="06E00ACA" w:rsidR="009E3F33" w:rsidRDefault="009E3F33" w:rsidP="00A54DBD">
      <w:pPr>
        <w:spacing w:line="276" w:lineRule="auto"/>
        <w:jc w:val="center"/>
        <w:rPr>
          <w:sz w:val="24"/>
          <w:rtl/>
        </w:rPr>
      </w:pPr>
    </w:p>
    <w:tbl>
      <w:tblPr>
        <w:bidiVisual/>
        <w:tblW w:w="7080" w:type="dxa"/>
        <w:tblInd w:w="1287" w:type="dxa"/>
        <w:tblLook w:val="04A0" w:firstRow="1" w:lastRow="0" w:firstColumn="1" w:lastColumn="0" w:noHBand="0" w:noVBand="1"/>
      </w:tblPr>
      <w:tblGrid>
        <w:gridCol w:w="1080"/>
        <w:gridCol w:w="1080"/>
        <w:gridCol w:w="1400"/>
        <w:gridCol w:w="1080"/>
        <w:gridCol w:w="2440"/>
      </w:tblGrid>
      <w:tr w:rsidR="005C61B7" w:rsidRPr="005C61B7" w14:paraId="449B9D6F" w14:textId="77777777" w:rsidTr="005C61B7">
        <w:trPr>
          <w:trHeight w:val="330"/>
        </w:trPr>
        <w:tc>
          <w:tcPr>
            <w:tcW w:w="1080" w:type="dxa"/>
            <w:tcBorders>
              <w:top w:val="nil"/>
              <w:left w:val="nil"/>
              <w:bottom w:val="single" w:sz="8" w:space="0" w:color="auto"/>
              <w:right w:val="nil"/>
            </w:tcBorders>
            <w:shd w:val="clear" w:color="auto" w:fill="auto"/>
            <w:vAlign w:val="center"/>
            <w:hideMark/>
          </w:tcPr>
          <w:p w14:paraId="315B045A" w14:textId="77777777"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14:paraId="0BC2AE4A" w14:textId="77777777" w:rsidR="005C61B7" w:rsidRPr="005C61B7" w:rsidRDefault="005C61B7" w:rsidP="00A54DBD">
            <w:pPr>
              <w:overflowPunct/>
              <w:autoSpaceDE/>
              <w:autoSpaceDN/>
              <w:adjustRightInd/>
              <w:jc w:val="both"/>
              <w:textAlignment w:val="auto"/>
              <w:rPr>
                <w:rFonts w:ascii="David" w:hAnsi="David"/>
                <w:b/>
                <w:bCs/>
                <w:color w:val="000000"/>
                <w:sz w:val="24"/>
                <w:rtl/>
                <w:lang w:eastAsia="en-US"/>
              </w:rPr>
            </w:pPr>
          </w:p>
        </w:tc>
        <w:tc>
          <w:tcPr>
            <w:tcW w:w="1400" w:type="dxa"/>
            <w:tcBorders>
              <w:top w:val="nil"/>
              <w:left w:val="nil"/>
              <w:bottom w:val="single" w:sz="8" w:space="0" w:color="auto"/>
              <w:right w:val="nil"/>
            </w:tcBorders>
            <w:shd w:val="clear" w:color="auto" w:fill="auto"/>
            <w:vAlign w:val="center"/>
            <w:hideMark/>
          </w:tcPr>
          <w:p w14:paraId="46A50C32" w14:textId="77777777"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14:paraId="44D1C6A9" w14:textId="77777777" w:rsidR="005C61B7" w:rsidRPr="005C61B7" w:rsidRDefault="005C61B7" w:rsidP="00A54DBD">
            <w:pPr>
              <w:overflowPunct/>
              <w:autoSpaceDE/>
              <w:autoSpaceDN/>
              <w:adjustRightInd/>
              <w:jc w:val="both"/>
              <w:textAlignment w:val="auto"/>
              <w:rPr>
                <w:rFonts w:ascii="David" w:hAnsi="David"/>
                <w:b/>
                <w:bCs/>
                <w:color w:val="000000"/>
                <w:sz w:val="24"/>
                <w:rtl/>
                <w:lang w:eastAsia="en-US"/>
              </w:rPr>
            </w:pPr>
          </w:p>
        </w:tc>
        <w:tc>
          <w:tcPr>
            <w:tcW w:w="2440" w:type="dxa"/>
            <w:tcBorders>
              <w:top w:val="nil"/>
              <w:left w:val="nil"/>
              <w:bottom w:val="single" w:sz="8" w:space="0" w:color="auto"/>
              <w:right w:val="nil"/>
            </w:tcBorders>
            <w:shd w:val="clear" w:color="auto" w:fill="auto"/>
            <w:vAlign w:val="center"/>
            <w:hideMark/>
          </w:tcPr>
          <w:p w14:paraId="3EBF1BD5" w14:textId="77777777"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                       </w:t>
            </w:r>
          </w:p>
        </w:tc>
      </w:tr>
      <w:tr w:rsidR="005C61B7" w:rsidRPr="005C61B7" w14:paraId="0B8254B7" w14:textId="77777777" w:rsidTr="005C61B7">
        <w:trPr>
          <w:trHeight w:val="315"/>
        </w:trPr>
        <w:tc>
          <w:tcPr>
            <w:tcW w:w="1080" w:type="dxa"/>
            <w:tcBorders>
              <w:top w:val="nil"/>
              <w:left w:val="nil"/>
              <w:bottom w:val="nil"/>
              <w:right w:val="nil"/>
            </w:tcBorders>
            <w:shd w:val="clear" w:color="auto" w:fill="auto"/>
            <w:vAlign w:val="center"/>
            <w:hideMark/>
          </w:tcPr>
          <w:p w14:paraId="20F38A1C" w14:textId="77777777"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r w:rsidRPr="005C61B7">
              <w:rPr>
                <w:rFonts w:ascii="David" w:hAnsi="David" w:hint="cs"/>
                <w:b/>
                <w:bCs/>
                <w:color w:val="000000"/>
                <w:sz w:val="24"/>
                <w:rtl/>
                <w:lang w:eastAsia="en-US"/>
              </w:rPr>
              <w:t>תאריך</w:t>
            </w:r>
          </w:p>
        </w:tc>
        <w:tc>
          <w:tcPr>
            <w:tcW w:w="1080" w:type="dxa"/>
            <w:tcBorders>
              <w:top w:val="nil"/>
              <w:left w:val="nil"/>
              <w:bottom w:val="nil"/>
              <w:right w:val="nil"/>
            </w:tcBorders>
            <w:shd w:val="clear" w:color="auto" w:fill="auto"/>
            <w:noWrap/>
            <w:vAlign w:val="bottom"/>
            <w:hideMark/>
          </w:tcPr>
          <w:p w14:paraId="3A062565" w14:textId="77777777"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p>
        </w:tc>
        <w:tc>
          <w:tcPr>
            <w:tcW w:w="1400" w:type="dxa"/>
            <w:tcBorders>
              <w:top w:val="nil"/>
              <w:left w:val="nil"/>
              <w:bottom w:val="nil"/>
              <w:right w:val="nil"/>
            </w:tcBorders>
            <w:shd w:val="clear" w:color="auto" w:fill="auto"/>
            <w:vAlign w:val="center"/>
            <w:hideMark/>
          </w:tcPr>
          <w:p w14:paraId="18D569A3" w14:textId="37AAD4CE" w:rsidR="005C61B7" w:rsidRPr="005C61B7" w:rsidRDefault="005C61B7"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שם </w:t>
            </w:r>
            <w:r>
              <w:rPr>
                <w:rFonts w:ascii="David" w:hAnsi="David" w:hint="cs"/>
                <w:b/>
                <w:bCs/>
                <w:color w:val="000000"/>
                <w:sz w:val="24"/>
                <w:rtl/>
                <w:lang w:eastAsia="en-US"/>
              </w:rPr>
              <w:t>החותם</w:t>
            </w:r>
          </w:p>
        </w:tc>
        <w:tc>
          <w:tcPr>
            <w:tcW w:w="1080" w:type="dxa"/>
            <w:tcBorders>
              <w:top w:val="nil"/>
              <w:left w:val="nil"/>
              <w:bottom w:val="nil"/>
              <w:right w:val="nil"/>
            </w:tcBorders>
            <w:shd w:val="clear" w:color="auto" w:fill="auto"/>
            <w:noWrap/>
            <w:vAlign w:val="bottom"/>
            <w:hideMark/>
          </w:tcPr>
          <w:p w14:paraId="4E4252CD" w14:textId="77777777"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p>
        </w:tc>
        <w:tc>
          <w:tcPr>
            <w:tcW w:w="2440" w:type="dxa"/>
            <w:tcBorders>
              <w:top w:val="nil"/>
              <w:left w:val="nil"/>
              <w:bottom w:val="nil"/>
              <w:right w:val="nil"/>
            </w:tcBorders>
            <w:shd w:val="clear" w:color="auto" w:fill="auto"/>
            <w:vAlign w:val="center"/>
            <w:hideMark/>
          </w:tcPr>
          <w:p w14:paraId="616F7257" w14:textId="77777777" w:rsidR="005C61B7" w:rsidRPr="005C61B7" w:rsidRDefault="005C61B7"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חתימה (חתימה וחותמת)</w:t>
            </w:r>
          </w:p>
        </w:tc>
      </w:tr>
    </w:tbl>
    <w:p w14:paraId="5C0A9CA8" w14:textId="77777777" w:rsidR="005C61B7" w:rsidRPr="005C61B7" w:rsidRDefault="005C61B7" w:rsidP="00A54DBD">
      <w:pPr>
        <w:pStyle w:val="12"/>
        <w:rPr>
          <w:rtl/>
          <w:lang w:eastAsia="he-IL"/>
        </w:rPr>
      </w:pPr>
    </w:p>
    <w:p w14:paraId="3491CE10" w14:textId="46C3F912" w:rsidR="00D50C30" w:rsidRPr="003552CC" w:rsidRDefault="00D50C30" w:rsidP="00A54DBD">
      <w:pPr>
        <w:pStyle w:val="36"/>
        <w:spacing w:line="360" w:lineRule="auto"/>
        <w:jc w:val="both"/>
        <w:rPr>
          <w:b w:val="0"/>
          <w:bCs w:val="0"/>
          <w:u w:val="none"/>
          <w:rtl/>
        </w:rPr>
        <w:sectPr w:rsidR="00D50C30" w:rsidRPr="003552CC" w:rsidSect="00493ACD">
          <w:endnotePr>
            <w:numFmt w:val="lowerLetter"/>
          </w:endnotePr>
          <w:pgSz w:w="11906" w:h="16838"/>
          <w:pgMar w:top="1418" w:right="1134" w:bottom="1418" w:left="1134" w:header="284" w:footer="0" w:gutter="0"/>
          <w:cols w:space="720"/>
          <w:titlePg/>
          <w:bidi/>
          <w:rtlGutter/>
          <w:docGrid w:linePitch="272"/>
        </w:sectPr>
      </w:pPr>
      <w:bookmarkStart w:id="76" w:name="_Toc13126888"/>
    </w:p>
    <w:p w14:paraId="25AB2DE4" w14:textId="5414CC1B" w:rsidR="00081102" w:rsidRDefault="00081102" w:rsidP="00A54DBD">
      <w:pPr>
        <w:pStyle w:val="62"/>
        <w:rPr>
          <w:rtl/>
        </w:rPr>
      </w:pPr>
      <w:bookmarkStart w:id="77" w:name="_Toc13126889"/>
      <w:bookmarkStart w:id="78" w:name="_Toc19184490"/>
      <w:r w:rsidRPr="000657BB">
        <w:rPr>
          <w:rtl/>
        </w:rPr>
        <w:lastRenderedPageBreak/>
        <w:t xml:space="preserve">נספח </w:t>
      </w:r>
      <w:r w:rsidR="008956F9">
        <w:rPr>
          <w:rFonts w:hint="cs"/>
          <w:rtl/>
        </w:rPr>
        <w:t>ב</w:t>
      </w:r>
      <w:r w:rsidRPr="000657BB">
        <w:rPr>
          <w:rtl/>
        </w:rPr>
        <w:t>'</w:t>
      </w:r>
      <w:r w:rsidRPr="000657BB">
        <w:rPr>
          <w:rFonts w:hint="cs"/>
          <w:rtl/>
        </w:rPr>
        <w:t xml:space="preserve"> - </w:t>
      </w:r>
      <w:r w:rsidRPr="000657BB">
        <w:rPr>
          <w:rtl/>
        </w:rPr>
        <w:t>תצהיר ואישור עו"ד בדבר זכויות חתימה</w:t>
      </w:r>
      <w:bookmarkEnd w:id="77"/>
      <w:bookmarkEnd w:id="78"/>
    </w:p>
    <w:p w14:paraId="330C45B1" w14:textId="77777777" w:rsidR="00081102" w:rsidRPr="00F972CC" w:rsidRDefault="00081102" w:rsidP="00A54DBD">
      <w:pPr>
        <w:pStyle w:val="36"/>
        <w:rPr>
          <w:rtl/>
        </w:rPr>
      </w:pPr>
    </w:p>
    <w:p w14:paraId="78DA642D" w14:textId="77777777" w:rsidR="00081102" w:rsidRPr="00F972CC" w:rsidRDefault="00081102" w:rsidP="00A54DBD">
      <w:pPr>
        <w:spacing w:line="360" w:lineRule="auto"/>
        <w:jc w:val="both"/>
        <w:rPr>
          <w:rFonts w:ascii="David" w:hAnsi="David"/>
          <w:b/>
          <w:bCs/>
          <w:sz w:val="24"/>
          <w:rtl/>
        </w:rPr>
      </w:pPr>
      <w:r w:rsidRPr="00F972CC">
        <w:rPr>
          <w:rFonts w:ascii="David" w:hAnsi="David"/>
          <w:b/>
          <w:bCs/>
          <w:sz w:val="24"/>
          <w:rtl/>
        </w:rPr>
        <w:t xml:space="preserve">תצהיר </w:t>
      </w:r>
    </w:p>
    <w:p w14:paraId="6D41FA1F" w14:textId="77777777" w:rsidR="00081102" w:rsidRPr="00F972CC" w:rsidRDefault="00081102" w:rsidP="00A54DBD">
      <w:pPr>
        <w:spacing w:line="360" w:lineRule="auto"/>
        <w:jc w:val="both"/>
        <w:rPr>
          <w:rFonts w:ascii="David" w:hAnsi="David"/>
          <w:b/>
          <w:bCs/>
          <w:sz w:val="24"/>
          <w:rtl/>
        </w:rPr>
      </w:pPr>
      <w:r w:rsidRPr="00F972CC">
        <w:rPr>
          <w:rFonts w:ascii="David" w:hAnsi="David"/>
          <w:sz w:val="24"/>
          <w:rtl/>
        </w:rPr>
        <w:t>(יש לצרף תצהירים נוספים ככל הדרוש)</w:t>
      </w:r>
    </w:p>
    <w:p w14:paraId="17256722" w14:textId="3B0522AA" w:rsidR="00081102" w:rsidRDefault="00081102" w:rsidP="00A54DBD">
      <w:pPr>
        <w:spacing w:line="360" w:lineRule="auto"/>
        <w:jc w:val="both"/>
        <w:rPr>
          <w:rFonts w:ascii="David" w:hAnsi="David"/>
          <w:sz w:val="24"/>
          <w:rtl/>
        </w:rPr>
      </w:pPr>
      <w:r w:rsidRPr="00D25268">
        <w:rPr>
          <w:rFonts w:ascii="David" w:hAnsi="David"/>
          <w:sz w:val="24"/>
          <w:rtl/>
        </w:rPr>
        <w:t>הנני נותן/נותנת תצהיר זה בשם _________________</w:t>
      </w:r>
      <w:r w:rsidRPr="00D25268">
        <w:rPr>
          <w:rFonts w:ascii="David" w:hAnsi="David" w:hint="cs"/>
          <w:sz w:val="24"/>
          <w:rtl/>
        </w:rPr>
        <w:t xml:space="preserve"> ח.פ. __________</w:t>
      </w:r>
      <w:r w:rsidRPr="00D25268">
        <w:rPr>
          <w:rFonts w:ascii="David" w:hAnsi="David"/>
          <w:sz w:val="24"/>
          <w:rtl/>
        </w:rPr>
        <w:t xml:space="preserve"> שהוא המציע (להלן: "</w:t>
      </w:r>
      <w:r w:rsidRPr="00D25268">
        <w:rPr>
          <w:rFonts w:ascii="David" w:hAnsi="David"/>
          <w:b/>
          <w:bCs/>
          <w:sz w:val="24"/>
          <w:rtl/>
        </w:rPr>
        <w:t>המציע</w:t>
      </w:r>
      <w:r w:rsidRPr="00D25268">
        <w:rPr>
          <w:rFonts w:ascii="David" w:hAnsi="David"/>
          <w:sz w:val="24"/>
          <w:rtl/>
        </w:rPr>
        <w:t xml:space="preserve">") המבקש להתקשר </w:t>
      </w:r>
      <w:r w:rsidRPr="00D25268">
        <w:rPr>
          <w:rFonts w:ascii="David" w:hAnsi="David" w:hint="cs"/>
          <w:sz w:val="24"/>
          <w:rtl/>
        </w:rPr>
        <w:t xml:space="preserve">בקשר למכרז </w:t>
      </w:r>
      <w:r w:rsidRPr="00D25268">
        <w:rPr>
          <w:rFonts w:ascii="David" w:hAnsi="David"/>
          <w:b/>
          <w:bCs/>
          <w:sz w:val="24"/>
          <w:rtl/>
        </w:rPr>
        <w:t>מס</w:t>
      </w:r>
      <w:r w:rsidRPr="00D25268">
        <w:rPr>
          <w:rFonts w:ascii="David" w:hAnsi="David" w:hint="cs"/>
          <w:b/>
          <w:bCs/>
          <w:sz w:val="24"/>
          <w:rtl/>
        </w:rPr>
        <w:t xml:space="preserve">' </w:t>
      </w:r>
      <w:r w:rsidRPr="00D25268">
        <w:rPr>
          <w:rFonts w:ascii="David" w:hAnsi="David"/>
          <w:b/>
          <w:bCs/>
          <w:sz w:val="24"/>
          <w:rtl/>
        </w:rPr>
        <w:t xml:space="preserve"> </w:t>
      </w:r>
      <w:r w:rsidR="00271E2A" w:rsidRPr="00D25268">
        <w:rPr>
          <w:rFonts w:ascii="David" w:hAnsi="David" w:hint="cs"/>
          <w:b/>
          <w:bCs/>
          <w:sz w:val="24"/>
          <w:rtl/>
        </w:rPr>
        <w:t>8/2019</w:t>
      </w:r>
      <w:r w:rsidRPr="00D25268">
        <w:rPr>
          <w:rFonts w:ascii="David" w:hAnsi="David" w:hint="cs"/>
          <w:sz w:val="24"/>
          <w:rtl/>
        </w:rPr>
        <w:t xml:space="preserve"> </w:t>
      </w:r>
      <w:r w:rsidR="00DD4DF3" w:rsidRPr="00DD4DF3">
        <w:rPr>
          <w:rFonts w:ascii="David" w:hAnsi="David"/>
          <w:sz w:val="24"/>
          <w:rtl/>
        </w:rPr>
        <w:t xml:space="preserve">הזמנה להציע הצעות לאספקת שירותים בקשר למבחנים בכתב מסוג רב ברירה </w:t>
      </w:r>
      <w:r w:rsidRPr="00D25268">
        <w:rPr>
          <w:rFonts w:ascii="David" w:hAnsi="David"/>
          <w:sz w:val="24"/>
          <w:rtl/>
        </w:rPr>
        <w:t xml:space="preserve">עבור </w:t>
      </w:r>
      <w:r w:rsidRPr="00D25268">
        <w:rPr>
          <w:rFonts w:ascii="David" w:hAnsi="David" w:hint="cs"/>
          <w:sz w:val="24"/>
          <w:rtl/>
        </w:rPr>
        <w:t>רשות שוק ההון, ביטוח וחסכון</w:t>
      </w:r>
      <w:r w:rsidRPr="00D25268">
        <w:rPr>
          <w:rFonts w:ascii="David" w:hAnsi="David"/>
          <w:sz w:val="24"/>
          <w:rtl/>
        </w:rPr>
        <w:t>.</w:t>
      </w:r>
    </w:p>
    <w:p w14:paraId="10F23E2C" w14:textId="77777777" w:rsidR="00081102" w:rsidRPr="000657BB" w:rsidRDefault="00081102" w:rsidP="00A54DBD">
      <w:pPr>
        <w:pStyle w:val="12"/>
        <w:rPr>
          <w:rtl/>
          <w:lang w:eastAsia="he-IL"/>
        </w:rPr>
      </w:pPr>
    </w:p>
    <w:p w14:paraId="3847E804" w14:textId="77777777"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אני מצהיר/ה כי הנני מוסמך לתת תצהיר זה בשם המציע.</w:t>
      </w:r>
    </w:p>
    <w:p w14:paraId="399CA69D" w14:textId="73C1A357"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 xml:space="preserve">אני מצהיר/ה כי הנני מוסמך לחייב בחתימתי את </w:t>
      </w:r>
      <w:r w:rsidR="00DD4DF3" w:rsidRPr="00F972CC">
        <w:rPr>
          <w:rFonts w:ascii="David" w:hAnsi="David"/>
          <w:sz w:val="24"/>
          <w:rtl/>
        </w:rPr>
        <w:t>ה</w:t>
      </w:r>
      <w:r w:rsidR="00DD4DF3">
        <w:rPr>
          <w:rFonts w:ascii="David" w:hAnsi="David" w:hint="cs"/>
          <w:sz w:val="24"/>
          <w:rtl/>
        </w:rPr>
        <w:t>מציע</w:t>
      </w:r>
      <w:r w:rsidRPr="00F972CC">
        <w:rPr>
          <w:rFonts w:ascii="David" w:hAnsi="David"/>
          <w:sz w:val="24"/>
          <w:rtl/>
        </w:rPr>
        <w:t xml:space="preserve">. </w:t>
      </w:r>
    </w:p>
    <w:p w14:paraId="49B0A19D" w14:textId="77777777"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אני מאשר/ת בזה כ הצעה זו מחייבת את ה</w:t>
      </w:r>
      <w:r>
        <w:rPr>
          <w:rFonts w:ascii="David" w:hAnsi="David" w:hint="cs"/>
          <w:sz w:val="24"/>
          <w:rtl/>
        </w:rPr>
        <w:t>מציע</w:t>
      </w:r>
      <w:r w:rsidRPr="00F972CC">
        <w:rPr>
          <w:rFonts w:ascii="David" w:hAnsi="David"/>
          <w:sz w:val="24"/>
          <w:rtl/>
        </w:rPr>
        <w:t xml:space="preserve"> לכל דבר ועניין.</w:t>
      </w:r>
    </w:p>
    <w:p w14:paraId="1834CFF1"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 </w:t>
      </w:r>
    </w:p>
    <w:p w14:paraId="3D1A041A"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3282"/>
        <w:gridCol w:w="928"/>
        <w:gridCol w:w="4352"/>
      </w:tblGrid>
      <w:tr w:rsidR="00081102" w:rsidRPr="00F972CC" w14:paraId="2D3140C8" w14:textId="77777777" w:rsidTr="000910F0">
        <w:trPr>
          <w:jc w:val="center"/>
        </w:trPr>
        <w:tc>
          <w:tcPr>
            <w:tcW w:w="3282" w:type="dxa"/>
            <w:tcBorders>
              <w:bottom w:val="single" w:sz="4" w:space="0" w:color="auto"/>
            </w:tcBorders>
            <w:shd w:val="clear" w:color="auto" w:fill="auto"/>
          </w:tcPr>
          <w:p w14:paraId="2A1C3216" w14:textId="77777777" w:rsidR="00081102" w:rsidRPr="00F972CC" w:rsidRDefault="00081102" w:rsidP="00A54DBD">
            <w:pPr>
              <w:spacing w:line="360" w:lineRule="auto"/>
              <w:jc w:val="both"/>
              <w:rPr>
                <w:rFonts w:ascii="David" w:hAnsi="David"/>
                <w:sz w:val="24"/>
                <w:rtl/>
              </w:rPr>
            </w:pPr>
          </w:p>
        </w:tc>
        <w:tc>
          <w:tcPr>
            <w:tcW w:w="928" w:type="dxa"/>
            <w:shd w:val="clear" w:color="auto" w:fill="auto"/>
          </w:tcPr>
          <w:p w14:paraId="16BA4B43" w14:textId="77777777" w:rsidR="00081102" w:rsidRPr="00F972CC" w:rsidRDefault="00081102" w:rsidP="00A54DBD">
            <w:pPr>
              <w:spacing w:line="360" w:lineRule="auto"/>
              <w:jc w:val="both"/>
              <w:rPr>
                <w:rFonts w:ascii="David" w:hAnsi="David"/>
                <w:sz w:val="24"/>
                <w:rtl/>
              </w:rPr>
            </w:pPr>
          </w:p>
        </w:tc>
        <w:tc>
          <w:tcPr>
            <w:tcW w:w="4352" w:type="dxa"/>
            <w:tcBorders>
              <w:bottom w:val="single" w:sz="4" w:space="0" w:color="auto"/>
            </w:tcBorders>
            <w:shd w:val="clear" w:color="auto" w:fill="auto"/>
          </w:tcPr>
          <w:p w14:paraId="03E617F2"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                       </w:t>
            </w:r>
          </w:p>
        </w:tc>
      </w:tr>
      <w:tr w:rsidR="00081102" w:rsidRPr="00F972CC" w14:paraId="26991AB4" w14:textId="77777777" w:rsidTr="000910F0">
        <w:trPr>
          <w:jc w:val="center"/>
        </w:trPr>
        <w:tc>
          <w:tcPr>
            <w:tcW w:w="3282" w:type="dxa"/>
            <w:tcBorders>
              <w:top w:val="single" w:sz="4" w:space="0" w:color="auto"/>
            </w:tcBorders>
            <w:shd w:val="clear" w:color="auto" w:fill="auto"/>
          </w:tcPr>
          <w:p w14:paraId="558F1664" w14:textId="77777777" w:rsidR="00081102" w:rsidRPr="00F972CC" w:rsidRDefault="00081102" w:rsidP="00A54DBD">
            <w:pPr>
              <w:spacing w:line="360" w:lineRule="auto"/>
              <w:jc w:val="center"/>
              <w:rPr>
                <w:rFonts w:ascii="David" w:hAnsi="David"/>
                <w:sz w:val="24"/>
                <w:rtl/>
              </w:rPr>
            </w:pPr>
            <w:r w:rsidRPr="00F972CC">
              <w:rPr>
                <w:rFonts w:ascii="David" w:hAnsi="David"/>
                <w:sz w:val="24"/>
                <w:rtl/>
              </w:rPr>
              <w:t>תאריך</w:t>
            </w:r>
          </w:p>
        </w:tc>
        <w:tc>
          <w:tcPr>
            <w:tcW w:w="928" w:type="dxa"/>
            <w:shd w:val="clear" w:color="auto" w:fill="auto"/>
          </w:tcPr>
          <w:p w14:paraId="6D5ADD15" w14:textId="77777777" w:rsidR="00081102" w:rsidRPr="00F972CC" w:rsidRDefault="00081102" w:rsidP="00A54DBD">
            <w:pPr>
              <w:spacing w:line="360" w:lineRule="auto"/>
              <w:jc w:val="both"/>
              <w:rPr>
                <w:rFonts w:ascii="David" w:hAnsi="David"/>
                <w:sz w:val="24"/>
                <w:rtl/>
              </w:rPr>
            </w:pPr>
          </w:p>
        </w:tc>
        <w:tc>
          <w:tcPr>
            <w:tcW w:w="4352" w:type="dxa"/>
            <w:tcBorders>
              <w:top w:val="single" w:sz="4" w:space="0" w:color="auto"/>
            </w:tcBorders>
            <w:shd w:val="clear" w:color="auto" w:fill="auto"/>
          </w:tcPr>
          <w:p w14:paraId="51E057E7" w14:textId="77777777" w:rsidR="00081102" w:rsidRPr="00F972CC" w:rsidRDefault="00081102" w:rsidP="00A54DBD">
            <w:pPr>
              <w:spacing w:line="360" w:lineRule="auto"/>
              <w:jc w:val="center"/>
              <w:rPr>
                <w:rFonts w:ascii="David" w:hAnsi="David"/>
                <w:sz w:val="24"/>
                <w:rtl/>
              </w:rPr>
            </w:pPr>
            <w:r w:rsidRPr="00F972CC">
              <w:rPr>
                <w:rFonts w:ascii="David" w:hAnsi="David"/>
                <w:sz w:val="24"/>
                <w:rtl/>
              </w:rPr>
              <w:t>חתימה (שם, חתימה וחותמת)</w:t>
            </w:r>
          </w:p>
        </w:tc>
      </w:tr>
    </w:tbl>
    <w:p w14:paraId="5AA22070" w14:textId="77777777" w:rsidR="00081102" w:rsidRDefault="00081102" w:rsidP="00A54DBD">
      <w:pPr>
        <w:spacing w:line="360" w:lineRule="auto"/>
        <w:jc w:val="both"/>
        <w:rPr>
          <w:rFonts w:ascii="David" w:hAnsi="David"/>
          <w:sz w:val="24"/>
          <w:rtl/>
        </w:rPr>
      </w:pPr>
    </w:p>
    <w:p w14:paraId="18C3599B" w14:textId="77777777" w:rsidR="00081102" w:rsidRPr="00F972CC" w:rsidRDefault="00081102" w:rsidP="00A54DBD">
      <w:pPr>
        <w:spacing w:line="276" w:lineRule="auto"/>
        <w:jc w:val="both"/>
        <w:rPr>
          <w:rFonts w:ascii="David" w:hAnsi="David"/>
          <w:sz w:val="24"/>
          <w:rtl/>
        </w:rPr>
      </w:pPr>
    </w:p>
    <w:p w14:paraId="19515EE3" w14:textId="77777777" w:rsidR="00081102" w:rsidRPr="00F972CC" w:rsidRDefault="00081102" w:rsidP="00A54DBD">
      <w:pPr>
        <w:spacing w:line="276" w:lineRule="auto"/>
        <w:jc w:val="both"/>
        <w:rPr>
          <w:rFonts w:ascii="David" w:hAnsi="David"/>
          <w:sz w:val="24"/>
          <w:rtl/>
        </w:rPr>
      </w:pPr>
    </w:p>
    <w:p w14:paraId="61B1DA31" w14:textId="77777777" w:rsidR="00081102" w:rsidRPr="00F972CC" w:rsidRDefault="00081102" w:rsidP="00A54DBD">
      <w:pPr>
        <w:spacing w:line="360" w:lineRule="auto"/>
        <w:jc w:val="center"/>
        <w:rPr>
          <w:rFonts w:ascii="David" w:hAnsi="David"/>
          <w:b/>
          <w:bCs/>
          <w:sz w:val="24"/>
          <w:u w:val="single"/>
          <w:rtl/>
        </w:rPr>
      </w:pPr>
      <w:r w:rsidRPr="00F972CC">
        <w:rPr>
          <w:rFonts w:ascii="David" w:hAnsi="David"/>
          <w:b/>
          <w:bCs/>
          <w:sz w:val="24"/>
          <w:u w:val="single"/>
          <w:rtl/>
        </w:rPr>
        <w:t>אישור עורך הדין</w:t>
      </w:r>
      <w:r>
        <w:rPr>
          <w:rFonts w:ascii="David" w:hAnsi="David" w:hint="cs"/>
          <w:b/>
          <w:bCs/>
          <w:sz w:val="24"/>
          <w:u w:val="single"/>
          <w:rtl/>
        </w:rPr>
        <w:t xml:space="preserve">  -אימות חתימה</w:t>
      </w:r>
    </w:p>
    <w:p w14:paraId="7F0C7EAF" w14:textId="02A520CA" w:rsidR="00081102" w:rsidRDefault="00081102" w:rsidP="00A54DBD">
      <w:pPr>
        <w:spacing w:line="360"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14:paraId="13E788FA" w14:textId="15CA8DD6" w:rsidR="004922B5" w:rsidRDefault="004922B5" w:rsidP="00A54DBD">
      <w:pPr>
        <w:pStyle w:val="12"/>
        <w:rPr>
          <w:rtl/>
        </w:rPr>
      </w:pPr>
    </w:p>
    <w:p w14:paraId="16B00484" w14:textId="77777777" w:rsidR="004922B5" w:rsidRPr="000342EB" w:rsidRDefault="004922B5" w:rsidP="00A54DBD">
      <w:pPr>
        <w:rPr>
          <w:rtl/>
        </w:rPr>
      </w:pPr>
    </w:p>
    <w:tbl>
      <w:tblPr>
        <w:bidiVisual/>
        <w:tblW w:w="0" w:type="auto"/>
        <w:tblLook w:val="04A0" w:firstRow="1" w:lastRow="0" w:firstColumn="1" w:lastColumn="0" w:noHBand="0" w:noVBand="1"/>
      </w:tblPr>
      <w:tblGrid>
        <w:gridCol w:w="2821"/>
        <w:gridCol w:w="283"/>
        <w:gridCol w:w="3119"/>
        <w:gridCol w:w="283"/>
        <w:gridCol w:w="2799"/>
      </w:tblGrid>
      <w:tr w:rsidR="004922B5" w:rsidRPr="00F972CC" w14:paraId="674195FD" w14:textId="77777777" w:rsidTr="00D76136">
        <w:tc>
          <w:tcPr>
            <w:tcW w:w="2821" w:type="dxa"/>
            <w:tcBorders>
              <w:bottom w:val="single" w:sz="4" w:space="0" w:color="auto"/>
            </w:tcBorders>
            <w:shd w:val="clear" w:color="auto" w:fill="auto"/>
          </w:tcPr>
          <w:p w14:paraId="6712AF56" w14:textId="77777777" w:rsidR="004922B5" w:rsidRPr="00F972CC" w:rsidRDefault="004922B5" w:rsidP="00A54DBD">
            <w:pPr>
              <w:spacing w:line="360" w:lineRule="auto"/>
              <w:jc w:val="both"/>
              <w:rPr>
                <w:rFonts w:ascii="David" w:hAnsi="David"/>
                <w:sz w:val="24"/>
                <w:rtl/>
              </w:rPr>
            </w:pPr>
          </w:p>
        </w:tc>
        <w:tc>
          <w:tcPr>
            <w:tcW w:w="283" w:type="dxa"/>
            <w:shd w:val="clear" w:color="auto" w:fill="auto"/>
          </w:tcPr>
          <w:p w14:paraId="52DD6A4E" w14:textId="77777777" w:rsidR="004922B5" w:rsidRPr="00F972CC" w:rsidRDefault="004922B5" w:rsidP="00A54DBD">
            <w:pPr>
              <w:spacing w:line="360" w:lineRule="auto"/>
              <w:jc w:val="both"/>
              <w:rPr>
                <w:rFonts w:ascii="David" w:hAnsi="David"/>
                <w:sz w:val="24"/>
                <w:rtl/>
              </w:rPr>
            </w:pPr>
          </w:p>
        </w:tc>
        <w:tc>
          <w:tcPr>
            <w:tcW w:w="3119" w:type="dxa"/>
            <w:tcBorders>
              <w:bottom w:val="single" w:sz="4" w:space="0" w:color="auto"/>
            </w:tcBorders>
            <w:shd w:val="clear" w:color="auto" w:fill="auto"/>
          </w:tcPr>
          <w:p w14:paraId="13441A0A" w14:textId="77777777" w:rsidR="004922B5" w:rsidRPr="00F972CC" w:rsidRDefault="004922B5" w:rsidP="00A54DBD">
            <w:pPr>
              <w:spacing w:line="360" w:lineRule="auto"/>
              <w:jc w:val="both"/>
              <w:rPr>
                <w:rFonts w:ascii="David" w:hAnsi="David"/>
                <w:sz w:val="24"/>
                <w:rtl/>
              </w:rPr>
            </w:pPr>
          </w:p>
        </w:tc>
        <w:tc>
          <w:tcPr>
            <w:tcW w:w="283" w:type="dxa"/>
            <w:shd w:val="clear" w:color="auto" w:fill="auto"/>
          </w:tcPr>
          <w:p w14:paraId="36A7B418" w14:textId="77777777" w:rsidR="004922B5" w:rsidRPr="00F972CC" w:rsidRDefault="004922B5" w:rsidP="00A54DBD">
            <w:pPr>
              <w:spacing w:line="360" w:lineRule="auto"/>
              <w:jc w:val="both"/>
              <w:rPr>
                <w:rFonts w:ascii="David" w:hAnsi="David"/>
                <w:sz w:val="24"/>
                <w:rtl/>
              </w:rPr>
            </w:pPr>
          </w:p>
        </w:tc>
        <w:tc>
          <w:tcPr>
            <w:tcW w:w="2799" w:type="dxa"/>
            <w:tcBorders>
              <w:bottom w:val="single" w:sz="4" w:space="0" w:color="auto"/>
            </w:tcBorders>
            <w:shd w:val="clear" w:color="auto" w:fill="auto"/>
          </w:tcPr>
          <w:p w14:paraId="5AB4DAFA" w14:textId="77777777" w:rsidR="004922B5" w:rsidRPr="00F972CC" w:rsidRDefault="004922B5" w:rsidP="00A54DBD">
            <w:pPr>
              <w:spacing w:line="360" w:lineRule="auto"/>
              <w:jc w:val="both"/>
              <w:rPr>
                <w:rFonts w:ascii="David" w:hAnsi="David"/>
                <w:sz w:val="24"/>
                <w:rtl/>
              </w:rPr>
            </w:pPr>
          </w:p>
        </w:tc>
      </w:tr>
      <w:tr w:rsidR="004922B5" w:rsidRPr="00F972CC" w14:paraId="141BA28C" w14:textId="77777777" w:rsidTr="00D76136">
        <w:tc>
          <w:tcPr>
            <w:tcW w:w="2821" w:type="dxa"/>
            <w:tcBorders>
              <w:top w:val="single" w:sz="4" w:space="0" w:color="auto"/>
            </w:tcBorders>
            <w:shd w:val="clear" w:color="auto" w:fill="auto"/>
          </w:tcPr>
          <w:p w14:paraId="5A23FDB3"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14:paraId="31C8A05C" w14:textId="77777777" w:rsidR="004922B5" w:rsidRPr="00F972CC" w:rsidRDefault="004922B5" w:rsidP="00A54DBD">
            <w:pPr>
              <w:spacing w:line="360" w:lineRule="auto"/>
              <w:jc w:val="both"/>
              <w:rPr>
                <w:rFonts w:ascii="David" w:hAnsi="David"/>
                <w:sz w:val="24"/>
                <w:rtl/>
              </w:rPr>
            </w:pPr>
          </w:p>
        </w:tc>
        <w:tc>
          <w:tcPr>
            <w:tcW w:w="3119" w:type="dxa"/>
            <w:tcBorders>
              <w:top w:val="single" w:sz="4" w:space="0" w:color="auto"/>
            </w:tcBorders>
            <w:shd w:val="clear" w:color="auto" w:fill="auto"/>
          </w:tcPr>
          <w:p w14:paraId="78BCA536"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781B06DE" w14:textId="77777777" w:rsidR="004922B5" w:rsidRPr="00F972CC" w:rsidRDefault="004922B5" w:rsidP="00A54DBD">
            <w:pPr>
              <w:spacing w:line="360" w:lineRule="auto"/>
              <w:jc w:val="both"/>
              <w:rPr>
                <w:rFonts w:ascii="David" w:hAnsi="David"/>
                <w:sz w:val="24"/>
                <w:rtl/>
              </w:rPr>
            </w:pPr>
          </w:p>
        </w:tc>
        <w:tc>
          <w:tcPr>
            <w:tcW w:w="2799" w:type="dxa"/>
            <w:tcBorders>
              <w:top w:val="single" w:sz="4" w:space="0" w:color="auto"/>
            </w:tcBorders>
            <w:shd w:val="clear" w:color="auto" w:fill="auto"/>
          </w:tcPr>
          <w:p w14:paraId="3FE37566"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חתימה וחותמת עורך/ת הדין</w:t>
            </w:r>
          </w:p>
        </w:tc>
      </w:tr>
    </w:tbl>
    <w:p w14:paraId="5F88250C" w14:textId="77777777" w:rsidR="00081102" w:rsidRDefault="00081102" w:rsidP="00A54DBD">
      <w:pPr>
        <w:spacing w:line="360" w:lineRule="auto"/>
        <w:jc w:val="both"/>
        <w:rPr>
          <w:rFonts w:ascii="David" w:hAnsi="David"/>
          <w:b/>
          <w:bCs/>
          <w:sz w:val="24"/>
          <w:u w:val="single"/>
          <w:rtl/>
        </w:rPr>
      </w:pPr>
    </w:p>
    <w:p w14:paraId="050237F2" w14:textId="77777777" w:rsidR="00081102" w:rsidRPr="00F972CC" w:rsidRDefault="00081102" w:rsidP="00A54DBD">
      <w:pPr>
        <w:spacing w:line="360" w:lineRule="auto"/>
        <w:jc w:val="both"/>
        <w:rPr>
          <w:rFonts w:ascii="David" w:hAnsi="David"/>
          <w:b/>
          <w:bCs/>
          <w:sz w:val="24"/>
          <w:u w:val="single"/>
          <w:rtl/>
        </w:rPr>
      </w:pPr>
    </w:p>
    <w:p w14:paraId="4128F8AF" w14:textId="77777777" w:rsidR="00081102" w:rsidRPr="00F972CC" w:rsidRDefault="00081102" w:rsidP="00A54DBD">
      <w:pPr>
        <w:spacing w:line="360" w:lineRule="auto"/>
        <w:jc w:val="center"/>
        <w:rPr>
          <w:rFonts w:ascii="David" w:hAnsi="David"/>
          <w:b/>
          <w:bCs/>
          <w:sz w:val="24"/>
          <w:u w:val="single"/>
          <w:rtl/>
        </w:rPr>
      </w:pPr>
      <w:r w:rsidRPr="00F972CC">
        <w:rPr>
          <w:rFonts w:ascii="David" w:hAnsi="David"/>
          <w:b/>
          <w:bCs/>
          <w:sz w:val="24"/>
          <w:u w:val="single"/>
          <w:rtl/>
        </w:rPr>
        <w:t>אישור עורך דין</w:t>
      </w:r>
      <w:r>
        <w:rPr>
          <w:rFonts w:ascii="David" w:hAnsi="David" w:hint="cs"/>
          <w:b/>
          <w:bCs/>
          <w:sz w:val="24"/>
          <w:u w:val="single"/>
          <w:rtl/>
        </w:rPr>
        <w:t xml:space="preserve"> </w:t>
      </w:r>
      <w:r>
        <w:rPr>
          <w:rFonts w:ascii="David" w:hAnsi="David"/>
          <w:b/>
          <w:bCs/>
          <w:sz w:val="24"/>
          <w:u w:val="single"/>
          <w:rtl/>
        </w:rPr>
        <w:t>–</w:t>
      </w:r>
      <w:r>
        <w:rPr>
          <w:rFonts w:ascii="David" w:hAnsi="David" w:hint="cs"/>
          <w:b/>
          <w:bCs/>
          <w:sz w:val="24"/>
          <w:u w:val="single"/>
          <w:rtl/>
        </w:rPr>
        <w:t xml:space="preserve"> זכויות חתימה</w:t>
      </w:r>
    </w:p>
    <w:p w14:paraId="5BD92D23"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אני הח"מ _____________________, עו"ד מאשר/ת כי חתימת/</w:t>
      </w:r>
      <w:proofErr w:type="spellStart"/>
      <w:r w:rsidRPr="00F972CC">
        <w:rPr>
          <w:rFonts w:ascii="David" w:hAnsi="David"/>
          <w:sz w:val="24"/>
          <w:rtl/>
        </w:rPr>
        <w:t>ות</w:t>
      </w:r>
      <w:proofErr w:type="spellEnd"/>
      <w:r w:rsidRPr="00F972CC">
        <w:rPr>
          <w:rFonts w:ascii="David" w:hAnsi="David"/>
          <w:sz w:val="24"/>
          <w:rtl/>
        </w:rPr>
        <w:t xml:space="preserve">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14:paraId="35A57035" w14:textId="77777777" w:rsidR="00081102" w:rsidRPr="00F972CC" w:rsidRDefault="00081102" w:rsidP="00A54DBD">
      <w:pPr>
        <w:spacing w:line="360" w:lineRule="auto"/>
        <w:jc w:val="both"/>
        <w:rPr>
          <w:rFonts w:ascii="David" w:hAnsi="David"/>
          <w:sz w:val="24"/>
          <w:rtl/>
        </w:rPr>
      </w:pPr>
    </w:p>
    <w:p w14:paraId="26CE6896" w14:textId="77777777" w:rsidR="00081102" w:rsidRPr="00F972CC" w:rsidRDefault="00081102" w:rsidP="00A54DBD">
      <w:pPr>
        <w:spacing w:line="360"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081102" w:rsidRPr="00F972CC" w14:paraId="0C732771" w14:textId="77777777" w:rsidTr="000910F0">
        <w:tc>
          <w:tcPr>
            <w:tcW w:w="2821" w:type="dxa"/>
            <w:tcBorders>
              <w:bottom w:val="single" w:sz="4" w:space="0" w:color="auto"/>
            </w:tcBorders>
            <w:shd w:val="clear" w:color="auto" w:fill="auto"/>
          </w:tcPr>
          <w:p w14:paraId="578F1955" w14:textId="77777777" w:rsidR="00081102" w:rsidRPr="00F972CC" w:rsidRDefault="00081102" w:rsidP="00A54DBD">
            <w:pPr>
              <w:spacing w:line="360" w:lineRule="auto"/>
              <w:jc w:val="both"/>
              <w:rPr>
                <w:rFonts w:ascii="David" w:hAnsi="David"/>
                <w:sz w:val="24"/>
                <w:rtl/>
              </w:rPr>
            </w:pPr>
          </w:p>
        </w:tc>
        <w:tc>
          <w:tcPr>
            <w:tcW w:w="283" w:type="dxa"/>
            <w:shd w:val="clear" w:color="auto" w:fill="auto"/>
          </w:tcPr>
          <w:p w14:paraId="27CBBFBA" w14:textId="77777777" w:rsidR="00081102" w:rsidRPr="00F972CC" w:rsidRDefault="00081102" w:rsidP="00A54DBD">
            <w:pPr>
              <w:spacing w:line="360" w:lineRule="auto"/>
              <w:jc w:val="both"/>
              <w:rPr>
                <w:rFonts w:ascii="David" w:hAnsi="David"/>
                <w:sz w:val="24"/>
                <w:rtl/>
              </w:rPr>
            </w:pPr>
          </w:p>
        </w:tc>
        <w:tc>
          <w:tcPr>
            <w:tcW w:w="3119" w:type="dxa"/>
            <w:tcBorders>
              <w:bottom w:val="single" w:sz="4" w:space="0" w:color="auto"/>
            </w:tcBorders>
            <w:shd w:val="clear" w:color="auto" w:fill="auto"/>
          </w:tcPr>
          <w:p w14:paraId="4E8700FC" w14:textId="77777777" w:rsidR="00081102" w:rsidRPr="00F972CC" w:rsidRDefault="00081102" w:rsidP="00A54DBD">
            <w:pPr>
              <w:spacing w:line="360" w:lineRule="auto"/>
              <w:jc w:val="both"/>
              <w:rPr>
                <w:rFonts w:ascii="David" w:hAnsi="David"/>
                <w:sz w:val="24"/>
                <w:rtl/>
              </w:rPr>
            </w:pPr>
          </w:p>
        </w:tc>
        <w:tc>
          <w:tcPr>
            <w:tcW w:w="283" w:type="dxa"/>
            <w:shd w:val="clear" w:color="auto" w:fill="auto"/>
          </w:tcPr>
          <w:p w14:paraId="2C3DA927" w14:textId="77777777" w:rsidR="00081102" w:rsidRPr="00F972CC" w:rsidRDefault="00081102" w:rsidP="00A54DBD">
            <w:pPr>
              <w:spacing w:line="360" w:lineRule="auto"/>
              <w:jc w:val="both"/>
              <w:rPr>
                <w:rFonts w:ascii="David" w:hAnsi="David"/>
                <w:sz w:val="24"/>
                <w:rtl/>
              </w:rPr>
            </w:pPr>
          </w:p>
        </w:tc>
        <w:tc>
          <w:tcPr>
            <w:tcW w:w="2799" w:type="dxa"/>
            <w:tcBorders>
              <w:bottom w:val="single" w:sz="4" w:space="0" w:color="auto"/>
            </w:tcBorders>
            <w:shd w:val="clear" w:color="auto" w:fill="auto"/>
          </w:tcPr>
          <w:p w14:paraId="548EFC55" w14:textId="77777777" w:rsidR="00081102" w:rsidRPr="00F972CC" w:rsidRDefault="00081102" w:rsidP="00A54DBD">
            <w:pPr>
              <w:spacing w:line="360" w:lineRule="auto"/>
              <w:jc w:val="both"/>
              <w:rPr>
                <w:rFonts w:ascii="David" w:hAnsi="David"/>
                <w:sz w:val="24"/>
                <w:rtl/>
              </w:rPr>
            </w:pPr>
          </w:p>
        </w:tc>
      </w:tr>
      <w:tr w:rsidR="00081102" w:rsidRPr="00F972CC" w14:paraId="62FA35F1" w14:textId="77777777" w:rsidTr="000910F0">
        <w:tc>
          <w:tcPr>
            <w:tcW w:w="2821" w:type="dxa"/>
            <w:tcBorders>
              <w:top w:val="single" w:sz="4" w:space="0" w:color="auto"/>
            </w:tcBorders>
            <w:shd w:val="clear" w:color="auto" w:fill="auto"/>
          </w:tcPr>
          <w:p w14:paraId="38BCD65E"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14:paraId="3F78B674" w14:textId="77777777" w:rsidR="00081102" w:rsidRPr="00F972CC" w:rsidRDefault="00081102" w:rsidP="00A54DBD">
            <w:pPr>
              <w:spacing w:line="360" w:lineRule="auto"/>
              <w:jc w:val="both"/>
              <w:rPr>
                <w:rFonts w:ascii="David" w:hAnsi="David"/>
                <w:sz w:val="24"/>
                <w:rtl/>
              </w:rPr>
            </w:pPr>
          </w:p>
        </w:tc>
        <w:tc>
          <w:tcPr>
            <w:tcW w:w="3119" w:type="dxa"/>
            <w:tcBorders>
              <w:top w:val="single" w:sz="4" w:space="0" w:color="auto"/>
            </w:tcBorders>
            <w:shd w:val="clear" w:color="auto" w:fill="auto"/>
          </w:tcPr>
          <w:p w14:paraId="14FC65F9"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31E0AF2A" w14:textId="77777777" w:rsidR="00081102" w:rsidRPr="00F972CC" w:rsidRDefault="00081102" w:rsidP="00A54DBD">
            <w:pPr>
              <w:spacing w:line="360" w:lineRule="auto"/>
              <w:jc w:val="both"/>
              <w:rPr>
                <w:rFonts w:ascii="David" w:hAnsi="David"/>
                <w:sz w:val="24"/>
                <w:rtl/>
              </w:rPr>
            </w:pPr>
          </w:p>
        </w:tc>
        <w:tc>
          <w:tcPr>
            <w:tcW w:w="2799" w:type="dxa"/>
            <w:tcBorders>
              <w:top w:val="single" w:sz="4" w:space="0" w:color="auto"/>
            </w:tcBorders>
            <w:shd w:val="clear" w:color="auto" w:fill="auto"/>
          </w:tcPr>
          <w:p w14:paraId="13ACB075" w14:textId="77777777" w:rsidR="00081102" w:rsidRPr="00F972CC" w:rsidRDefault="00081102" w:rsidP="00A54DBD">
            <w:pPr>
              <w:spacing w:line="360" w:lineRule="auto"/>
              <w:jc w:val="both"/>
              <w:rPr>
                <w:rFonts w:ascii="David" w:hAnsi="David"/>
                <w:sz w:val="24"/>
                <w:rtl/>
              </w:rPr>
            </w:pPr>
            <w:r w:rsidRPr="00F972CC">
              <w:rPr>
                <w:rFonts w:ascii="David" w:hAnsi="David"/>
                <w:sz w:val="24"/>
                <w:rtl/>
              </w:rPr>
              <w:t>חתימה וחותמת עורך/ת הדין</w:t>
            </w:r>
          </w:p>
        </w:tc>
      </w:tr>
    </w:tbl>
    <w:p w14:paraId="33F45CA8" w14:textId="77777777" w:rsidR="00081102" w:rsidRPr="00F972CC" w:rsidRDefault="00081102" w:rsidP="00A54DBD">
      <w:pPr>
        <w:spacing w:line="276" w:lineRule="auto"/>
        <w:jc w:val="both"/>
        <w:rPr>
          <w:rFonts w:ascii="David" w:hAnsi="David"/>
          <w:sz w:val="24"/>
          <w:rtl/>
        </w:rPr>
      </w:pPr>
    </w:p>
    <w:p w14:paraId="0666D106" w14:textId="01EA1DDC" w:rsidR="004F3720" w:rsidRDefault="00081102" w:rsidP="00A54DBD">
      <w:pPr>
        <w:pStyle w:val="36"/>
        <w:rPr>
          <w:sz w:val="28"/>
          <w:szCs w:val="28"/>
          <w:rtl/>
        </w:rPr>
        <w:sectPr w:rsidR="004F3720" w:rsidSect="00493ACD">
          <w:endnotePr>
            <w:numFmt w:val="lowerLetter"/>
          </w:endnotePr>
          <w:pgSz w:w="11906" w:h="16838"/>
          <w:pgMar w:top="1418" w:right="1134" w:bottom="1418" w:left="1134" w:header="284" w:footer="0" w:gutter="0"/>
          <w:cols w:space="720"/>
          <w:titlePg/>
          <w:bidi/>
          <w:rtlGutter/>
          <w:docGrid w:linePitch="272"/>
        </w:sectPr>
      </w:pPr>
      <w:r>
        <w:rPr>
          <w:rtl/>
        </w:rPr>
        <w:br w:type="page"/>
      </w:r>
    </w:p>
    <w:p w14:paraId="59DA9E82" w14:textId="7D64967D" w:rsidR="004F3720" w:rsidRDefault="004F3720" w:rsidP="00A54DBD">
      <w:pPr>
        <w:pStyle w:val="62"/>
        <w:rPr>
          <w:rtl/>
        </w:rPr>
      </w:pPr>
      <w:bookmarkStart w:id="79" w:name="_Toc19184491"/>
      <w:r w:rsidRPr="00965491">
        <w:rPr>
          <w:rtl/>
        </w:rPr>
        <w:lastRenderedPageBreak/>
        <w:t xml:space="preserve">נספח </w:t>
      </w:r>
      <w:r w:rsidR="008956F9">
        <w:rPr>
          <w:rFonts w:hint="cs"/>
          <w:rtl/>
        </w:rPr>
        <w:t>ג</w:t>
      </w:r>
      <w:r w:rsidRPr="00965491">
        <w:rPr>
          <w:rtl/>
        </w:rPr>
        <w:t>'</w:t>
      </w:r>
      <w:r w:rsidRPr="00965491">
        <w:rPr>
          <w:rFonts w:hint="cs"/>
          <w:rtl/>
        </w:rPr>
        <w:t xml:space="preserve"> - </w:t>
      </w:r>
      <w:r w:rsidR="007B2DF0">
        <w:rPr>
          <w:rFonts w:hint="cs"/>
          <w:rtl/>
        </w:rPr>
        <w:t>ת</w:t>
      </w:r>
      <w:r w:rsidRPr="00965491">
        <w:rPr>
          <w:rtl/>
        </w:rPr>
        <w:t>צה</w:t>
      </w:r>
      <w:r w:rsidR="007B2DF0">
        <w:rPr>
          <w:rFonts w:hint="cs"/>
          <w:rtl/>
        </w:rPr>
        <w:t>י</w:t>
      </w:r>
      <w:r w:rsidRPr="00965491">
        <w:rPr>
          <w:rtl/>
        </w:rPr>
        <w:t xml:space="preserve">ר </w:t>
      </w:r>
      <w:r w:rsidR="004C2D2E">
        <w:rPr>
          <w:rFonts w:hint="cs"/>
          <w:rtl/>
        </w:rPr>
        <w:t>המציע</w:t>
      </w:r>
      <w:r w:rsidR="007B2DF0">
        <w:rPr>
          <w:rFonts w:hint="cs"/>
          <w:rtl/>
        </w:rPr>
        <w:t xml:space="preserve"> לעניין </w:t>
      </w:r>
      <w:r w:rsidR="007B2DF0" w:rsidRPr="00F972CC">
        <w:rPr>
          <w:sz w:val="24"/>
          <w:rtl/>
        </w:rPr>
        <w:t>תשלום שכר מינימום</w:t>
      </w:r>
      <w:r w:rsidR="007B2DF0">
        <w:rPr>
          <w:rFonts w:hint="cs"/>
          <w:sz w:val="24"/>
          <w:rtl/>
        </w:rPr>
        <w:t>,</w:t>
      </w:r>
      <w:r w:rsidR="007B2DF0" w:rsidRPr="00F972CC">
        <w:rPr>
          <w:sz w:val="24"/>
          <w:rtl/>
        </w:rPr>
        <w:t xml:space="preserve"> העסקת עובדים זרים</w:t>
      </w:r>
      <w:r w:rsidR="007B2DF0">
        <w:rPr>
          <w:rFonts w:hint="cs"/>
          <w:sz w:val="24"/>
          <w:rtl/>
        </w:rPr>
        <w:t xml:space="preserve"> וייצוג הולם לאנשים עם מוגבלויות</w:t>
      </w:r>
      <w:bookmarkEnd w:id="79"/>
    </w:p>
    <w:p w14:paraId="3E030C2D" w14:textId="77777777" w:rsidR="00D33B10" w:rsidRDefault="00D33B10" w:rsidP="00A54DBD">
      <w:pPr>
        <w:pStyle w:val="36"/>
        <w:rPr>
          <w:sz w:val="28"/>
          <w:szCs w:val="28"/>
          <w:rtl/>
        </w:rPr>
      </w:pPr>
    </w:p>
    <w:p w14:paraId="3A897BE3" w14:textId="4BE0BEF6" w:rsidR="00F70B91" w:rsidRPr="00F70B91" w:rsidRDefault="00F70B91" w:rsidP="00A54DBD">
      <w:pPr>
        <w:spacing w:line="360" w:lineRule="auto"/>
        <w:jc w:val="both"/>
        <w:rPr>
          <w:rFonts w:ascii="David" w:hAnsi="David"/>
          <w:sz w:val="24"/>
          <w:rtl/>
        </w:rPr>
      </w:pPr>
      <w:r w:rsidRPr="00F70B91">
        <w:rPr>
          <w:rFonts w:ascii="David" w:hAnsi="David"/>
          <w:sz w:val="24"/>
          <w:rtl/>
        </w:rPr>
        <w:t xml:space="preserve">אני_____________ הח"מ, נושא ת.ז. ____________ נותן תצהירי זה במסגרת </w:t>
      </w:r>
      <w:r>
        <w:rPr>
          <w:rFonts w:ascii="David" w:hAnsi="David" w:hint="cs"/>
          <w:sz w:val="24"/>
          <w:rtl/>
        </w:rPr>
        <w:t>מכרז מס'</w:t>
      </w:r>
      <w:r w:rsidRPr="00F70B91">
        <w:rPr>
          <w:rFonts w:ascii="David" w:hAnsi="David"/>
          <w:sz w:val="24"/>
          <w:rtl/>
        </w:rPr>
        <w:t xml:space="preserve"> </w:t>
      </w:r>
      <w:r w:rsidR="00271E2A" w:rsidRPr="000342EB">
        <w:rPr>
          <w:rFonts w:ascii="David" w:hAnsi="David"/>
          <w:b/>
          <w:bCs/>
          <w:sz w:val="24"/>
          <w:rtl/>
        </w:rPr>
        <w:t>8/2019</w:t>
      </w:r>
      <w:r w:rsidRPr="004922B5">
        <w:rPr>
          <w:rFonts w:ascii="David" w:hAnsi="David" w:hint="cs"/>
          <w:sz w:val="24"/>
          <w:rtl/>
        </w:rPr>
        <w:t>,</w:t>
      </w:r>
      <w:r w:rsidRPr="00F70B91">
        <w:rPr>
          <w:rFonts w:ascii="David" w:hAnsi="David"/>
          <w:sz w:val="24"/>
          <w:rtl/>
        </w:rPr>
        <w:t xml:space="preserve"> </w:t>
      </w:r>
      <w:r w:rsidR="004922B5" w:rsidRPr="00DD4DF3">
        <w:rPr>
          <w:rFonts w:ascii="David" w:hAnsi="David"/>
          <w:sz w:val="24"/>
          <w:rtl/>
        </w:rPr>
        <w:t xml:space="preserve">הזמנה להציע הצעות לאספקת שירותים בקשר למבחנים בכתב מסוג רב ברירה  </w:t>
      </w:r>
      <w:r w:rsidR="004922B5" w:rsidRPr="00D25268">
        <w:rPr>
          <w:rFonts w:ascii="David" w:hAnsi="David"/>
          <w:sz w:val="24"/>
          <w:rtl/>
        </w:rPr>
        <w:t xml:space="preserve">עבור </w:t>
      </w:r>
      <w:r w:rsidR="004922B5" w:rsidRPr="00D25268">
        <w:rPr>
          <w:rFonts w:ascii="David" w:hAnsi="David" w:hint="cs"/>
          <w:sz w:val="24"/>
          <w:rtl/>
        </w:rPr>
        <w:t>רשות שוק ההון, ביטוח וחסכון</w:t>
      </w:r>
      <w:r w:rsidR="004922B5" w:rsidRPr="00D25268">
        <w:rPr>
          <w:rFonts w:ascii="David" w:hAnsi="David"/>
          <w:sz w:val="24"/>
          <w:rtl/>
        </w:rPr>
        <w:t>.</w:t>
      </w:r>
    </w:p>
    <w:p w14:paraId="16DA2921" w14:textId="5EDB0E06" w:rsidR="00F70B91" w:rsidRPr="00372389" w:rsidRDefault="00F70B91"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14:paraId="0C1D8E0A" w14:textId="77777777" w:rsidR="00372389" w:rsidRDefault="00372389" w:rsidP="00A54DBD">
      <w:pPr>
        <w:pStyle w:val="aa"/>
        <w:widowControl w:val="0"/>
        <w:tabs>
          <w:tab w:val="left" w:pos="397"/>
          <w:tab w:val="left" w:pos="794"/>
          <w:tab w:val="left" w:pos="1191"/>
          <w:tab w:val="left" w:pos="1588"/>
        </w:tabs>
        <w:suppressAutoHyphens/>
        <w:autoSpaceDE w:val="0"/>
        <w:autoSpaceDN w:val="0"/>
        <w:spacing w:before="72" w:after="240" w:line="276" w:lineRule="auto"/>
        <w:ind w:left="340"/>
        <w:rPr>
          <w:rFonts w:ascii="David" w:hAnsi="David"/>
        </w:rPr>
      </w:pPr>
    </w:p>
    <w:p w14:paraId="2A6B5F2C" w14:textId="77777777" w:rsidR="00372389" w:rsidRDefault="00F70B91" w:rsidP="00A54DBD">
      <w:pPr>
        <w:pStyle w:val="aa"/>
        <w:numPr>
          <w:ilvl w:val="0"/>
          <w:numId w:val="19"/>
        </w:numPr>
        <w:rPr>
          <w:rFonts w:ascii="David" w:hAnsi="David"/>
        </w:rPr>
      </w:pPr>
      <w:r w:rsidRPr="00F70B91">
        <w:rPr>
          <w:rFonts w:ascii="David" w:hAnsi="David"/>
          <w:rtl/>
        </w:rPr>
        <w:t xml:space="preserve">הנני נותן תצהירי זה בשם ___________________ </w:t>
      </w:r>
      <w:r>
        <w:rPr>
          <w:rFonts w:ascii="David" w:hAnsi="David" w:hint="cs"/>
          <w:rtl/>
        </w:rPr>
        <w:t>(</w:t>
      </w:r>
      <w:r w:rsidRPr="00F70B91">
        <w:rPr>
          <w:rFonts w:ascii="David" w:hAnsi="David"/>
          <w:rtl/>
        </w:rPr>
        <w:t>שם התאגיד</w:t>
      </w:r>
      <w:r>
        <w:rPr>
          <w:rFonts w:ascii="David" w:hAnsi="David" w:hint="cs"/>
          <w:rtl/>
        </w:rPr>
        <w:t>)</w:t>
      </w:r>
      <w:r w:rsidRPr="00F70B91">
        <w:rPr>
          <w:rFonts w:ascii="David" w:hAnsi="David"/>
          <w:rtl/>
        </w:rPr>
        <w:t>, שמספרו המזהה הוא</w:t>
      </w:r>
      <w:r>
        <w:rPr>
          <w:rFonts w:ascii="David" w:hAnsi="David" w:hint="cs"/>
          <w:rtl/>
        </w:rPr>
        <w:t xml:space="preserve"> </w:t>
      </w:r>
      <w:r w:rsidRPr="00F70B91">
        <w:rPr>
          <w:rFonts w:ascii="David" w:hAnsi="David"/>
          <w:rtl/>
        </w:rPr>
        <w:t xml:space="preserve">________________ </w:t>
      </w:r>
      <w:r>
        <w:rPr>
          <w:rFonts w:ascii="David" w:hAnsi="David" w:hint="cs"/>
          <w:rtl/>
        </w:rPr>
        <w:t>(</w:t>
      </w:r>
      <w:r w:rsidRPr="00F70B91">
        <w:rPr>
          <w:rFonts w:ascii="David" w:hAnsi="David"/>
          <w:rtl/>
        </w:rPr>
        <w:t>להלן: "</w:t>
      </w:r>
      <w:r w:rsidRPr="00F70B91">
        <w:rPr>
          <w:rFonts w:ascii="David" w:hAnsi="David"/>
          <w:b/>
          <w:bCs/>
          <w:rtl/>
        </w:rPr>
        <w:t>המציע</w:t>
      </w:r>
      <w:r w:rsidRPr="00F70B91">
        <w:rPr>
          <w:rFonts w:ascii="David" w:hAnsi="David"/>
          <w:rtl/>
        </w:rPr>
        <w:t>"</w:t>
      </w:r>
      <w:r>
        <w:rPr>
          <w:rFonts w:ascii="David" w:hAnsi="David" w:hint="cs"/>
          <w:rtl/>
        </w:rPr>
        <w:t>)</w:t>
      </w:r>
      <w:r w:rsidRPr="00F70B91">
        <w:rPr>
          <w:rFonts w:ascii="David" w:hAnsi="David"/>
          <w:rtl/>
        </w:rPr>
        <w:t>.</w:t>
      </w:r>
    </w:p>
    <w:p w14:paraId="6F0C6760" w14:textId="77777777" w:rsidR="00372389" w:rsidRDefault="00F70B91" w:rsidP="00A54DBD">
      <w:pPr>
        <w:pStyle w:val="aa"/>
        <w:numPr>
          <w:ilvl w:val="0"/>
          <w:numId w:val="19"/>
        </w:numPr>
        <w:rPr>
          <w:rFonts w:ascii="David" w:hAnsi="David"/>
        </w:rPr>
      </w:pPr>
      <w:r w:rsidRPr="00372389">
        <w:rPr>
          <w:rFonts w:ascii="David" w:hAnsi="David"/>
          <w:rtl/>
        </w:rPr>
        <w:t>הנני מכהן במציע בתפקיד ___________________.</w:t>
      </w:r>
    </w:p>
    <w:p w14:paraId="2BDCE764" w14:textId="77777777" w:rsidR="00372389" w:rsidRDefault="00F70B91" w:rsidP="00A54DBD">
      <w:pPr>
        <w:pStyle w:val="aa"/>
        <w:numPr>
          <w:ilvl w:val="0"/>
          <w:numId w:val="19"/>
        </w:numPr>
        <w:rPr>
          <w:rFonts w:ascii="David" w:hAnsi="David"/>
        </w:rPr>
      </w:pPr>
      <w:r w:rsidRPr="00372389">
        <w:rPr>
          <w:rFonts w:ascii="David" w:hAnsi="David"/>
          <w:rtl/>
        </w:rPr>
        <w:t>הנני מורשה חתימה במציע ויש בחתימתי כדי לחייב את המציע.</w:t>
      </w:r>
    </w:p>
    <w:p w14:paraId="0342DE30" w14:textId="77777777" w:rsidR="007E03DD" w:rsidRPr="007E03DD" w:rsidRDefault="00372389" w:rsidP="00A54DBD">
      <w:pPr>
        <w:pStyle w:val="aa"/>
        <w:numPr>
          <w:ilvl w:val="0"/>
          <w:numId w:val="19"/>
        </w:numPr>
        <w:rPr>
          <w:rFonts w:ascii="David" w:hAnsi="David"/>
        </w:rPr>
      </w:pPr>
      <w:r w:rsidRPr="00372389">
        <w:rPr>
          <w:rFonts w:ascii="David" w:hAnsi="David"/>
          <w:b/>
          <w:bCs/>
          <w:rtl/>
        </w:rPr>
        <w:t>שמירה על דיני העבודה</w:t>
      </w:r>
    </w:p>
    <w:p w14:paraId="6C2C12F9" w14:textId="30D1FF7B" w:rsidR="00372389" w:rsidRPr="007E03DD" w:rsidRDefault="00372389" w:rsidP="00A54DBD">
      <w:pPr>
        <w:pStyle w:val="aa"/>
        <w:numPr>
          <w:ilvl w:val="1"/>
          <w:numId w:val="19"/>
        </w:numPr>
        <w:rPr>
          <w:rFonts w:ascii="David" w:hAnsi="David"/>
        </w:rPr>
      </w:pPr>
      <w:r w:rsidRPr="007E03DD">
        <w:rPr>
          <w:rFonts w:ascii="David" w:hAnsi="David"/>
          <w:rtl/>
        </w:rPr>
        <w:t xml:space="preserve">הנני מצהיר כי המציע פועל בהתאם לחוק עובדים זרים, תשנ"א- 1991 </w:t>
      </w:r>
      <w:r w:rsidRPr="007E03DD">
        <w:rPr>
          <w:rFonts w:ascii="David" w:hAnsi="David" w:hint="cs"/>
          <w:rtl/>
        </w:rPr>
        <w:t>(</w:t>
      </w:r>
      <w:r w:rsidRPr="007E03DD">
        <w:rPr>
          <w:rFonts w:ascii="David" w:hAnsi="David"/>
          <w:rtl/>
        </w:rPr>
        <w:t>להלן: "</w:t>
      </w:r>
      <w:r w:rsidRPr="007E03DD">
        <w:rPr>
          <w:rFonts w:ascii="David" w:hAnsi="David"/>
          <w:b/>
          <w:bCs/>
          <w:rtl/>
        </w:rPr>
        <w:t>חוק</w:t>
      </w:r>
      <w:r w:rsidRPr="007E03DD">
        <w:rPr>
          <w:rFonts w:ascii="David" w:hAnsi="David" w:hint="cs"/>
          <w:b/>
          <w:bCs/>
          <w:rtl/>
        </w:rPr>
        <w:t xml:space="preserve"> </w:t>
      </w:r>
      <w:r w:rsidRPr="007E03DD">
        <w:rPr>
          <w:rFonts w:ascii="David" w:hAnsi="David"/>
          <w:b/>
          <w:bCs/>
          <w:rtl/>
        </w:rPr>
        <w:t>עובדים זרים</w:t>
      </w:r>
      <w:r w:rsidRPr="007E03DD">
        <w:rPr>
          <w:rFonts w:ascii="David" w:hAnsi="David"/>
          <w:rtl/>
        </w:rPr>
        <w:t>"</w:t>
      </w:r>
      <w:r w:rsidRPr="007E03DD">
        <w:rPr>
          <w:rFonts w:ascii="David" w:hAnsi="David" w:hint="cs"/>
          <w:rtl/>
        </w:rPr>
        <w:t>)</w:t>
      </w:r>
      <w:r w:rsidRPr="007E03DD">
        <w:rPr>
          <w:rFonts w:ascii="David" w:hAnsi="David"/>
          <w:rtl/>
        </w:rPr>
        <w:t>.</w:t>
      </w:r>
    </w:p>
    <w:p w14:paraId="26732167" w14:textId="77777777" w:rsidR="007E03DD" w:rsidRDefault="00372389" w:rsidP="00A54DBD">
      <w:pPr>
        <w:pStyle w:val="aa"/>
        <w:numPr>
          <w:ilvl w:val="1"/>
          <w:numId w:val="19"/>
        </w:numPr>
        <w:rPr>
          <w:rFonts w:ascii="David" w:hAnsi="David"/>
        </w:rPr>
      </w:pPr>
      <w:r w:rsidRPr="00372389">
        <w:rPr>
          <w:rFonts w:ascii="David" w:hAnsi="David"/>
          <w:rtl/>
        </w:rPr>
        <w:t>מבלי לגרוע מן האמור לעיל, הנני מצהיר כי מתקיים במציע אחד מאלה:</w:t>
      </w:r>
    </w:p>
    <w:p w14:paraId="5A6ACD32" w14:textId="773E2735" w:rsidR="00372389" w:rsidRPr="007E03DD" w:rsidRDefault="00372389" w:rsidP="00A54DBD">
      <w:pPr>
        <w:pStyle w:val="aa"/>
        <w:numPr>
          <w:ilvl w:val="2"/>
          <w:numId w:val="19"/>
        </w:numPr>
        <w:ind w:left="1416" w:hanging="696"/>
        <w:rPr>
          <w:rFonts w:ascii="David" w:hAnsi="David"/>
        </w:rPr>
      </w:pPr>
      <w:r w:rsidRPr="007E03DD">
        <w:rPr>
          <w:rFonts w:ascii="David" w:hAnsi="David"/>
          <w:rtl/>
        </w:rPr>
        <w:t>המציע או בעל הזיקה אליו לא הורשעו בפסק דין חלוט בעבירה לפי חוק</w:t>
      </w:r>
      <w:r w:rsidR="000910F0" w:rsidRPr="007E03DD">
        <w:rPr>
          <w:rFonts w:ascii="David" w:hAnsi="David" w:hint="cs"/>
          <w:rtl/>
        </w:rPr>
        <w:t xml:space="preserve"> </w:t>
      </w:r>
      <w:r w:rsidRPr="007E03DD">
        <w:rPr>
          <w:rFonts w:ascii="David" w:hAnsi="David"/>
          <w:rtl/>
        </w:rPr>
        <w:t>עובדים זרים בשנה שקדמה למועד החתימה על ההצהרה.</w:t>
      </w:r>
    </w:p>
    <w:p w14:paraId="4A195777" w14:textId="77777777" w:rsidR="0080149A" w:rsidRDefault="00372389" w:rsidP="00A54DBD">
      <w:pPr>
        <w:pStyle w:val="aa"/>
        <w:numPr>
          <w:ilvl w:val="2"/>
          <w:numId w:val="19"/>
        </w:numPr>
        <w:ind w:left="1416" w:hanging="696"/>
        <w:rPr>
          <w:rFonts w:ascii="David" w:hAnsi="David"/>
        </w:rPr>
      </w:pPr>
      <w:r w:rsidRPr="00372389">
        <w:rPr>
          <w:rFonts w:ascii="David" w:hAnsi="David"/>
          <w:rtl/>
        </w:rPr>
        <w:t>אם המציע או בעל זיקה אליו הורשעו בפסק דין חלוט בשתי עבירות או</w:t>
      </w:r>
      <w:r>
        <w:rPr>
          <w:rFonts w:ascii="David" w:hAnsi="David" w:hint="cs"/>
          <w:rtl/>
        </w:rPr>
        <w:t xml:space="preserve"> </w:t>
      </w:r>
      <w:r w:rsidRPr="00372389">
        <w:rPr>
          <w:rFonts w:ascii="David" w:hAnsi="David"/>
          <w:rtl/>
        </w:rPr>
        <w:t xml:space="preserve">יותר לפי חוק עובדים זרים - ההרשעה האחרונה לא </w:t>
      </w:r>
      <w:proofErr w:type="spellStart"/>
      <w:r w:rsidRPr="00372389">
        <w:rPr>
          <w:rFonts w:ascii="David" w:hAnsi="David"/>
          <w:rtl/>
        </w:rPr>
        <w:t>היתה</w:t>
      </w:r>
      <w:proofErr w:type="spellEnd"/>
      <w:r w:rsidRPr="00372389">
        <w:rPr>
          <w:rFonts w:ascii="David" w:hAnsi="David"/>
          <w:rtl/>
        </w:rPr>
        <w:t xml:space="preserve"> בשלוש השנים</w:t>
      </w:r>
      <w:r w:rsidR="000910F0">
        <w:rPr>
          <w:rFonts w:ascii="David" w:hAnsi="David" w:hint="cs"/>
          <w:rtl/>
        </w:rPr>
        <w:t xml:space="preserve"> </w:t>
      </w:r>
      <w:r w:rsidRPr="000910F0">
        <w:rPr>
          <w:rFonts w:ascii="David" w:hAnsi="David"/>
          <w:rtl/>
        </w:rPr>
        <w:t>שקדמו למועד החתימה על ההצהרה.</w:t>
      </w:r>
    </w:p>
    <w:p w14:paraId="71370821" w14:textId="77777777" w:rsidR="007E03DD" w:rsidRDefault="00372389" w:rsidP="00A54DBD">
      <w:pPr>
        <w:pStyle w:val="aa"/>
        <w:numPr>
          <w:ilvl w:val="2"/>
          <w:numId w:val="19"/>
        </w:numPr>
        <w:ind w:left="1416" w:hanging="696"/>
        <w:rPr>
          <w:rFonts w:ascii="David" w:hAnsi="David"/>
        </w:rPr>
      </w:pPr>
      <w:r w:rsidRPr="0080149A">
        <w:rPr>
          <w:rFonts w:ascii="David" w:hAnsi="David"/>
          <w:rtl/>
        </w:rPr>
        <w:t>לעניין סעיף זה:</w:t>
      </w:r>
    </w:p>
    <w:p w14:paraId="4B0C8FBA" w14:textId="5D466900" w:rsidR="0080149A" w:rsidRPr="007E03DD" w:rsidRDefault="00372389" w:rsidP="00A54DBD">
      <w:pPr>
        <w:pStyle w:val="aa"/>
        <w:numPr>
          <w:ilvl w:val="3"/>
          <w:numId w:val="19"/>
        </w:numPr>
        <w:ind w:left="2319" w:hanging="903"/>
        <w:rPr>
          <w:rFonts w:ascii="David" w:hAnsi="David"/>
        </w:rPr>
      </w:pPr>
      <w:r w:rsidRPr="007E03DD">
        <w:rPr>
          <w:rFonts w:ascii="David" w:hAnsi="David"/>
          <w:b/>
          <w:bCs/>
          <w:rtl/>
        </w:rPr>
        <w:t>"בעל זיקה"</w:t>
      </w:r>
      <w:r w:rsidRPr="007E03DD">
        <w:rPr>
          <w:rFonts w:ascii="David" w:hAnsi="David"/>
          <w:rtl/>
        </w:rPr>
        <w:t xml:space="preserve"> - תאגיד שבשליטת המציע / קבלן המשנה,</w:t>
      </w:r>
      <w:r w:rsidR="0080149A" w:rsidRPr="007E03DD">
        <w:rPr>
          <w:rFonts w:ascii="David" w:hAnsi="David" w:hint="cs"/>
          <w:rtl/>
        </w:rPr>
        <w:t xml:space="preserve"> </w:t>
      </w:r>
      <w:r w:rsidRPr="007E03DD">
        <w:rPr>
          <w:rFonts w:ascii="David" w:hAnsi="David"/>
          <w:rtl/>
        </w:rPr>
        <w:t>נושא משרה אצל המציע / קבלן המשנה, בעל שליטה</w:t>
      </w:r>
      <w:r w:rsidR="0080149A" w:rsidRPr="007E03DD">
        <w:rPr>
          <w:rFonts w:ascii="David" w:hAnsi="David" w:hint="cs"/>
          <w:rtl/>
        </w:rPr>
        <w:t xml:space="preserve"> </w:t>
      </w:r>
      <w:r w:rsidRPr="007E03DD">
        <w:rPr>
          <w:rFonts w:ascii="David" w:hAnsi="David"/>
          <w:rtl/>
        </w:rPr>
        <w:t>במציע / בקבלן המשנה, תאגיד אחר שבעל השליטה במציע/ בקבלן המשנה הנו בעל השליטה גם בו.</w:t>
      </w:r>
    </w:p>
    <w:p w14:paraId="40D0D269" w14:textId="5D4E385F" w:rsidR="00372389" w:rsidRDefault="00372389" w:rsidP="00A54DBD">
      <w:pPr>
        <w:pStyle w:val="aa"/>
        <w:numPr>
          <w:ilvl w:val="3"/>
          <w:numId w:val="19"/>
        </w:numPr>
        <w:ind w:left="2319" w:hanging="903"/>
        <w:rPr>
          <w:rFonts w:ascii="David" w:hAnsi="David"/>
        </w:rPr>
      </w:pPr>
      <w:r w:rsidRPr="0080149A">
        <w:rPr>
          <w:rFonts w:ascii="David" w:hAnsi="David"/>
          <w:b/>
          <w:bCs/>
          <w:rtl/>
        </w:rPr>
        <w:t>"שליטה"</w:t>
      </w:r>
      <w:r w:rsidRPr="0080149A">
        <w:rPr>
          <w:rFonts w:ascii="David" w:hAnsi="David"/>
          <w:rtl/>
        </w:rPr>
        <w:t xml:space="preserve"> - כמשמעותה בחוק ניירות, </w:t>
      </w:r>
      <w:proofErr w:type="spellStart"/>
      <w:r w:rsidRPr="0080149A">
        <w:rPr>
          <w:rFonts w:ascii="David" w:hAnsi="David"/>
          <w:rtl/>
        </w:rPr>
        <w:t>התשכ"ח</w:t>
      </w:r>
      <w:proofErr w:type="spellEnd"/>
      <w:r w:rsidRPr="0080149A">
        <w:rPr>
          <w:rFonts w:ascii="David" w:hAnsi="David"/>
          <w:rtl/>
        </w:rPr>
        <w:t>- 1968</w:t>
      </w:r>
      <w:r w:rsidR="0080149A">
        <w:rPr>
          <w:rFonts w:ascii="David" w:hAnsi="David" w:hint="cs"/>
          <w:rtl/>
        </w:rPr>
        <w:t>.</w:t>
      </w:r>
    </w:p>
    <w:p w14:paraId="556C1103" w14:textId="77777777" w:rsidR="0080149A" w:rsidRDefault="0080149A" w:rsidP="00A54DBD">
      <w:pPr>
        <w:pStyle w:val="aa"/>
        <w:numPr>
          <w:ilvl w:val="1"/>
          <w:numId w:val="19"/>
        </w:numPr>
        <w:rPr>
          <w:rFonts w:ascii="David" w:hAnsi="David"/>
        </w:rPr>
      </w:pPr>
      <w:r w:rsidRPr="0080149A">
        <w:rPr>
          <w:rFonts w:ascii="David" w:hAnsi="David"/>
          <w:rtl/>
        </w:rPr>
        <w:t xml:space="preserve">הנני מצהיר כי המציע פועל בהתאם לחוק שכר מינימום, </w:t>
      </w:r>
      <w:proofErr w:type="spellStart"/>
      <w:r w:rsidRPr="0080149A">
        <w:rPr>
          <w:rFonts w:ascii="David" w:hAnsi="David"/>
          <w:rtl/>
        </w:rPr>
        <w:t>התשמ"ז</w:t>
      </w:r>
      <w:proofErr w:type="spellEnd"/>
      <w:r w:rsidRPr="0080149A">
        <w:rPr>
          <w:rFonts w:ascii="David" w:hAnsi="David"/>
          <w:rtl/>
        </w:rPr>
        <w:t xml:space="preserve">- 1987 </w:t>
      </w:r>
      <w:r>
        <w:rPr>
          <w:rFonts w:ascii="David" w:hAnsi="David" w:hint="cs"/>
          <w:rtl/>
        </w:rPr>
        <w:t>(</w:t>
      </w:r>
      <w:r w:rsidRPr="0080149A">
        <w:rPr>
          <w:rFonts w:ascii="David" w:hAnsi="David"/>
          <w:rtl/>
        </w:rPr>
        <w:t>להלן - "</w:t>
      </w:r>
      <w:r w:rsidRPr="0080149A">
        <w:rPr>
          <w:rFonts w:ascii="David" w:hAnsi="David"/>
          <w:b/>
          <w:bCs/>
          <w:rtl/>
        </w:rPr>
        <w:t>חוק</w:t>
      </w:r>
      <w:r w:rsidRPr="0080149A">
        <w:rPr>
          <w:rFonts w:ascii="David" w:hAnsi="David" w:hint="cs"/>
          <w:b/>
          <w:bCs/>
          <w:rtl/>
        </w:rPr>
        <w:t xml:space="preserve"> </w:t>
      </w:r>
      <w:r w:rsidRPr="0080149A">
        <w:rPr>
          <w:rFonts w:ascii="David" w:hAnsi="David"/>
          <w:b/>
          <w:bCs/>
          <w:rtl/>
        </w:rPr>
        <w:t>שכר מינימום</w:t>
      </w:r>
      <w:r w:rsidRPr="0080149A">
        <w:rPr>
          <w:rFonts w:ascii="David" w:hAnsi="David"/>
          <w:rtl/>
        </w:rPr>
        <w:t>"</w:t>
      </w:r>
      <w:r>
        <w:rPr>
          <w:rFonts w:ascii="David" w:hAnsi="David" w:hint="cs"/>
          <w:rtl/>
        </w:rPr>
        <w:t>)</w:t>
      </w:r>
      <w:r w:rsidRPr="0080149A">
        <w:rPr>
          <w:rFonts w:ascii="David" w:hAnsi="David"/>
          <w:rtl/>
        </w:rPr>
        <w:t>, ומשלם שכר עבודה לעובדיו בקביעות ובמועד כמתחייב מחוקי העבודה,</w:t>
      </w:r>
      <w:r>
        <w:rPr>
          <w:rFonts w:ascii="David" w:hAnsi="David" w:hint="cs"/>
          <w:rtl/>
        </w:rPr>
        <w:t xml:space="preserve"> </w:t>
      </w:r>
      <w:r w:rsidRPr="0080149A">
        <w:rPr>
          <w:rFonts w:ascii="David" w:hAnsi="David"/>
          <w:rtl/>
        </w:rPr>
        <w:t>צווי ההרחבה, ההסכמים הקיבוציים וההסכמים האישיים החלים עליו.</w:t>
      </w:r>
    </w:p>
    <w:p w14:paraId="1E74ECFC" w14:textId="77777777" w:rsidR="0080149A" w:rsidRDefault="0080149A" w:rsidP="00A54DBD">
      <w:pPr>
        <w:pStyle w:val="aa"/>
        <w:numPr>
          <w:ilvl w:val="1"/>
          <w:numId w:val="19"/>
        </w:numPr>
        <w:rPr>
          <w:rFonts w:ascii="David" w:hAnsi="David"/>
        </w:rPr>
      </w:pPr>
      <w:r w:rsidRPr="0080149A">
        <w:rPr>
          <w:rFonts w:ascii="David" w:hAnsi="David"/>
          <w:rtl/>
        </w:rPr>
        <w:t>מבלי לגרוע מן האמור לעיל, הנני מצהיר כי מתקיים במציע אחד מאלה:</w:t>
      </w:r>
    </w:p>
    <w:p w14:paraId="0F2117DE" w14:textId="77777777"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לא הורשעו בעבירה לפי חוק שכר מינימום.</w:t>
      </w:r>
    </w:p>
    <w:p w14:paraId="63DC064E" w14:textId="77777777"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הורשעו בעבירה אחת לפי חוק שכר מינימום,</w:t>
      </w:r>
      <w:r>
        <w:rPr>
          <w:rFonts w:ascii="David" w:hAnsi="David" w:hint="cs"/>
          <w:rtl/>
        </w:rPr>
        <w:t xml:space="preserve"> </w:t>
      </w:r>
      <w:r w:rsidRPr="0080149A">
        <w:rPr>
          <w:rFonts w:ascii="David" w:hAnsi="David"/>
          <w:rtl/>
        </w:rPr>
        <w:t>אך במועד חתימת ההצהרה חלפה שנה לפחות ממועד ההרשעה.</w:t>
      </w:r>
    </w:p>
    <w:p w14:paraId="34A122D9" w14:textId="77777777"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הורשעו בשתי עבירות או יותר לפי חוק שכר</w:t>
      </w:r>
      <w:r>
        <w:rPr>
          <w:rFonts w:ascii="David" w:hAnsi="David" w:hint="cs"/>
          <w:rtl/>
        </w:rPr>
        <w:t xml:space="preserve"> </w:t>
      </w:r>
      <w:r>
        <w:rPr>
          <w:rFonts w:ascii="David" w:hAnsi="David"/>
          <w:rtl/>
        </w:rPr>
        <w:t>מינימום, אך במועד חתימת</w:t>
      </w:r>
      <w:r>
        <w:rPr>
          <w:rFonts w:ascii="David" w:hAnsi="David" w:hint="cs"/>
          <w:rtl/>
        </w:rPr>
        <w:t xml:space="preserve"> </w:t>
      </w:r>
      <w:r w:rsidRPr="0080149A">
        <w:rPr>
          <w:rFonts w:ascii="David" w:hAnsi="David"/>
          <w:rtl/>
        </w:rPr>
        <w:t>ההצהרה חלפו שלוש שנים לפחות ממועד</w:t>
      </w:r>
      <w:r>
        <w:rPr>
          <w:rFonts w:ascii="David" w:hAnsi="David" w:hint="cs"/>
          <w:rtl/>
        </w:rPr>
        <w:t xml:space="preserve"> </w:t>
      </w:r>
      <w:r w:rsidRPr="0080149A">
        <w:rPr>
          <w:rFonts w:ascii="David" w:hAnsi="David"/>
          <w:rtl/>
        </w:rPr>
        <w:t>ההרשעה האחרונה.</w:t>
      </w:r>
    </w:p>
    <w:p w14:paraId="34238D7E" w14:textId="77777777" w:rsidR="0040192E" w:rsidRDefault="0080149A" w:rsidP="00A54DBD">
      <w:pPr>
        <w:pStyle w:val="aa"/>
        <w:numPr>
          <w:ilvl w:val="2"/>
          <w:numId w:val="19"/>
        </w:numPr>
        <w:ind w:left="1416" w:hanging="696"/>
        <w:rPr>
          <w:rFonts w:ascii="David" w:hAnsi="David"/>
        </w:rPr>
      </w:pPr>
      <w:r w:rsidRPr="0080149A">
        <w:rPr>
          <w:rFonts w:ascii="David" w:hAnsi="David"/>
          <w:rtl/>
        </w:rPr>
        <w:t>לעניין סעיף זה:</w:t>
      </w:r>
    </w:p>
    <w:p w14:paraId="1CC470EB" w14:textId="77777777" w:rsidR="007E03DD" w:rsidRDefault="0080149A" w:rsidP="00A54DBD">
      <w:pPr>
        <w:pStyle w:val="aa"/>
        <w:numPr>
          <w:ilvl w:val="3"/>
          <w:numId w:val="19"/>
        </w:numPr>
        <w:ind w:left="2319" w:hanging="903"/>
        <w:rPr>
          <w:rFonts w:ascii="David" w:hAnsi="David"/>
        </w:rPr>
      </w:pPr>
      <w:r w:rsidRPr="0040192E">
        <w:rPr>
          <w:rFonts w:ascii="David" w:hAnsi="David"/>
          <w:b/>
          <w:bCs/>
          <w:rtl/>
        </w:rPr>
        <w:t>"בעל זיקה"</w:t>
      </w:r>
      <w:r w:rsidRPr="0040192E">
        <w:rPr>
          <w:rFonts w:ascii="David" w:hAnsi="David"/>
          <w:rtl/>
        </w:rPr>
        <w:t xml:space="preserve"> - כל אחד מאלה:</w:t>
      </w:r>
    </w:p>
    <w:p w14:paraId="72D5285C" w14:textId="11199060" w:rsidR="0040192E" w:rsidRPr="007E03DD" w:rsidRDefault="0080149A" w:rsidP="00A54DBD">
      <w:pPr>
        <w:pStyle w:val="aa"/>
        <w:numPr>
          <w:ilvl w:val="4"/>
          <w:numId w:val="19"/>
        </w:numPr>
        <w:ind w:left="3117" w:hanging="957"/>
        <w:rPr>
          <w:rFonts w:ascii="David" w:hAnsi="David"/>
        </w:rPr>
      </w:pPr>
      <w:r w:rsidRPr="007E03DD">
        <w:rPr>
          <w:rFonts w:ascii="David" w:hAnsi="David"/>
          <w:rtl/>
        </w:rPr>
        <w:t>תאגיד שבשליטת המציע, נושא משרה</w:t>
      </w:r>
      <w:r w:rsidR="0040192E" w:rsidRPr="007E03DD">
        <w:rPr>
          <w:rFonts w:ascii="David" w:hAnsi="David" w:hint="cs"/>
          <w:rtl/>
        </w:rPr>
        <w:t xml:space="preserve"> </w:t>
      </w:r>
      <w:r w:rsidRPr="007E03DD">
        <w:rPr>
          <w:rFonts w:ascii="David" w:hAnsi="David"/>
          <w:rtl/>
        </w:rPr>
        <w:t>אצל המציע, בעל שליטה במציע, תאגיד</w:t>
      </w:r>
      <w:r w:rsidR="0040192E" w:rsidRPr="007E03DD">
        <w:rPr>
          <w:rFonts w:ascii="David" w:hAnsi="David" w:hint="cs"/>
          <w:rtl/>
        </w:rPr>
        <w:t xml:space="preserve"> </w:t>
      </w:r>
      <w:r w:rsidRPr="007E03DD">
        <w:rPr>
          <w:rFonts w:ascii="David" w:hAnsi="David"/>
          <w:rtl/>
        </w:rPr>
        <w:t>אחר שבעל השליטה במציע הנו בעל</w:t>
      </w:r>
      <w:r w:rsidR="0040192E" w:rsidRPr="007E03DD">
        <w:rPr>
          <w:rFonts w:ascii="David" w:hAnsi="David" w:hint="cs"/>
          <w:rtl/>
        </w:rPr>
        <w:t xml:space="preserve"> </w:t>
      </w:r>
      <w:r w:rsidRPr="007E03DD">
        <w:rPr>
          <w:rFonts w:ascii="David" w:hAnsi="David"/>
          <w:rtl/>
        </w:rPr>
        <w:t>השליטה גם בו.</w:t>
      </w:r>
    </w:p>
    <w:p w14:paraId="57D2E29C" w14:textId="77777777" w:rsidR="0040192E" w:rsidRDefault="0080149A" w:rsidP="00A54DBD">
      <w:pPr>
        <w:pStyle w:val="aa"/>
        <w:numPr>
          <w:ilvl w:val="4"/>
          <w:numId w:val="19"/>
        </w:numPr>
        <w:ind w:left="3117" w:hanging="957"/>
        <w:rPr>
          <w:rFonts w:ascii="David" w:hAnsi="David"/>
        </w:rPr>
      </w:pPr>
      <w:r w:rsidRPr="0040192E">
        <w:rPr>
          <w:rFonts w:ascii="David" w:hAnsi="David"/>
          <w:rtl/>
        </w:rPr>
        <w:t>תאגיד שהרכב בעלי מניותיו או שותפיו,</w:t>
      </w:r>
      <w:r w:rsidR="0040192E">
        <w:rPr>
          <w:rFonts w:ascii="David" w:hAnsi="David" w:hint="cs"/>
          <w:rtl/>
        </w:rPr>
        <w:t xml:space="preserve"> </w:t>
      </w:r>
      <w:r w:rsidRPr="0040192E">
        <w:rPr>
          <w:rFonts w:ascii="David" w:hAnsi="David"/>
          <w:rtl/>
        </w:rPr>
        <w:t>לפי העניין, דומה במהותו להרכב כאמור</w:t>
      </w:r>
      <w:r w:rsidR="0040192E">
        <w:rPr>
          <w:rFonts w:ascii="David" w:hAnsi="David" w:hint="cs"/>
          <w:rtl/>
        </w:rPr>
        <w:t xml:space="preserve"> </w:t>
      </w:r>
      <w:r w:rsidRPr="0040192E">
        <w:rPr>
          <w:rFonts w:ascii="David" w:hAnsi="David"/>
          <w:rtl/>
        </w:rPr>
        <w:t>של המציע, ותחומי פעילותו של התאגיד</w:t>
      </w:r>
      <w:r w:rsidR="0040192E">
        <w:rPr>
          <w:rFonts w:ascii="David" w:hAnsi="David" w:hint="cs"/>
          <w:rtl/>
        </w:rPr>
        <w:t xml:space="preserve"> </w:t>
      </w:r>
      <w:r w:rsidRPr="0040192E">
        <w:rPr>
          <w:rFonts w:ascii="David" w:hAnsi="David"/>
          <w:rtl/>
        </w:rPr>
        <w:t>דומים במהותם לתחומי פעילותו של</w:t>
      </w:r>
      <w:r w:rsidR="0040192E">
        <w:rPr>
          <w:rFonts w:ascii="David" w:hAnsi="David" w:hint="cs"/>
          <w:rtl/>
        </w:rPr>
        <w:t xml:space="preserve"> </w:t>
      </w:r>
      <w:r w:rsidRPr="0040192E">
        <w:rPr>
          <w:rFonts w:ascii="David" w:hAnsi="David"/>
          <w:rtl/>
        </w:rPr>
        <w:t>המציע.</w:t>
      </w:r>
    </w:p>
    <w:p w14:paraId="37A32812" w14:textId="77777777" w:rsidR="0040192E" w:rsidRDefault="0080149A" w:rsidP="00A54DBD">
      <w:pPr>
        <w:pStyle w:val="aa"/>
        <w:numPr>
          <w:ilvl w:val="4"/>
          <w:numId w:val="19"/>
        </w:numPr>
        <w:ind w:left="3117" w:hanging="957"/>
        <w:rPr>
          <w:rFonts w:ascii="David" w:hAnsi="David"/>
        </w:rPr>
      </w:pPr>
      <w:r w:rsidRPr="0040192E">
        <w:rPr>
          <w:rFonts w:ascii="David" w:hAnsi="David"/>
          <w:rtl/>
        </w:rPr>
        <w:t>מי שאחראי מטעם המציע על תשלום</w:t>
      </w:r>
      <w:r w:rsidR="0040192E">
        <w:rPr>
          <w:rFonts w:ascii="David" w:hAnsi="David" w:hint="cs"/>
          <w:rtl/>
        </w:rPr>
        <w:t xml:space="preserve"> </w:t>
      </w:r>
      <w:r w:rsidRPr="0040192E">
        <w:rPr>
          <w:rFonts w:ascii="David" w:hAnsi="David"/>
          <w:rtl/>
        </w:rPr>
        <w:t>שכר עבודה.</w:t>
      </w:r>
    </w:p>
    <w:p w14:paraId="05E767E9" w14:textId="26CD33B4" w:rsidR="0080149A" w:rsidRPr="0040192E" w:rsidRDefault="0080149A" w:rsidP="00A54DBD">
      <w:pPr>
        <w:pStyle w:val="aa"/>
        <w:numPr>
          <w:ilvl w:val="4"/>
          <w:numId w:val="19"/>
        </w:numPr>
        <w:ind w:left="3117" w:hanging="957"/>
        <w:rPr>
          <w:rFonts w:ascii="David" w:hAnsi="David"/>
        </w:rPr>
      </w:pPr>
      <w:r w:rsidRPr="0040192E">
        <w:rPr>
          <w:rFonts w:ascii="David" w:hAnsi="David"/>
          <w:rtl/>
        </w:rPr>
        <w:lastRenderedPageBreak/>
        <w:t>אם המציע הנו תאגיד הנשלט שליטה</w:t>
      </w:r>
      <w:r w:rsidR="0040192E">
        <w:rPr>
          <w:rFonts w:ascii="David" w:hAnsi="David" w:hint="cs"/>
          <w:rtl/>
        </w:rPr>
        <w:t xml:space="preserve"> </w:t>
      </w:r>
      <w:r w:rsidRPr="0040192E">
        <w:rPr>
          <w:rFonts w:ascii="David" w:hAnsi="David"/>
          <w:rtl/>
        </w:rPr>
        <w:t>מהותית - תאגיד אחר שנשלט שליטה</w:t>
      </w:r>
      <w:r w:rsidR="0040192E">
        <w:rPr>
          <w:rFonts w:ascii="David" w:hAnsi="David" w:hint="cs"/>
          <w:rtl/>
        </w:rPr>
        <w:t xml:space="preserve"> </w:t>
      </w:r>
      <w:r w:rsidRPr="0040192E">
        <w:rPr>
          <w:rFonts w:ascii="David" w:hAnsi="David"/>
          <w:rtl/>
        </w:rPr>
        <w:t>מהותית בידי מי ששולט במציע; שליטה</w:t>
      </w:r>
      <w:r w:rsidR="0040192E">
        <w:rPr>
          <w:rFonts w:ascii="David" w:hAnsi="David" w:hint="cs"/>
          <w:rtl/>
        </w:rPr>
        <w:t xml:space="preserve"> </w:t>
      </w:r>
      <w:r w:rsidRPr="0040192E">
        <w:rPr>
          <w:rFonts w:ascii="David" w:hAnsi="David"/>
          <w:rtl/>
        </w:rPr>
        <w:t>מהותית - החזקה של שלושה רבעים או</w:t>
      </w:r>
      <w:r w:rsidR="0040192E" w:rsidRPr="0040192E">
        <w:rPr>
          <w:rFonts w:ascii="David" w:hAnsi="David" w:hint="cs"/>
          <w:rtl/>
        </w:rPr>
        <w:t xml:space="preserve"> </w:t>
      </w:r>
      <w:r w:rsidRPr="0040192E">
        <w:rPr>
          <w:rFonts w:ascii="David" w:hAnsi="David"/>
          <w:rtl/>
        </w:rPr>
        <w:t>יותר בסוג מסוג של אמצעי שליטה</w:t>
      </w:r>
      <w:r w:rsidR="0040192E" w:rsidRPr="0040192E">
        <w:rPr>
          <w:rFonts w:ascii="David" w:hAnsi="David" w:hint="cs"/>
          <w:rtl/>
        </w:rPr>
        <w:t xml:space="preserve"> </w:t>
      </w:r>
      <w:r w:rsidRPr="0040192E">
        <w:rPr>
          <w:rFonts w:ascii="David" w:hAnsi="David"/>
          <w:rtl/>
        </w:rPr>
        <w:t>בתאגיד.</w:t>
      </w:r>
    </w:p>
    <w:p w14:paraId="04DDABE8" w14:textId="3A7C12E4" w:rsidR="0080149A" w:rsidRDefault="0080149A" w:rsidP="00A54DBD">
      <w:pPr>
        <w:pStyle w:val="aa"/>
        <w:numPr>
          <w:ilvl w:val="3"/>
          <w:numId w:val="19"/>
        </w:numPr>
        <w:ind w:left="2319" w:hanging="903"/>
        <w:rPr>
          <w:rFonts w:ascii="David" w:hAnsi="David"/>
        </w:rPr>
      </w:pPr>
      <w:r w:rsidRPr="0080149A">
        <w:rPr>
          <w:rFonts w:ascii="David" w:hAnsi="David"/>
          <w:rtl/>
        </w:rPr>
        <w:t>"</w:t>
      </w:r>
      <w:r w:rsidRPr="0040192E">
        <w:rPr>
          <w:rFonts w:ascii="David" w:hAnsi="David"/>
          <w:b/>
          <w:bCs/>
          <w:rtl/>
        </w:rPr>
        <w:t>הורשע</w:t>
      </w:r>
      <w:r w:rsidRPr="0080149A">
        <w:rPr>
          <w:rFonts w:ascii="David" w:hAnsi="David"/>
          <w:rtl/>
        </w:rPr>
        <w:t>" - הורשע בפסק-דין חלוט, בעבירה לפי חוק שכר</w:t>
      </w:r>
      <w:r w:rsidR="0040192E">
        <w:rPr>
          <w:rFonts w:ascii="David" w:hAnsi="David" w:hint="cs"/>
          <w:rtl/>
        </w:rPr>
        <w:t xml:space="preserve"> </w:t>
      </w:r>
      <w:r w:rsidRPr="0040192E">
        <w:rPr>
          <w:rFonts w:ascii="David" w:hAnsi="David"/>
          <w:rtl/>
        </w:rPr>
        <w:t xml:space="preserve">מינימום, שנעברה לאחר יום כ"ה בחשון </w:t>
      </w:r>
      <w:proofErr w:type="spellStart"/>
      <w:r w:rsidRPr="0040192E">
        <w:rPr>
          <w:rFonts w:ascii="David" w:hAnsi="David"/>
          <w:rtl/>
        </w:rPr>
        <w:t>התשס"ג</w:t>
      </w:r>
      <w:proofErr w:type="spellEnd"/>
      <w:r w:rsidR="0040192E">
        <w:rPr>
          <w:rFonts w:ascii="David" w:hAnsi="David" w:hint="cs"/>
          <w:rtl/>
        </w:rPr>
        <w:t xml:space="preserve"> (</w:t>
      </w:r>
      <w:r w:rsidRPr="0040192E">
        <w:rPr>
          <w:rFonts w:ascii="David" w:hAnsi="David"/>
          <w:rtl/>
        </w:rPr>
        <w:t>31.10.2002</w:t>
      </w:r>
      <w:r w:rsidR="0040192E">
        <w:rPr>
          <w:rFonts w:ascii="David" w:hAnsi="David" w:hint="cs"/>
          <w:rtl/>
        </w:rPr>
        <w:t>).</w:t>
      </w:r>
    </w:p>
    <w:p w14:paraId="78E04409" w14:textId="77777777" w:rsidR="0040192E" w:rsidRPr="00401CAA" w:rsidRDefault="0040192E" w:rsidP="00A54DBD">
      <w:pPr>
        <w:pStyle w:val="aa"/>
        <w:numPr>
          <w:ilvl w:val="0"/>
          <w:numId w:val="19"/>
        </w:numPr>
        <w:rPr>
          <w:rFonts w:ascii="David" w:hAnsi="David"/>
          <w:b/>
          <w:bCs/>
        </w:rPr>
      </w:pPr>
      <w:r w:rsidRPr="00401CAA">
        <w:rPr>
          <w:rFonts w:ascii="David" w:hAnsi="David"/>
          <w:b/>
          <w:bCs/>
          <w:rtl/>
        </w:rPr>
        <w:t>ייצוג הולם לאנשים עם מוגבלות</w:t>
      </w:r>
    </w:p>
    <w:p w14:paraId="303A6A60" w14:textId="77777777" w:rsidR="0040192E" w:rsidRPr="0040192E" w:rsidRDefault="0040192E" w:rsidP="00A54DBD">
      <w:pPr>
        <w:pStyle w:val="aa"/>
        <w:numPr>
          <w:ilvl w:val="1"/>
          <w:numId w:val="19"/>
        </w:numPr>
        <w:rPr>
          <w:rFonts w:ascii="David" w:hAnsi="David"/>
          <w:b/>
          <w:bCs/>
        </w:rPr>
      </w:pPr>
      <w:r w:rsidRPr="0040192E">
        <w:rPr>
          <w:rFonts w:ascii="David" w:hAnsi="David"/>
          <w:rtl/>
        </w:rPr>
        <w:t>במציע מתקיים אחד מאלה:</w:t>
      </w:r>
    </w:p>
    <w:p w14:paraId="5FEA3E71" w14:textId="77777777" w:rsidR="0058224E" w:rsidRPr="0058224E" w:rsidRDefault="0040192E" w:rsidP="00A54DBD">
      <w:pPr>
        <w:pStyle w:val="aa"/>
        <w:numPr>
          <w:ilvl w:val="2"/>
          <w:numId w:val="19"/>
        </w:numPr>
        <w:ind w:left="1416" w:hanging="696"/>
        <w:rPr>
          <w:rFonts w:ascii="David" w:hAnsi="David"/>
          <w:b/>
          <w:bCs/>
        </w:rPr>
      </w:pPr>
      <w:r w:rsidRPr="0040192E">
        <w:rPr>
          <w:rFonts w:ascii="David" w:hAnsi="David"/>
          <w:rtl/>
        </w:rPr>
        <w:t xml:space="preserve">הוראות סעיף 9 לחוק שוויון זכויות לאנשים עם מוגבלות, </w:t>
      </w:r>
      <w:proofErr w:type="spellStart"/>
      <w:r w:rsidRPr="0040192E">
        <w:rPr>
          <w:rFonts w:ascii="David" w:hAnsi="David"/>
          <w:rtl/>
        </w:rPr>
        <w:t>התשנ"ח</w:t>
      </w:r>
      <w:proofErr w:type="spellEnd"/>
      <w:r w:rsidRPr="0040192E">
        <w:rPr>
          <w:rFonts w:ascii="David" w:hAnsi="David"/>
          <w:rtl/>
        </w:rPr>
        <w:t>-</w:t>
      </w:r>
      <w:r>
        <w:rPr>
          <w:rFonts w:ascii="David" w:hAnsi="David" w:hint="cs"/>
          <w:rtl/>
        </w:rPr>
        <w:t xml:space="preserve"> </w:t>
      </w:r>
      <w:r w:rsidRPr="0040192E">
        <w:rPr>
          <w:rFonts w:ascii="David" w:hAnsi="David"/>
          <w:rtl/>
        </w:rPr>
        <w:t xml:space="preserve">1998 </w:t>
      </w:r>
      <w:r>
        <w:rPr>
          <w:rFonts w:ascii="David" w:hAnsi="David" w:hint="cs"/>
          <w:rtl/>
        </w:rPr>
        <w:t>(</w:t>
      </w:r>
      <w:r w:rsidRPr="0040192E">
        <w:rPr>
          <w:rFonts w:ascii="David" w:hAnsi="David"/>
          <w:rtl/>
        </w:rPr>
        <w:t xml:space="preserve">להלן: </w:t>
      </w:r>
      <w:r w:rsidRPr="0040192E">
        <w:rPr>
          <w:rFonts w:ascii="David" w:hAnsi="David"/>
          <w:b/>
          <w:bCs/>
          <w:rtl/>
        </w:rPr>
        <w:t>חוק שוויון זכויות</w:t>
      </w:r>
      <w:r>
        <w:rPr>
          <w:rFonts w:ascii="David" w:hAnsi="David" w:hint="cs"/>
          <w:rtl/>
        </w:rPr>
        <w:t>)</w:t>
      </w:r>
      <w:r w:rsidR="0058224E">
        <w:rPr>
          <w:rFonts w:ascii="David" w:hAnsi="David" w:hint="cs"/>
          <w:rtl/>
        </w:rPr>
        <w:t xml:space="preserve"> </w:t>
      </w:r>
      <w:r w:rsidRPr="0040192E">
        <w:rPr>
          <w:rFonts w:ascii="David" w:hAnsi="David"/>
          <w:rtl/>
        </w:rPr>
        <w:t>לא חלות עליו;</w:t>
      </w:r>
    </w:p>
    <w:p w14:paraId="7C4A3801" w14:textId="77777777" w:rsidR="00D33B10" w:rsidRPr="00D33B10" w:rsidRDefault="0040192E" w:rsidP="00A54DBD">
      <w:pPr>
        <w:pStyle w:val="aa"/>
        <w:numPr>
          <w:ilvl w:val="2"/>
          <w:numId w:val="19"/>
        </w:numPr>
        <w:ind w:left="1416" w:hanging="696"/>
        <w:rPr>
          <w:rFonts w:ascii="David" w:hAnsi="David"/>
          <w:b/>
          <w:bCs/>
        </w:rPr>
      </w:pPr>
      <w:r w:rsidRPr="0058224E">
        <w:rPr>
          <w:rFonts w:ascii="David" w:hAnsi="David"/>
          <w:rtl/>
        </w:rPr>
        <w:t>הוראות סעיף 9 לחוק שוויון זכויות חלות עליו והוא מקיים אותן;</w:t>
      </w:r>
    </w:p>
    <w:p w14:paraId="5B6A314A" w14:textId="77777777" w:rsidR="00D33B10" w:rsidRDefault="00D33B10" w:rsidP="00A54DBD">
      <w:pPr>
        <w:pStyle w:val="aa"/>
        <w:numPr>
          <w:ilvl w:val="1"/>
          <w:numId w:val="19"/>
        </w:numPr>
        <w:rPr>
          <w:rFonts w:ascii="David" w:hAnsi="David"/>
        </w:rPr>
      </w:pPr>
      <w:r w:rsidRPr="00D33B10">
        <w:rPr>
          <w:rFonts w:ascii="David" w:hAnsi="David"/>
          <w:rtl/>
        </w:rPr>
        <w:t>אם המציע מעסיק 100 עובדים לפחות, הוא מצהיר בזאת על התחייבותו לפנות למנהל</w:t>
      </w:r>
      <w:r w:rsidRPr="00D33B10">
        <w:rPr>
          <w:rFonts w:ascii="David" w:hAnsi="David" w:hint="cs"/>
          <w:rtl/>
        </w:rPr>
        <w:t xml:space="preserve"> </w:t>
      </w:r>
      <w:r w:rsidRPr="00D33B10">
        <w:rPr>
          <w:rFonts w:ascii="David" w:hAnsi="David"/>
          <w:rtl/>
        </w:rPr>
        <w:t>הכללי של משרד העבודה הרווחה והשירותים החברתיים לשם בחינת יישום חובותיו לפי</w:t>
      </w:r>
      <w:r w:rsidRPr="00D33B10">
        <w:rPr>
          <w:rFonts w:ascii="David" w:hAnsi="David" w:hint="cs"/>
          <w:rtl/>
        </w:rPr>
        <w:t xml:space="preserve"> </w:t>
      </w:r>
      <w:r w:rsidRPr="00D33B10">
        <w:rPr>
          <w:rFonts w:ascii="David" w:hAnsi="David"/>
          <w:rtl/>
        </w:rPr>
        <w:t>סעיף 9 לחוק שוויון זכויות, ובמידת הצורך - לשם קבלת הנחיות בקשר ליישומן; ככל</w:t>
      </w:r>
      <w:r w:rsidRPr="00D33B10">
        <w:rPr>
          <w:rFonts w:ascii="David" w:hAnsi="David" w:hint="cs"/>
          <w:rtl/>
        </w:rPr>
        <w:t xml:space="preserve"> </w:t>
      </w:r>
      <w:r w:rsidRPr="00D33B10">
        <w:rPr>
          <w:rFonts w:ascii="David" w:hAnsi="David"/>
          <w:rtl/>
        </w:rPr>
        <w:t>שהמציע התחייב בעבר לפנות למנהל הכללי של משרד העבודה הרווחה והשירותים</w:t>
      </w:r>
      <w:r w:rsidRPr="00D33B10">
        <w:rPr>
          <w:rFonts w:ascii="David" w:hAnsi="David" w:hint="cs"/>
          <w:rtl/>
        </w:rPr>
        <w:t xml:space="preserve"> </w:t>
      </w:r>
      <w:r w:rsidRPr="00D33B10">
        <w:rPr>
          <w:rFonts w:ascii="David" w:hAnsi="David"/>
          <w:rtl/>
        </w:rPr>
        <w:t>החברתיים כאמור, הוא מצהיר כי הוא פנה כנדרש ממנו, ואם קיבל הנחיות ליישום</w:t>
      </w:r>
      <w:r w:rsidRPr="00D33B10">
        <w:rPr>
          <w:rFonts w:ascii="David" w:hAnsi="David" w:hint="cs"/>
          <w:rtl/>
        </w:rPr>
        <w:t xml:space="preserve"> </w:t>
      </w:r>
      <w:r w:rsidRPr="00D33B10">
        <w:rPr>
          <w:rFonts w:ascii="David" w:hAnsi="David"/>
          <w:rtl/>
        </w:rPr>
        <w:t>חובותיו לפי סעיף 9 לחוק שוויון זכויות, הוא גם פעל ליישומן;</w:t>
      </w:r>
    </w:p>
    <w:p w14:paraId="0CB56278" w14:textId="1ACE915C" w:rsidR="00D33B10" w:rsidRDefault="00D33B10" w:rsidP="00A54DBD">
      <w:pPr>
        <w:pStyle w:val="aa"/>
        <w:numPr>
          <w:ilvl w:val="1"/>
          <w:numId w:val="19"/>
        </w:numPr>
        <w:rPr>
          <w:rFonts w:ascii="David" w:hAnsi="David"/>
        </w:rPr>
      </w:pPr>
      <w:r w:rsidRPr="00D33B10">
        <w:rPr>
          <w:rFonts w:ascii="David" w:hAnsi="David"/>
          <w:rtl/>
        </w:rPr>
        <w:t>אם המציע יזכה במכרז, הוא יעביר העתק של תצהיר זה למנהל הכללי של משרד העבודה</w:t>
      </w:r>
      <w:r w:rsidRPr="00D33B10">
        <w:rPr>
          <w:rFonts w:ascii="David" w:hAnsi="David" w:hint="cs"/>
          <w:rtl/>
        </w:rPr>
        <w:t xml:space="preserve"> </w:t>
      </w:r>
      <w:r w:rsidRPr="00D33B10">
        <w:rPr>
          <w:rFonts w:ascii="David" w:hAnsi="David"/>
          <w:rtl/>
        </w:rPr>
        <w:t>הרווחה והשירותים החברתיים, בתוך 30 ימים ממועד ההתקשרות.</w:t>
      </w:r>
    </w:p>
    <w:p w14:paraId="54284ECB" w14:textId="4226255B" w:rsidR="00D33B10" w:rsidRDefault="00D33B10" w:rsidP="00A54DBD">
      <w:pPr>
        <w:pStyle w:val="12"/>
        <w:rPr>
          <w:rtl/>
          <w:lang w:eastAsia="he-IL"/>
        </w:rPr>
      </w:pPr>
    </w:p>
    <w:p w14:paraId="3AC9DC8B" w14:textId="77777777" w:rsidR="00D33B10" w:rsidRPr="00D33B10" w:rsidRDefault="00D33B10" w:rsidP="00A54DBD">
      <w:pPr>
        <w:jc w:val="center"/>
        <w:rPr>
          <w:b/>
          <w:bCs/>
          <w:sz w:val="22"/>
          <w:szCs w:val="28"/>
          <w:rtl/>
        </w:rPr>
      </w:pPr>
      <w:r w:rsidRPr="00D33B10">
        <w:rPr>
          <w:b/>
          <w:bCs/>
          <w:sz w:val="22"/>
          <w:szCs w:val="28"/>
          <w:rtl/>
        </w:rPr>
        <w:t>אישור</w:t>
      </w:r>
    </w:p>
    <w:p w14:paraId="35C856FB" w14:textId="2344A877" w:rsidR="00D33B10" w:rsidRPr="00D33B10" w:rsidRDefault="00D33B10" w:rsidP="00A54DBD">
      <w:pPr>
        <w:spacing w:line="360" w:lineRule="auto"/>
        <w:jc w:val="both"/>
        <w:rPr>
          <w:rFonts w:ascii="David" w:hAnsi="David"/>
          <w:rtl/>
        </w:rPr>
      </w:pPr>
      <w:r w:rsidRPr="00D33B10">
        <w:rPr>
          <w:rFonts w:ascii="David" w:hAnsi="David"/>
          <w:rtl/>
        </w:rPr>
        <w:t xml:space="preserve">אני הח"מ, ___________, עו"ד, </w:t>
      </w:r>
      <w:proofErr w:type="spellStart"/>
      <w:r w:rsidRPr="00D33B10">
        <w:rPr>
          <w:rFonts w:ascii="David" w:hAnsi="David"/>
          <w:rtl/>
        </w:rPr>
        <w:t>מ.ר</w:t>
      </w:r>
      <w:proofErr w:type="spellEnd"/>
      <w:r w:rsidRPr="00D33B10">
        <w:rPr>
          <w:rFonts w:ascii="David" w:hAnsi="David"/>
          <w:rtl/>
        </w:rPr>
        <w:t>.__________ מאשר כי ביום __________ הופיע/ו בפני</w:t>
      </w:r>
      <w:r w:rsidRPr="00D33B10">
        <w:rPr>
          <w:rFonts w:ascii="David" w:hAnsi="David" w:hint="cs"/>
          <w:rtl/>
        </w:rPr>
        <w:t xml:space="preserve"> </w:t>
      </w:r>
      <w:r>
        <w:rPr>
          <w:rtl/>
        </w:rPr>
        <w:t>מר/גב' ___________ נושא ת.ז. שמספרה _________ ומר/גב' ___________ נושא ת.ז.</w:t>
      </w:r>
      <w:r>
        <w:rPr>
          <w:rFonts w:hint="cs"/>
          <w:rtl/>
        </w:rPr>
        <w:t xml:space="preserve"> </w:t>
      </w:r>
      <w:r>
        <w:rPr>
          <w:rtl/>
        </w:rPr>
        <w:t xml:space="preserve">שמספרה ________, </w:t>
      </w:r>
      <w:proofErr w:type="spellStart"/>
      <w:r>
        <w:rPr>
          <w:rtl/>
        </w:rPr>
        <w:t>החתומ</w:t>
      </w:r>
      <w:proofErr w:type="spellEnd"/>
      <w:r>
        <w:rPr>
          <w:rtl/>
        </w:rPr>
        <w:t>/ים לעיל, המורשה/ים לחתום בשם המציע ואשר חתימתם מחייבת</w:t>
      </w:r>
      <w:r>
        <w:rPr>
          <w:rFonts w:hint="cs"/>
          <w:rtl/>
        </w:rPr>
        <w:t xml:space="preserve"> </w:t>
      </w:r>
      <w:r>
        <w:rPr>
          <w:rtl/>
        </w:rPr>
        <w:t>את המציע לכל דבר ועניין ולאחר שהזהרתיו/הם כי עליו/הם לומר את האמת וכי יהיה/ו צפוי/ם</w:t>
      </w:r>
      <w:r>
        <w:rPr>
          <w:rFonts w:hint="cs"/>
          <w:rtl/>
        </w:rPr>
        <w:t xml:space="preserve"> </w:t>
      </w:r>
      <w:r w:rsidRPr="00D33B10">
        <w:rPr>
          <w:rFonts w:ascii="David" w:hAnsi="David"/>
          <w:rtl/>
        </w:rPr>
        <w:t xml:space="preserve">לעונשים הקבועים בחוק אם לא יעשה/ו כן, אישר/ו את נכונות הצהרתו/הצהרותיהם דלעיל </w:t>
      </w:r>
      <w:proofErr w:type="spellStart"/>
      <w:r w:rsidRPr="00D33B10">
        <w:rPr>
          <w:rFonts w:ascii="David" w:hAnsi="David"/>
          <w:rtl/>
        </w:rPr>
        <w:t>וחתמ</w:t>
      </w:r>
      <w:proofErr w:type="spellEnd"/>
      <w:r w:rsidRPr="00D33B10">
        <w:rPr>
          <w:rFonts w:ascii="David" w:hAnsi="David"/>
          <w:rtl/>
        </w:rPr>
        <w:t>/ו</w:t>
      </w:r>
      <w:r w:rsidRPr="00D33B10">
        <w:rPr>
          <w:rFonts w:ascii="David" w:hAnsi="David" w:hint="cs"/>
          <w:rtl/>
        </w:rPr>
        <w:t xml:space="preserve"> </w:t>
      </w:r>
      <w:r w:rsidRPr="00D33B10">
        <w:rPr>
          <w:rFonts w:ascii="David" w:hAnsi="David"/>
          <w:rtl/>
        </w:rPr>
        <w:t>עליה בפני.</w:t>
      </w:r>
    </w:p>
    <w:p w14:paraId="3E73CF8A" w14:textId="44C277BE" w:rsidR="004F3720" w:rsidRDefault="004F3720" w:rsidP="00A54DBD">
      <w:pPr>
        <w:pStyle w:val="36"/>
        <w:rPr>
          <w:sz w:val="28"/>
          <w:szCs w:val="28"/>
          <w:rtl/>
        </w:rPr>
      </w:pPr>
    </w:p>
    <w:p w14:paraId="73788611" w14:textId="77777777" w:rsidR="004922B5" w:rsidRDefault="004922B5" w:rsidP="00A54DBD">
      <w:pPr>
        <w:pStyle w:val="36"/>
        <w:rPr>
          <w:sz w:val="28"/>
          <w:szCs w:val="28"/>
          <w:rtl/>
        </w:rPr>
      </w:pPr>
    </w:p>
    <w:tbl>
      <w:tblPr>
        <w:bidiVisual/>
        <w:tblW w:w="0" w:type="auto"/>
        <w:tblLook w:val="04A0" w:firstRow="1" w:lastRow="0" w:firstColumn="1" w:lastColumn="0" w:noHBand="0" w:noVBand="1"/>
      </w:tblPr>
      <w:tblGrid>
        <w:gridCol w:w="2821"/>
        <w:gridCol w:w="283"/>
        <w:gridCol w:w="3119"/>
        <w:gridCol w:w="283"/>
        <w:gridCol w:w="2799"/>
      </w:tblGrid>
      <w:tr w:rsidR="004922B5" w:rsidRPr="00F972CC" w14:paraId="28086C7A" w14:textId="77777777" w:rsidTr="00D76136">
        <w:tc>
          <w:tcPr>
            <w:tcW w:w="2821" w:type="dxa"/>
            <w:tcBorders>
              <w:bottom w:val="single" w:sz="4" w:space="0" w:color="auto"/>
            </w:tcBorders>
            <w:shd w:val="clear" w:color="auto" w:fill="auto"/>
          </w:tcPr>
          <w:p w14:paraId="7F9224FC" w14:textId="77777777" w:rsidR="004922B5" w:rsidRPr="00F972CC" w:rsidRDefault="004922B5" w:rsidP="00A54DBD">
            <w:pPr>
              <w:spacing w:line="360" w:lineRule="auto"/>
              <w:jc w:val="both"/>
              <w:rPr>
                <w:rFonts w:ascii="David" w:hAnsi="David"/>
                <w:sz w:val="24"/>
                <w:rtl/>
              </w:rPr>
            </w:pPr>
          </w:p>
        </w:tc>
        <w:tc>
          <w:tcPr>
            <w:tcW w:w="283" w:type="dxa"/>
            <w:shd w:val="clear" w:color="auto" w:fill="auto"/>
          </w:tcPr>
          <w:p w14:paraId="24A1CB2A" w14:textId="77777777" w:rsidR="004922B5" w:rsidRPr="00F972CC" w:rsidRDefault="004922B5" w:rsidP="00A54DBD">
            <w:pPr>
              <w:spacing w:line="360" w:lineRule="auto"/>
              <w:jc w:val="both"/>
              <w:rPr>
                <w:rFonts w:ascii="David" w:hAnsi="David"/>
                <w:sz w:val="24"/>
                <w:rtl/>
              </w:rPr>
            </w:pPr>
          </w:p>
        </w:tc>
        <w:tc>
          <w:tcPr>
            <w:tcW w:w="3119" w:type="dxa"/>
            <w:tcBorders>
              <w:bottom w:val="single" w:sz="4" w:space="0" w:color="auto"/>
            </w:tcBorders>
            <w:shd w:val="clear" w:color="auto" w:fill="auto"/>
          </w:tcPr>
          <w:p w14:paraId="6DFBC839" w14:textId="77777777" w:rsidR="004922B5" w:rsidRPr="00F972CC" w:rsidRDefault="004922B5" w:rsidP="00A54DBD">
            <w:pPr>
              <w:spacing w:line="360" w:lineRule="auto"/>
              <w:jc w:val="both"/>
              <w:rPr>
                <w:rFonts w:ascii="David" w:hAnsi="David"/>
                <w:sz w:val="24"/>
                <w:rtl/>
              </w:rPr>
            </w:pPr>
          </w:p>
        </w:tc>
        <w:tc>
          <w:tcPr>
            <w:tcW w:w="283" w:type="dxa"/>
            <w:shd w:val="clear" w:color="auto" w:fill="auto"/>
          </w:tcPr>
          <w:p w14:paraId="6F3D14DC" w14:textId="77777777" w:rsidR="004922B5" w:rsidRPr="00F972CC" w:rsidRDefault="004922B5" w:rsidP="00A54DBD">
            <w:pPr>
              <w:spacing w:line="360" w:lineRule="auto"/>
              <w:jc w:val="both"/>
              <w:rPr>
                <w:rFonts w:ascii="David" w:hAnsi="David"/>
                <w:sz w:val="24"/>
                <w:rtl/>
              </w:rPr>
            </w:pPr>
          </w:p>
        </w:tc>
        <w:tc>
          <w:tcPr>
            <w:tcW w:w="2799" w:type="dxa"/>
            <w:tcBorders>
              <w:bottom w:val="single" w:sz="4" w:space="0" w:color="auto"/>
            </w:tcBorders>
            <w:shd w:val="clear" w:color="auto" w:fill="auto"/>
          </w:tcPr>
          <w:p w14:paraId="15563A54" w14:textId="77777777" w:rsidR="004922B5" w:rsidRPr="00F972CC" w:rsidRDefault="004922B5" w:rsidP="00A54DBD">
            <w:pPr>
              <w:spacing w:line="360" w:lineRule="auto"/>
              <w:jc w:val="both"/>
              <w:rPr>
                <w:rFonts w:ascii="David" w:hAnsi="David"/>
                <w:sz w:val="24"/>
                <w:rtl/>
              </w:rPr>
            </w:pPr>
          </w:p>
        </w:tc>
      </w:tr>
      <w:tr w:rsidR="004922B5" w:rsidRPr="00F972CC" w14:paraId="582D8608" w14:textId="77777777" w:rsidTr="00D76136">
        <w:tc>
          <w:tcPr>
            <w:tcW w:w="2821" w:type="dxa"/>
            <w:tcBorders>
              <w:top w:val="single" w:sz="4" w:space="0" w:color="auto"/>
            </w:tcBorders>
            <w:shd w:val="clear" w:color="auto" w:fill="auto"/>
          </w:tcPr>
          <w:p w14:paraId="6636547E"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14:paraId="4D544D40" w14:textId="77777777" w:rsidR="004922B5" w:rsidRPr="00F972CC" w:rsidRDefault="004922B5" w:rsidP="00A54DBD">
            <w:pPr>
              <w:spacing w:line="360" w:lineRule="auto"/>
              <w:jc w:val="both"/>
              <w:rPr>
                <w:rFonts w:ascii="David" w:hAnsi="David"/>
                <w:sz w:val="24"/>
                <w:rtl/>
              </w:rPr>
            </w:pPr>
          </w:p>
        </w:tc>
        <w:tc>
          <w:tcPr>
            <w:tcW w:w="3119" w:type="dxa"/>
            <w:tcBorders>
              <w:top w:val="single" w:sz="4" w:space="0" w:color="auto"/>
            </w:tcBorders>
            <w:shd w:val="clear" w:color="auto" w:fill="auto"/>
          </w:tcPr>
          <w:p w14:paraId="3624642C"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2D23B03F" w14:textId="77777777" w:rsidR="004922B5" w:rsidRPr="00F972CC" w:rsidRDefault="004922B5" w:rsidP="00A54DBD">
            <w:pPr>
              <w:spacing w:line="360" w:lineRule="auto"/>
              <w:jc w:val="both"/>
              <w:rPr>
                <w:rFonts w:ascii="David" w:hAnsi="David"/>
                <w:sz w:val="24"/>
                <w:rtl/>
              </w:rPr>
            </w:pPr>
          </w:p>
        </w:tc>
        <w:tc>
          <w:tcPr>
            <w:tcW w:w="2799" w:type="dxa"/>
            <w:tcBorders>
              <w:top w:val="single" w:sz="4" w:space="0" w:color="auto"/>
            </w:tcBorders>
            <w:shd w:val="clear" w:color="auto" w:fill="auto"/>
          </w:tcPr>
          <w:p w14:paraId="4D2D2692" w14:textId="77777777" w:rsidR="004922B5" w:rsidRPr="00F972CC" w:rsidRDefault="004922B5" w:rsidP="00A54DBD">
            <w:pPr>
              <w:spacing w:line="360" w:lineRule="auto"/>
              <w:jc w:val="both"/>
              <w:rPr>
                <w:rFonts w:ascii="David" w:hAnsi="David"/>
                <w:sz w:val="24"/>
                <w:rtl/>
              </w:rPr>
            </w:pPr>
            <w:r w:rsidRPr="00F972CC">
              <w:rPr>
                <w:rFonts w:ascii="David" w:hAnsi="David"/>
                <w:sz w:val="24"/>
                <w:rtl/>
              </w:rPr>
              <w:t>חתימה וחותמת עורך/ת הדין</w:t>
            </w:r>
          </w:p>
        </w:tc>
      </w:tr>
    </w:tbl>
    <w:p w14:paraId="2A8DBFE3" w14:textId="77777777" w:rsidR="004922B5" w:rsidRDefault="004922B5" w:rsidP="00A54DBD">
      <w:pPr>
        <w:pStyle w:val="62"/>
        <w:rPr>
          <w:u w:val="none"/>
          <w:rtl/>
        </w:rPr>
      </w:pPr>
    </w:p>
    <w:p w14:paraId="7FE86470" w14:textId="77777777" w:rsidR="004922B5" w:rsidRDefault="004922B5" w:rsidP="00A54DBD">
      <w:pPr>
        <w:pStyle w:val="12"/>
        <w:bidi w:val="0"/>
        <w:rPr>
          <w:sz w:val="28"/>
          <w:szCs w:val="28"/>
          <w:rtl/>
        </w:rPr>
      </w:pPr>
      <w:r>
        <w:rPr>
          <w:rtl/>
        </w:rPr>
        <w:br w:type="page"/>
      </w:r>
    </w:p>
    <w:p w14:paraId="5624B251" w14:textId="040172C6" w:rsidR="00965491" w:rsidRDefault="00965491" w:rsidP="00A54DBD">
      <w:pPr>
        <w:pStyle w:val="62"/>
        <w:rPr>
          <w:rtl/>
        </w:rPr>
      </w:pPr>
      <w:bookmarkStart w:id="80" w:name="_Toc19184492"/>
      <w:bookmarkStart w:id="81" w:name="_Toc13126890"/>
      <w:bookmarkEnd w:id="76"/>
      <w:r w:rsidRPr="007B31DC">
        <w:rPr>
          <w:rtl/>
        </w:rPr>
        <w:lastRenderedPageBreak/>
        <w:t xml:space="preserve">נספח </w:t>
      </w:r>
      <w:r w:rsidR="008956F9">
        <w:rPr>
          <w:rFonts w:hint="cs"/>
          <w:rtl/>
        </w:rPr>
        <w:t>ד</w:t>
      </w:r>
      <w:r w:rsidRPr="007B31DC">
        <w:rPr>
          <w:rtl/>
        </w:rPr>
        <w:t>'</w:t>
      </w:r>
      <w:r w:rsidR="007B31DC" w:rsidRPr="007B31DC">
        <w:rPr>
          <w:rFonts w:hint="cs"/>
          <w:rtl/>
        </w:rPr>
        <w:t xml:space="preserve"> - </w:t>
      </w:r>
      <w:r w:rsidRPr="007B31DC">
        <w:rPr>
          <w:rtl/>
        </w:rPr>
        <w:t>תצהיר אי תיאום הצעות</w:t>
      </w:r>
      <w:bookmarkEnd w:id="80"/>
    </w:p>
    <w:p w14:paraId="428A2245" w14:textId="77777777" w:rsidR="00C137B6" w:rsidRPr="00C137B6" w:rsidRDefault="00C137B6" w:rsidP="00A54DBD">
      <w:pPr>
        <w:pStyle w:val="12"/>
        <w:rPr>
          <w:rtl/>
          <w:lang w:eastAsia="he-IL"/>
        </w:rPr>
      </w:pPr>
    </w:p>
    <w:p w14:paraId="75616EB3" w14:textId="297B59B7" w:rsidR="009C3803" w:rsidRDefault="00965491" w:rsidP="00A54DBD">
      <w:pPr>
        <w:spacing w:line="276" w:lineRule="auto"/>
        <w:jc w:val="both"/>
        <w:rPr>
          <w:rFonts w:ascii="David" w:hAnsi="David"/>
          <w:rtl/>
        </w:rPr>
      </w:pPr>
      <w:r w:rsidRPr="00F972CC">
        <w:rPr>
          <w:rFonts w:ascii="David" w:hAnsi="David"/>
          <w:sz w:val="24"/>
          <w:rtl/>
        </w:rPr>
        <w:t>אני הח"מ</w:t>
      </w:r>
      <w:r w:rsidR="00C137B6">
        <w:rPr>
          <w:rFonts w:ascii="David" w:hAnsi="David" w:hint="cs"/>
          <w:sz w:val="24"/>
          <w:rtl/>
        </w:rPr>
        <w:t xml:space="preserve"> </w:t>
      </w:r>
      <w:r w:rsidRPr="00F972CC">
        <w:rPr>
          <w:rFonts w:ascii="David" w:hAnsi="David"/>
          <w:sz w:val="24"/>
          <w:rtl/>
        </w:rPr>
        <w:t xml:space="preserve">______________________ </w:t>
      </w:r>
      <w:r w:rsidR="000902A1">
        <w:rPr>
          <w:rFonts w:ascii="David" w:hAnsi="David" w:hint="cs"/>
          <w:sz w:val="24"/>
          <w:rtl/>
        </w:rPr>
        <w:t>נושא</w:t>
      </w:r>
      <w:r w:rsidRPr="00F972CC">
        <w:rPr>
          <w:rFonts w:ascii="David" w:hAnsi="David"/>
          <w:sz w:val="24"/>
          <w:rtl/>
        </w:rPr>
        <w:t xml:space="preserve"> ת"ז </w:t>
      </w:r>
      <w:r w:rsidR="000902A1">
        <w:rPr>
          <w:rFonts w:ascii="David" w:hAnsi="David" w:hint="cs"/>
          <w:sz w:val="24"/>
          <w:rtl/>
        </w:rPr>
        <w:t xml:space="preserve">מס' </w:t>
      </w:r>
      <w:r w:rsidRPr="00F972CC">
        <w:rPr>
          <w:rFonts w:ascii="David" w:hAnsi="David"/>
          <w:sz w:val="24"/>
          <w:rtl/>
        </w:rPr>
        <w:t xml:space="preserve">_____________ </w:t>
      </w:r>
      <w:r w:rsidR="00C137B6">
        <w:rPr>
          <w:rFonts w:ascii="David" w:hAnsi="David" w:hint="cs"/>
          <w:sz w:val="24"/>
          <w:rtl/>
        </w:rPr>
        <w:t>המכהן בתפקיד</w:t>
      </w:r>
      <w:r w:rsidRPr="00F972CC">
        <w:rPr>
          <w:rFonts w:ascii="David" w:hAnsi="David"/>
          <w:sz w:val="24"/>
          <w:rtl/>
        </w:rPr>
        <w:t xml:space="preserve"> אצל </w:t>
      </w:r>
      <w:r w:rsidR="009C3803" w:rsidRPr="00C137B6">
        <w:rPr>
          <w:rFonts w:ascii="David" w:hAnsi="David"/>
          <w:rtl/>
        </w:rPr>
        <w:t xml:space="preserve">___________________ </w:t>
      </w:r>
      <w:r w:rsidR="009C3803" w:rsidRPr="00C137B6">
        <w:rPr>
          <w:rFonts w:ascii="David" w:hAnsi="David" w:hint="cs"/>
          <w:rtl/>
        </w:rPr>
        <w:t>(</w:t>
      </w:r>
      <w:r w:rsidR="009C3803" w:rsidRPr="00C137B6">
        <w:rPr>
          <w:rFonts w:ascii="David" w:hAnsi="David"/>
          <w:rtl/>
        </w:rPr>
        <w:t>שם התאגיד</w:t>
      </w:r>
      <w:r w:rsidR="009C3803" w:rsidRPr="00C137B6">
        <w:rPr>
          <w:rFonts w:ascii="David" w:hAnsi="David" w:hint="cs"/>
          <w:rtl/>
        </w:rPr>
        <w:t>)</w:t>
      </w:r>
      <w:r w:rsidR="009C3803" w:rsidRPr="00C137B6">
        <w:rPr>
          <w:rFonts w:ascii="David" w:hAnsi="David"/>
          <w:rtl/>
        </w:rPr>
        <w:t>, שמספרו המזהה הוא</w:t>
      </w:r>
      <w:r w:rsidR="009C3803" w:rsidRPr="00C137B6">
        <w:rPr>
          <w:rFonts w:ascii="David" w:hAnsi="David" w:hint="cs"/>
          <w:rtl/>
        </w:rPr>
        <w:t xml:space="preserve"> </w:t>
      </w:r>
      <w:r w:rsidR="009C3803" w:rsidRPr="00C137B6">
        <w:rPr>
          <w:rFonts w:ascii="David" w:hAnsi="David"/>
          <w:rtl/>
        </w:rPr>
        <w:t xml:space="preserve">________________ </w:t>
      </w:r>
      <w:r w:rsidR="009C3803" w:rsidRPr="00C137B6">
        <w:rPr>
          <w:rFonts w:ascii="David" w:hAnsi="David" w:hint="cs"/>
          <w:rtl/>
        </w:rPr>
        <w:t>(</w:t>
      </w:r>
      <w:r w:rsidR="009C3803" w:rsidRPr="00C137B6">
        <w:rPr>
          <w:rFonts w:ascii="David" w:hAnsi="David"/>
          <w:rtl/>
        </w:rPr>
        <w:t>להלן: "</w:t>
      </w:r>
      <w:r w:rsidR="009C3803" w:rsidRPr="00C137B6">
        <w:rPr>
          <w:rFonts w:ascii="David" w:hAnsi="David"/>
          <w:b/>
          <w:bCs/>
          <w:rtl/>
        </w:rPr>
        <w:t>המציע</w:t>
      </w:r>
      <w:r w:rsidR="009C3803" w:rsidRPr="00C137B6">
        <w:rPr>
          <w:rFonts w:ascii="David" w:hAnsi="David"/>
          <w:rtl/>
        </w:rPr>
        <w:t>"</w:t>
      </w:r>
      <w:r w:rsidR="009C3803" w:rsidRPr="00C137B6">
        <w:rPr>
          <w:rFonts w:ascii="David" w:hAnsi="David" w:hint="cs"/>
          <w:rtl/>
        </w:rPr>
        <w:t>)</w:t>
      </w:r>
      <w:r w:rsidR="00C137B6">
        <w:rPr>
          <w:rFonts w:ascii="David" w:hAnsi="David" w:hint="cs"/>
          <w:rtl/>
        </w:rPr>
        <w:t>,</w:t>
      </w:r>
      <w:r w:rsidR="00C137B6" w:rsidRPr="00C137B6">
        <w:rPr>
          <w:rFonts w:ascii="David" w:hAnsi="David"/>
          <w:rtl/>
        </w:rPr>
        <w:t xml:space="preserve"> נותן </w:t>
      </w:r>
      <w:r w:rsidR="00C137B6">
        <w:rPr>
          <w:rFonts w:ascii="David" w:hAnsi="David" w:hint="cs"/>
          <w:rtl/>
        </w:rPr>
        <w:t>הצהרה</w:t>
      </w:r>
      <w:r w:rsidR="00C137B6" w:rsidRPr="00C137B6">
        <w:rPr>
          <w:rFonts w:ascii="David" w:hAnsi="David"/>
          <w:rtl/>
        </w:rPr>
        <w:t xml:space="preserve"> ז</w:t>
      </w:r>
      <w:r w:rsidR="00C137B6">
        <w:rPr>
          <w:rFonts w:ascii="David" w:hAnsi="David" w:hint="cs"/>
          <w:rtl/>
        </w:rPr>
        <w:t>ן</w:t>
      </w:r>
      <w:r w:rsidR="00C137B6" w:rsidRPr="00C137B6">
        <w:rPr>
          <w:rFonts w:ascii="David" w:hAnsi="David"/>
          <w:rtl/>
        </w:rPr>
        <w:t xml:space="preserve"> בשם</w:t>
      </w:r>
      <w:r w:rsidR="00C137B6">
        <w:rPr>
          <w:rFonts w:ascii="David" w:hAnsi="David" w:hint="cs"/>
          <w:rtl/>
        </w:rPr>
        <w:t xml:space="preserve"> המציע.</w:t>
      </w:r>
    </w:p>
    <w:p w14:paraId="076300EA" w14:textId="77777777" w:rsidR="00BB11C8" w:rsidRPr="00372389" w:rsidRDefault="00BB11C8"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14:paraId="09470AA4" w14:textId="77777777" w:rsidR="009C3803" w:rsidRDefault="009C3803" w:rsidP="00A54DBD">
      <w:pPr>
        <w:pStyle w:val="aa"/>
        <w:numPr>
          <w:ilvl w:val="0"/>
          <w:numId w:val="20"/>
        </w:numPr>
        <w:rPr>
          <w:rFonts w:ascii="David" w:hAnsi="David"/>
        </w:rPr>
      </w:pPr>
      <w:r w:rsidRPr="00372389">
        <w:rPr>
          <w:rFonts w:ascii="David" w:hAnsi="David"/>
          <w:rtl/>
        </w:rPr>
        <w:t>הנני מורשה חתימה במציע ויש בחתימתי כדי לחייב את המציע.</w:t>
      </w:r>
    </w:p>
    <w:p w14:paraId="7D112EEB" w14:textId="77777777" w:rsidR="009C3803" w:rsidRDefault="00965491" w:rsidP="00A54DBD">
      <w:pPr>
        <w:pStyle w:val="aa"/>
        <w:numPr>
          <w:ilvl w:val="0"/>
          <w:numId w:val="20"/>
        </w:numPr>
        <w:rPr>
          <w:rFonts w:ascii="David" w:hAnsi="David"/>
        </w:rPr>
      </w:pPr>
      <w:r w:rsidRPr="009C3803">
        <w:rPr>
          <w:rFonts w:ascii="David" w:hAnsi="David"/>
          <w:rtl/>
        </w:rPr>
        <w:t xml:space="preserve">המחירים אשר מופיעים בהצעה זו הוחלטו על ידי היועץ באופן עצמאי, ללא התייעצות, הסדר או קשר עם מציע אחר או עם מציע פוטנציאלי אחר (למעט קבלני המשנה אשר צוינו בסעיף 3 לעיל). </w:t>
      </w:r>
    </w:p>
    <w:p w14:paraId="7108E665" w14:textId="58EC51F6" w:rsidR="00965491" w:rsidRPr="009C3803" w:rsidRDefault="00965491" w:rsidP="00A54DBD">
      <w:pPr>
        <w:pStyle w:val="aa"/>
        <w:numPr>
          <w:ilvl w:val="0"/>
          <w:numId w:val="20"/>
        </w:numPr>
        <w:rPr>
          <w:rFonts w:ascii="David" w:hAnsi="David"/>
          <w:rtl/>
        </w:rPr>
      </w:pPr>
      <w:r w:rsidRPr="009C3803">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14:paraId="7D7B9265" w14:textId="77777777" w:rsidR="00965491" w:rsidRPr="00F972CC" w:rsidRDefault="00965491" w:rsidP="00A54DBD">
      <w:pPr>
        <w:pStyle w:val="aa"/>
        <w:numPr>
          <w:ilvl w:val="0"/>
          <w:numId w:val="20"/>
        </w:numPr>
        <w:rPr>
          <w:rFonts w:ascii="David" w:hAnsi="David"/>
        </w:rPr>
      </w:pPr>
      <w:r w:rsidRPr="00F972CC">
        <w:rPr>
          <w:rFonts w:ascii="David" w:hAnsi="David"/>
          <w:rtl/>
        </w:rPr>
        <w:t xml:space="preserve">לא הייתי (ולמיטב ידיעתי – היועץ לא היה) מעורב בניסיון להניא מתחרה אחר מלהגיש הצעות בהליך פניה זה. </w:t>
      </w:r>
    </w:p>
    <w:p w14:paraId="08AC2781" w14:textId="77777777" w:rsidR="00965491" w:rsidRPr="00F972CC" w:rsidRDefault="00965491" w:rsidP="00A54DBD">
      <w:pPr>
        <w:pStyle w:val="aa"/>
        <w:numPr>
          <w:ilvl w:val="0"/>
          <w:numId w:val="20"/>
        </w:numPr>
        <w:rPr>
          <w:rFonts w:ascii="David" w:hAnsi="David"/>
          <w:rtl/>
        </w:rPr>
      </w:pPr>
      <w:r w:rsidRPr="00F972CC">
        <w:rPr>
          <w:rFonts w:ascii="David" w:hAnsi="David"/>
          <w:rtl/>
        </w:rPr>
        <w:t xml:space="preserve">לא הייתי (ולמיטב ידיעתי – היועץ לא היה) מעורב בניסיון לגרום למתחרה אחר להגיש הצעה גבוהה או נמוכה יותר מהצעתי זו. </w:t>
      </w:r>
    </w:p>
    <w:p w14:paraId="4F742840" w14:textId="77777777" w:rsidR="00965491" w:rsidRPr="00F972CC" w:rsidRDefault="00965491" w:rsidP="00A54DBD">
      <w:pPr>
        <w:pStyle w:val="aa"/>
        <w:numPr>
          <w:ilvl w:val="0"/>
          <w:numId w:val="20"/>
        </w:numPr>
        <w:rPr>
          <w:rFonts w:ascii="David" w:hAnsi="David"/>
          <w:rtl/>
        </w:rPr>
      </w:pPr>
      <w:r w:rsidRPr="00F972CC">
        <w:rPr>
          <w:rFonts w:ascii="David" w:hAnsi="David"/>
          <w:rtl/>
        </w:rPr>
        <w:t xml:space="preserve">לא הייתי (ולמיטב ידיעתי – היועץ לא היה) מעורב בניסיון לגרום למתחרה להגיש הצעה בלתי תחרותית מכל סוג שהוא. </w:t>
      </w:r>
    </w:p>
    <w:p w14:paraId="3638F56B" w14:textId="77777777" w:rsidR="00965491" w:rsidRPr="00F972CC" w:rsidRDefault="00965491" w:rsidP="00A54DBD">
      <w:pPr>
        <w:pStyle w:val="aa"/>
        <w:numPr>
          <w:ilvl w:val="0"/>
          <w:numId w:val="20"/>
        </w:numPr>
        <w:rPr>
          <w:rFonts w:ascii="David" w:hAnsi="David"/>
          <w:rtl/>
        </w:rPr>
      </w:pPr>
      <w:r w:rsidRPr="00F972CC">
        <w:rPr>
          <w:rFonts w:ascii="David" w:hAnsi="David"/>
          <w:rtl/>
        </w:rPr>
        <w:t xml:space="preserve">הצעה זו של היועץ מוגשת בתום לב ולא נעשית בעקבות הסדר או דין ודברים עם מתחרה או מתחרה פוטנציאלי אחר במכרז זה. </w:t>
      </w:r>
    </w:p>
    <w:p w14:paraId="422BDF5D" w14:textId="77777777" w:rsidR="00965491" w:rsidRPr="00F972CC" w:rsidRDefault="00965491" w:rsidP="00A54DBD">
      <w:pPr>
        <w:spacing w:line="276" w:lineRule="auto"/>
        <w:jc w:val="both"/>
        <w:rPr>
          <w:rFonts w:ascii="David" w:hAnsi="David"/>
          <w:b/>
          <w:bCs/>
          <w:sz w:val="24"/>
        </w:rPr>
      </w:pPr>
      <w:r w:rsidRPr="00F972CC">
        <w:rPr>
          <w:rFonts w:ascii="David" w:hAnsi="David"/>
          <w:b/>
          <w:bCs/>
          <w:sz w:val="24"/>
          <w:u w:val="single"/>
          <w:rtl/>
        </w:rPr>
        <w:t xml:space="preserve">יש לסמן </w:t>
      </w:r>
      <w:r w:rsidRPr="00F972CC">
        <w:rPr>
          <w:rFonts w:ascii="David" w:hAnsi="David"/>
          <w:b/>
          <w:bCs/>
          <w:sz w:val="24"/>
          <w:u w:val="single"/>
        </w:rPr>
        <w:t>V</w:t>
      </w:r>
      <w:r w:rsidRPr="00F972CC">
        <w:rPr>
          <w:rFonts w:ascii="David" w:hAnsi="David"/>
          <w:b/>
          <w:bCs/>
          <w:sz w:val="24"/>
          <w:u w:val="single"/>
          <w:rtl/>
        </w:rPr>
        <w:t xml:space="preserve"> במקום המתאים</w:t>
      </w:r>
    </w:p>
    <w:p w14:paraId="2824D64B" w14:textId="77777777" w:rsidR="00965491" w:rsidRPr="00F972CC" w:rsidRDefault="00965491" w:rsidP="00A54DBD">
      <w:pPr>
        <w:numPr>
          <w:ilvl w:val="0"/>
          <w:numId w:val="17"/>
        </w:numPr>
        <w:tabs>
          <w:tab w:val="num" w:pos="180"/>
        </w:tabs>
        <w:spacing w:line="276" w:lineRule="auto"/>
        <w:jc w:val="both"/>
        <w:rPr>
          <w:rFonts w:ascii="David" w:hAnsi="David"/>
          <w:sz w:val="24"/>
        </w:rPr>
      </w:pPr>
      <w:r w:rsidRPr="00F972CC">
        <w:rPr>
          <w:rFonts w:ascii="David" w:hAnsi="David"/>
          <w:sz w:val="24"/>
          <w:rtl/>
        </w:rPr>
        <w:t xml:space="preserve">למיטב ידיעתי, היועץ מציע ההצעה לא נמצא כרגע תחת חקירה בחשד לתיאום מכרז. </w:t>
      </w:r>
    </w:p>
    <w:p w14:paraId="283DB71E"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אם כן, אנא פרט:</w:t>
      </w:r>
    </w:p>
    <w:p w14:paraId="62A6B265"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w:t>
      </w:r>
    </w:p>
    <w:p w14:paraId="6FC043EC"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3DFA9C10" w14:textId="709FD646" w:rsidR="00965491" w:rsidRDefault="00965491" w:rsidP="00A54DBD">
      <w:pPr>
        <w:spacing w:line="276" w:lineRule="auto"/>
        <w:jc w:val="both"/>
        <w:rPr>
          <w:rFonts w:ascii="David" w:hAnsi="David"/>
          <w:sz w:val="24"/>
          <w:rtl/>
        </w:rPr>
      </w:pPr>
    </w:p>
    <w:p w14:paraId="3EEC3FD4" w14:textId="77777777" w:rsidR="004922B5" w:rsidRPr="00DF0F5E" w:rsidRDefault="004922B5" w:rsidP="00A54DBD">
      <w:pPr>
        <w:pStyle w:val="12"/>
        <w:rPr>
          <w:rtl/>
        </w:rPr>
      </w:pPr>
    </w:p>
    <w:tbl>
      <w:tblPr>
        <w:bidiVisual/>
        <w:tblW w:w="9881" w:type="dxa"/>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2183"/>
      </w:tblGrid>
      <w:tr w:rsidR="00965491" w:rsidRPr="00F972CC" w14:paraId="0DFBAFB7" w14:textId="77777777" w:rsidTr="000910F0">
        <w:tc>
          <w:tcPr>
            <w:tcW w:w="1548" w:type="dxa"/>
            <w:shd w:val="clear" w:color="auto" w:fill="auto"/>
          </w:tcPr>
          <w:p w14:paraId="5241D7DF" w14:textId="77777777" w:rsidR="00965491" w:rsidRPr="00F972CC" w:rsidRDefault="00965491" w:rsidP="00A54DBD">
            <w:pPr>
              <w:spacing w:line="276" w:lineRule="auto"/>
              <w:jc w:val="both"/>
              <w:rPr>
                <w:rFonts w:ascii="David" w:hAnsi="David"/>
                <w:sz w:val="24"/>
                <w:rtl/>
              </w:rPr>
            </w:pPr>
          </w:p>
        </w:tc>
        <w:tc>
          <w:tcPr>
            <w:tcW w:w="251" w:type="dxa"/>
            <w:tcBorders>
              <w:top w:val="nil"/>
              <w:bottom w:val="nil"/>
            </w:tcBorders>
            <w:shd w:val="clear" w:color="auto" w:fill="auto"/>
          </w:tcPr>
          <w:p w14:paraId="4303597B" w14:textId="77777777" w:rsidR="00965491" w:rsidRPr="00F972CC" w:rsidRDefault="00965491" w:rsidP="00A54DBD">
            <w:pPr>
              <w:spacing w:line="276" w:lineRule="auto"/>
              <w:jc w:val="both"/>
              <w:rPr>
                <w:rFonts w:ascii="David" w:hAnsi="David"/>
                <w:sz w:val="24"/>
                <w:rtl/>
              </w:rPr>
            </w:pPr>
          </w:p>
        </w:tc>
        <w:tc>
          <w:tcPr>
            <w:tcW w:w="1549" w:type="dxa"/>
            <w:shd w:val="clear" w:color="auto" w:fill="auto"/>
          </w:tcPr>
          <w:p w14:paraId="728CAADB" w14:textId="77777777" w:rsidR="00965491" w:rsidRPr="00F972CC" w:rsidRDefault="00965491" w:rsidP="00A54DBD">
            <w:pPr>
              <w:spacing w:line="276" w:lineRule="auto"/>
              <w:jc w:val="both"/>
              <w:rPr>
                <w:rFonts w:ascii="David" w:hAnsi="David"/>
                <w:sz w:val="24"/>
                <w:rtl/>
              </w:rPr>
            </w:pPr>
          </w:p>
        </w:tc>
        <w:tc>
          <w:tcPr>
            <w:tcW w:w="281" w:type="dxa"/>
            <w:tcBorders>
              <w:top w:val="nil"/>
              <w:bottom w:val="nil"/>
            </w:tcBorders>
            <w:shd w:val="clear" w:color="auto" w:fill="auto"/>
          </w:tcPr>
          <w:p w14:paraId="19839856" w14:textId="77777777" w:rsidR="00965491" w:rsidRPr="00F972CC" w:rsidRDefault="00965491" w:rsidP="00A54DBD">
            <w:pPr>
              <w:spacing w:line="276" w:lineRule="auto"/>
              <w:jc w:val="both"/>
              <w:rPr>
                <w:rFonts w:ascii="David" w:hAnsi="David"/>
                <w:sz w:val="24"/>
                <w:rtl/>
              </w:rPr>
            </w:pPr>
          </w:p>
        </w:tc>
        <w:tc>
          <w:tcPr>
            <w:tcW w:w="1859" w:type="dxa"/>
            <w:shd w:val="clear" w:color="auto" w:fill="auto"/>
          </w:tcPr>
          <w:p w14:paraId="6877C99F" w14:textId="77777777" w:rsidR="00965491" w:rsidRPr="00F972CC" w:rsidRDefault="00965491" w:rsidP="00A54DBD">
            <w:pPr>
              <w:spacing w:line="276" w:lineRule="auto"/>
              <w:jc w:val="both"/>
              <w:rPr>
                <w:rFonts w:ascii="David" w:hAnsi="David"/>
                <w:sz w:val="24"/>
                <w:rtl/>
              </w:rPr>
            </w:pPr>
          </w:p>
        </w:tc>
        <w:tc>
          <w:tcPr>
            <w:tcW w:w="236" w:type="dxa"/>
            <w:tcBorders>
              <w:top w:val="nil"/>
              <w:bottom w:val="nil"/>
            </w:tcBorders>
            <w:shd w:val="clear" w:color="auto" w:fill="auto"/>
          </w:tcPr>
          <w:p w14:paraId="567EC34F" w14:textId="77777777" w:rsidR="00965491" w:rsidRPr="00F972CC" w:rsidRDefault="00965491" w:rsidP="00A54DBD">
            <w:pPr>
              <w:spacing w:line="276" w:lineRule="auto"/>
              <w:jc w:val="both"/>
              <w:rPr>
                <w:rFonts w:ascii="David" w:hAnsi="David"/>
                <w:sz w:val="24"/>
                <w:rtl/>
              </w:rPr>
            </w:pPr>
          </w:p>
        </w:tc>
        <w:tc>
          <w:tcPr>
            <w:tcW w:w="1738" w:type="dxa"/>
            <w:shd w:val="clear" w:color="auto" w:fill="auto"/>
          </w:tcPr>
          <w:p w14:paraId="581792C7" w14:textId="77777777" w:rsidR="00965491" w:rsidRPr="00F972CC" w:rsidRDefault="00965491" w:rsidP="00A54DBD">
            <w:pPr>
              <w:spacing w:line="276" w:lineRule="auto"/>
              <w:jc w:val="both"/>
              <w:rPr>
                <w:rFonts w:ascii="David" w:hAnsi="David"/>
                <w:sz w:val="24"/>
                <w:rtl/>
              </w:rPr>
            </w:pPr>
          </w:p>
        </w:tc>
        <w:tc>
          <w:tcPr>
            <w:tcW w:w="236" w:type="dxa"/>
            <w:tcBorders>
              <w:top w:val="nil"/>
              <w:bottom w:val="nil"/>
            </w:tcBorders>
            <w:shd w:val="clear" w:color="auto" w:fill="auto"/>
          </w:tcPr>
          <w:p w14:paraId="1B66B769" w14:textId="77777777" w:rsidR="00965491" w:rsidRPr="00F972CC" w:rsidRDefault="00965491" w:rsidP="00A54DBD">
            <w:pPr>
              <w:spacing w:line="276" w:lineRule="auto"/>
              <w:jc w:val="both"/>
              <w:rPr>
                <w:rFonts w:ascii="David" w:hAnsi="David"/>
                <w:sz w:val="24"/>
                <w:rtl/>
              </w:rPr>
            </w:pPr>
          </w:p>
        </w:tc>
        <w:tc>
          <w:tcPr>
            <w:tcW w:w="2183" w:type="dxa"/>
            <w:shd w:val="clear" w:color="auto" w:fill="auto"/>
          </w:tcPr>
          <w:p w14:paraId="4E96E5D3" w14:textId="77777777" w:rsidR="00965491" w:rsidRPr="00F972CC" w:rsidRDefault="00965491" w:rsidP="00A54DBD">
            <w:pPr>
              <w:spacing w:line="276" w:lineRule="auto"/>
              <w:jc w:val="both"/>
              <w:rPr>
                <w:rFonts w:ascii="David" w:hAnsi="David"/>
                <w:sz w:val="24"/>
                <w:rtl/>
              </w:rPr>
            </w:pPr>
          </w:p>
        </w:tc>
      </w:tr>
      <w:tr w:rsidR="00965491" w:rsidRPr="00F972CC" w14:paraId="653A04C4" w14:textId="77777777" w:rsidTr="000910F0">
        <w:tc>
          <w:tcPr>
            <w:tcW w:w="1548" w:type="dxa"/>
            <w:shd w:val="clear" w:color="auto" w:fill="auto"/>
          </w:tcPr>
          <w:p w14:paraId="0B90ADB7"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תאריך</w:t>
            </w:r>
          </w:p>
        </w:tc>
        <w:tc>
          <w:tcPr>
            <w:tcW w:w="251" w:type="dxa"/>
            <w:tcBorders>
              <w:top w:val="nil"/>
              <w:bottom w:val="nil"/>
            </w:tcBorders>
            <w:shd w:val="clear" w:color="auto" w:fill="auto"/>
          </w:tcPr>
          <w:p w14:paraId="4864FBBA" w14:textId="77777777" w:rsidR="00965491" w:rsidRPr="00F972CC" w:rsidRDefault="00965491" w:rsidP="00A54DBD">
            <w:pPr>
              <w:spacing w:line="276" w:lineRule="auto"/>
              <w:jc w:val="both"/>
              <w:rPr>
                <w:rFonts w:ascii="David" w:hAnsi="David"/>
                <w:sz w:val="24"/>
                <w:rtl/>
              </w:rPr>
            </w:pPr>
          </w:p>
        </w:tc>
        <w:tc>
          <w:tcPr>
            <w:tcW w:w="1549" w:type="dxa"/>
            <w:shd w:val="clear" w:color="auto" w:fill="auto"/>
          </w:tcPr>
          <w:p w14:paraId="6519FBE4"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שם התאגיד</w:t>
            </w:r>
          </w:p>
        </w:tc>
        <w:tc>
          <w:tcPr>
            <w:tcW w:w="281" w:type="dxa"/>
            <w:tcBorders>
              <w:top w:val="nil"/>
              <w:bottom w:val="nil"/>
            </w:tcBorders>
            <w:shd w:val="clear" w:color="auto" w:fill="auto"/>
          </w:tcPr>
          <w:p w14:paraId="30E13431" w14:textId="77777777" w:rsidR="00965491" w:rsidRPr="00F972CC" w:rsidRDefault="00965491" w:rsidP="00A54DBD">
            <w:pPr>
              <w:spacing w:line="276" w:lineRule="auto"/>
              <w:jc w:val="both"/>
              <w:rPr>
                <w:rFonts w:ascii="David" w:hAnsi="David"/>
                <w:sz w:val="24"/>
                <w:rtl/>
              </w:rPr>
            </w:pPr>
          </w:p>
        </w:tc>
        <w:tc>
          <w:tcPr>
            <w:tcW w:w="1859" w:type="dxa"/>
            <w:shd w:val="clear" w:color="auto" w:fill="auto"/>
          </w:tcPr>
          <w:p w14:paraId="4A9C17E3"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חותמת התאגיד</w:t>
            </w:r>
          </w:p>
        </w:tc>
        <w:tc>
          <w:tcPr>
            <w:tcW w:w="236" w:type="dxa"/>
            <w:tcBorders>
              <w:top w:val="nil"/>
              <w:bottom w:val="nil"/>
            </w:tcBorders>
            <w:shd w:val="clear" w:color="auto" w:fill="auto"/>
          </w:tcPr>
          <w:p w14:paraId="614D425E" w14:textId="77777777" w:rsidR="00965491" w:rsidRPr="00F972CC" w:rsidRDefault="00965491" w:rsidP="00A54DBD">
            <w:pPr>
              <w:spacing w:line="276" w:lineRule="auto"/>
              <w:jc w:val="both"/>
              <w:rPr>
                <w:rFonts w:ascii="David" w:hAnsi="David"/>
                <w:sz w:val="24"/>
                <w:rtl/>
              </w:rPr>
            </w:pPr>
          </w:p>
        </w:tc>
        <w:tc>
          <w:tcPr>
            <w:tcW w:w="1738" w:type="dxa"/>
            <w:shd w:val="clear" w:color="auto" w:fill="auto"/>
          </w:tcPr>
          <w:p w14:paraId="6BF8075B"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שם המצהיר</w:t>
            </w:r>
          </w:p>
        </w:tc>
        <w:tc>
          <w:tcPr>
            <w:tcW w:w="236" w:type="dxa"/>
            <w:tcBorders>
              <w:top w:val="nil"/>
              <w:bottom w:val="nil"/>
            </w:tcBorders>
            <w:shd w:val="clear" w:color="auto" w:fill="auto"/>
          </w:tcPr>
          <w:p w14:paraId="253F2DE3" w14:textId="77777777" w:rsidR="00965491" w:rsidRPr="00F972CC" w:rsidRDefault="00965491" w:rsidP="00A54DBD">
            <w:pPr>
              <w:spacing w:line="276" w:lineRule="auto"/>
              <w:jc w:val="both"/>
              <w:rPr>
                <w:rFonts w:ascii="David" w:hAnsi="David"/>
                <w:sz w:val="24"/>
                <w:rtl/>
              </w:rPr>
            </w:pPr>
          </w:p>
        </w:tc>
        <w:tc>
          <w:tcPr>
            <w:tcW w:w="2183" w:type="dxa"/>
            <w:shd w:val="clear" w:color="auto" w:fill="auto"/>
          </w:tcPr>
          <w:p w14:paraId="03D032D0"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חתימת המצהיר</w:t>
            </w:r>
          </w:p>
        </w:tc>
      </w:tr>
    </w:tbl>
    <w:p w14:paraId="7DD5BDAC" w14:textId="77777777" w:rsidR="00965491" w:rsidRPr="00F972CC" w:rsidRDefault="00965491" w:rsidP="00A54DBD">
      <w:pPr>
        <w:spacing w:line="276" w:lineRule="auto"/>
        <w:jc w:val="both"/>
        <w:rPr>
          <w:rFonts w:ascii="David" w:hAnsi="David"/>
          <w:sz w:val="24"/>
          <w:rtl/>
        </w:rPr>
      </w:pPr>
    </w:p>
    <w:p w14:paraId="0BDA73F6" w14:textId="77777777" w:rsidR="00965491" w:rsidRPr="00F972CC" w:rsidRDefault="00965491" w:rsidP="00A54DBD">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569F5D3D" w14:textId="77777777" w:rsidR="00965491" w:rsidRPr="00F972CC" w:rsidRDefault="00965491" w:rsidP="00A54DBD">
      <w:pPr>
        <w:spacing w:line="276" w:lineRule="auto"/>
        <w:jc w:val="both"/>
        <w:rPr>
          <w:rFonts w:ascii="David" w:hAnsi="David"/>
          <w:sz w:val="24"/>
          <w:rtl/>
        </w:rPr>
      </w:pPr>
    </w:p>
    <w:p w14:paraId="3AC8C1D4"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C0C598" w14:textId="77777777" w:rsidR="00965491" w:rsidRPr="00F972CC" w:rsidRDefault="00965491" w:rsidP="00A54DBD">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965491" w:rsidRPr="00F972CC" w14:paraId="582D7EC0" w14:textId="77777777" w:rsidTr="000910F0">
        <w:tc>
          <w:tcPr>
            <w:tcW w:w="2821" w:type="dxa"/>
            <w:tcBorders>
              <w:bottom w:val="single" w:sz="4" w:space="0" w:color="auto"/>
            </w:tcBorders>
            <w:shd w:val="clear" w:color="auto" w:fill="auto"/>
          </w:tcPr>
          <w:p w14:paraId="7869416A" w14:textId="77777777" w:rsidR="00965491" w:rsidRPr="00F972CC" w:rsidRDefault="00965491" w:rsidP="00A54DBD">
            <w:pPr>
              <w:spacing w:line="276" w:lineRule="auto"/>
              <w:jc w:val="both"/>
              <w:rPr>
                <w:rFonts w:ascii="David" w:hAnsi="David"/>
                <w:sz w:val="24"/>
                <w:rtl/>
              </w:rPr>
            </w:pPr>
          </w:p>
        </w:tc>
        <w:tc>
          <w:tcPr>
            <w:tcW w:w="283" w:type="dxa"/>
            <w:shd w:val="clear" w:color="auto" w:fill="auto"/>
          </w:tcPr>
          <w:p w14:paraId="78FF809B" w14:textId="77777777" w:rsidR="00965491" w:rsidRPr="00F972CC" w:rsidRDefault="00965491" w:rsidP="00A54DBD">
            <w:pPr>
              <w:spacing w:line="276" w:lineRule="auto"/>
              <w:jc w:val="both"/>
              <w:rPr>
                <w:rFonts w:ascii="David" w:hAnsi="David"/>
                <w:sz w:val="24"/>
                <w:rtl/>
              </w:rPr>
            </w:pPr>
          </w:p>
        </w:tc>
        <w:tc>
          <w:tcPr>
            <w:tcW w:w="3119" w:type="dxa"/>
            <w:tcBorders>
              <w:bottom w:val="single" w:sz="4" w:space="0" w:color="auto"/>
            </w:tcBorders>
            <w:shd w:val="clear" w:color="auto" w:fill="auto"/>
          </w:tcPr>
          <w:p w14:paraId="7CF5B94F" w14:textId="77777777" w:rsidR="00965491" w:rsidRPr="00F972CC" w:rsidRDefault="00965491" w:rsidP="00A54DBD">
            <w:pPr>
              <w:spacing w:line="276" w:lineRule="auto"/>
              <w:jc w:val="both"/>
              <w:rPr>
                <w:rFonts w:ascii="David" w:hAnsi="David"/>
                <w:sz w:val="24"/>
                <w:rtl/>
              </w:rPr>
            </w:pPr>
          </w:p>
        </w:tc>
        <w:tc>
          <w:tcPr>
            <w:tcW w:w="283" w:type="dxa"/>
            <w:shd w:val="clear" w:color="auto" w:fill="auto"/>
          </w:tcPr>
          <w:p w14:paraId="79D30767" w14:textId="77777777" w:rsidR="00965491" w:rsidRPr="00F972CC" w:rsidRDefault="00965491" w:rsidP="00A54DBD">
            <w:pPr>
              <w:spacing w:line="276" w:lineRule="auto"/>
              <w:jc w:val="both"/>
              <w:rPr>
                <w:rFonts w:ascii="David" w:hAnsi="David"/>
                <w:sz w:val="24"/>
                <w:rtl/>
              </w:rPr>
            </w:pPr>
          </w:p>
        </w:tc>
        <w:tc>
          <w:tcPr>
            <w:tcW w:w="2799" w:type="dxa"/>
            <w:tcBorders>
              <w:bottom w:val="single" w:sz="4" w:space="0" w:color="auto"/>
            </w:tcBorders>
            <w:shd w:val="clear" w:color="auto" w:fill="auto"/>
          </w:tcPr>
          <w:p w14:paraId="2FCFF66D" w14:textId="77777777" w:rsidR="00965491" w:rsidRPr="00F972CC" w:rsidRDefault="00965491" w:rsidP="00A54DBD">
            <w:pPr>
              <w:spacing w:line="276" w:lineRule="auto"/>
              <w:jc w:val="both"/>
              <w:rPr>
                <w:rFonts w:ascii="David" w:hAnsi="David"/>
                <w:sz w:val="24"/>
                <w:rtl/>
              </w:rPr>
            </w:pPr>
          </w:p>
        </w:tc>
      </w:tr>
      <w:tr w:rsidR="00965491" w:rsidRPr="00F972CC" w14:paraId="4A8099C8" w14:textId="77777777" w:rsidTr="000910F0">
        <w:tc>
          <w:tcPr>
            <w:tcW w:w="2821" w:type="dxa"/>
            <w:tcBorders>
              <w:top w:val="single" w:sz="4" w:space="0" w:color="auto"/>
            </w:tcBorders>
            <w:shd w:val="clear" w:color="auto" w:fill="auto"/>
          </w:tcPr>
          <w:p w14:paraId="64646CB5"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7BAB373D" w14:textId="77777777" w:rsidR="00965491" w:rsidRPr="00F972CC" w:rsidRDefault="00965491" w:rsidP="00A54DBD">
            <w:pPr>
              <w:spacing w:line="276" w:lineRule="auto"/>
              <w:jc w:val="both"/>
              <w:rPr>
                <w:rFonts w:ascii="David" w:hAnsi="David"/>
                <w:sz w:val="24"/>
                <w:rtl/>
              </w:rPr>
            </w:pPr>
          </w:p>
        </w:tc>
        <w:tc>
          <w:tcPr>
            <w:tcW w:w="3119" w:type="dxa"/>
            <w:tcBorders>
              <w:top w:val="single" w:sz="4" w:space="0" w:color="auto"/>
            </w:tcBorders>
            <w:shd w:val="clear" w:color="auto" w:fill="auto"/>
          </w:tcPr>
          <w:p w14:paraId="7273170B"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4447F2D0" w14:textId="77777777" w:rsidR="00965491" w:rsidRPr="00F972CC" w:rsidRDefault="00965491" w:rsidP="00A54DBD">
            <w:pPr>
              <w:spacing w:line="276" w:lineRule="auto"/>
              <w:jc w:val="both"/>
              <w:rPr>
                <w:rFonts w:ascii="David" w:hAnsi="David"/>
                <w:sz w:val="24"/>
                <w:rtl/>
              </w:rPr>
            </w:pPr>
          </w:p>
        </w:tc>
        <w:tc>
          <w:tcPr>
            <w:tcW w:w="2799" w:type="dxa"/>
            <w:tcBorders>
              <w:top w:val="single" w:sz="4" w:space="0" w:color="auto"/>
            </w:tcBorders>
            <w:shd w:val="clear" w:color="auto" w:fill="auto"/>
          </w:tcPr>
          <w:p w14:paraId="173AEC1C" w14:textId="77777777" w:rsidR="00965491" w:rsidRPr="00F972CC" w:rsidRDefault="00965491" w:rsidP="00A54DBD">
            <w:pPr>
              <w:spacing w:line="276" w:lineRule="auto"/>
              <w:jc w:val="both"/>
              <w:rPr>
                <w:rFonts w:ascii="David" w:hAnsi="David"/>
                <w:sz w:val="24"/>
                <w:rtl/>
              </w:rPr>
            </w:pPr>
            <w:r w:rsidRPr="00F972CC">
              <w:rPr>
                <w:rFonts w:ascii="David" w:hAnsi="David"/>
                <w:sz w:val="24"/>
                <w:rtl/>
              </w:rPr>
              <w:t>חתימה וחותמת עורך/ת הדין</w:t>
            </w:r>
          </w:p>
        </w:tc>
      </w:tr>
    </w:tbl>
    <w:p w14:paraId="29637932" w14:textId="77777777" w:rsidR="007B31DC" w:rsidRDefault="007B31DC" w:rsidP="00A54DBD">
      <w:pPr>
        <w:spacing w:line="276" w:lineRule="auto"/>
        <w:jc w:val="center"/>
        <w:rPr>
          <w:rFonts w:ascii="David" w:hAnsi="David"/>
          <w:b/>
          <w:bCs/>
          <w:sz w:val="28"/>
          <w:szCs w:val="28"/>
          <w:rtl/>
        </w:rPr>
        <w:sectPr w:rsidR="007B31DC" w:rsidSect="00493ACD">
          <w:endnotePr>
            <w:numFmt w:val="lowerLetter"/>
          </w:endnotePr>
          <w:pgSz w:w="11906" w:h="16838"/>
          <w:pgMar w:top="1418" w:right="1134" w:bottom="1418" w:left="1134" w:header="284" w:footer="0" w:gutter="0"/>
          <w:cols w:space="720"/>
          <w:titlePg/>
          <w:bidi/>
          <w:rtlGutter/>
          <w:docGrid w:linePitch="272"/>
        </w:sectPr>
      </w:pPr>
    </w:p>
    <w:p w14:paraId="3DBD6051" w14:textId="541C7D0F" w:rsidR="00D200EE" w:rsidRPr="00B65AE8" w:rsidRDefault="00D200EE" w:rsidP="00A54DBD">
      <w:pPr>
        <w:pStyle w:val="62"/>
        <w:rPr>
          <w:rtl/>
        </w:rPr>
      </w:pPr>
      <w:bookmarkStart w:id="82" w:name="_Toc13126892"/>
      <w:bookmarkStart w:id="83" w:name="_Toc19184493"/>
      <w:r w:rsidRPr="007B31DC">
        <w:rPr>
          <w:rFonts w:hint="eastAsia"/>
          <w:rtl/>
        </w:rPr>
        <w:lastRenderedPageBreak/>
        <w:t>נספח</w:t>
      </w:r>
      <w:r w:rsidRPr="007B31DC">
        <w:rPr>
          <w:rtl/>
        </w:rPr>
        <w:t xml:space="preserve"> </w:t>
      </w:r>
      <w:r w:rsidR="008956F9">
        <w:rPr>
          <w:rFonts w:hint="cs"/>
          <w:rtl/>
        </w:rPr>
        <w:t>ה</w:t>
      </w:r>
      <w:r w:rsidRPr="007B31DC">
        <w:rPr>
          <w:rtl/>
        </w:rPr>
        <w:t>'</w:t>
      </w:r>
      <w:r w:rsidRPr="007B31DC">
        <w:rPr>
          <w:rFonts w:hint="cs"/>
          <w:rtl/>
        </w:rPr>
        <w:t xml:space="preserve"> - </w:t>
      </w:r>
      <w:r w:rsidR="00085457">
        <w:rPr>
          <w:rFonts w:hint="eastAsia"/>
          <w:rtl/>
        </w:rPr>
        <w:t>הצהר</w:t>
      </w:r>
      <w:r w:rsidR="00085457">
        <w:rPr>
          <w:rFonts w:hint="cs"/>
          <w:rtl/>
        </w:rPr>
        <w:t>ת</w:t>
      </w:r>
      <w:r w:rsidRPr="007B31DC">
        <w:rPr>
          <w:rtl/>
        </w:rPr>
        <w:t xml:space="preserve"> </w:t>
      </w:r>
      <w:r w:rsidR="00085457">
        <w:rPr>
          <w:rFonts w:hint="cs"/>
          <w:rtl/>
        </w:rPr>
        <w:t>ה</w:t>
      </w:r>
      <w:r w:rsidRPr="007B31DC">
        <w:rPr>
          <w:rFonts w:hint="eastAsia"/>
          <w:rtl/>
        </w:rPr>
        <w:t>מציע</w:t>
      </w:r>
      <w:r w:rsidRPr="007B31DC">
        <w:rPr>
          <w:rtl/>
        </w:rPr>
        <w:t xml:space="preserve"> </w:t>
      </w:r>
      <w:r w:rsidRPr="007B31DC">
        <w:rPr>
          <w:rFonts w:hint="eastAsia"/>
          <w:rtl/>
        </w:rPr>
        <w:t>בגין</w:t>
      </w:r>
      <w:r w:rsidRPr="007B31DC">
        <w:rPr>
          <w:rtl/>
        </w:rPr>
        <w:t xml:space="preserve"> </w:t>
      </w:r>
      <w:r w:rsidRPr="007B31DC">
        <w:rPr>
          <w:rFonts w:hint="eastAsia"/>
          <w:rtl/>
        </w:rPr>
        <w:t>עמידה</w:t>
      </w:r>
      <w:r w:rsidRPr="007B31DC">
        <w:rPr>
          <w:rtl/>
        </w:rPr>
        <w:t xml:space="preserve"> </w:t>
      </w:r>
      <w:r w:rsidRPr="007B31DC">
        <w:rPr>
          <w:rFonts w:hint="eastAsia"/>
          <w:rtl/>
        </w:rPr>
        <w:t>בהוראות</w:t>
      </w:r>
      <w:r w:rsidRPr="007B31DC">
        <w:rPr>
          <w:rtl/>
        </w:rPr>
        <w:t xml:space="preserve"> </w:t>
      </w:r>
      <w:r w:rsidRPr="007B31DC">
        <w:rPr>
          <w:rFonts w:hint="eastAsia"/>
          <w:rtl/>
        </w:rPr>
        <w:t>חוק</w:t>
      </w:r>
      <w:r w:rsidRPr="007B31DC">
        <w:rPr>
          <w:rtl/>
        </w:rPr>
        <w:t xml:space="preserve"> </w:t>
      </w:r>
      <w:r w:rsidRPr="007B31DC">
        <w:rPr>
          <w:rFonts w:hint="eastAsia"/>
          <w:rtl/>
        </w:rPr>
        <w:t>הגנת</w:t>
      </w:r>
      <w:r w:rsidRPr="007B31DC">
        <w:rPr>
          <w:rtl/>
        </w:rPr>
        <w:t xml:space="preserve"> </w:t>
      </w:r>
      <w:r w:rsidRPr="007B31DC">
        <w:rPr>
          <w:rFonts w:hint="eastAsia"/>
          <w:rtl/>
        </w:rPr>
        <w:t>הפרטיות</w:t>
      </w:r>
      <w:r>
        <w:rPr>
          <w:rFonts w:hint="cs"/>
          <w:rtl/>
        </w:rPr>
        <w:t>,</w:t>
      </w:r>
      <w:r w:rsidRPr="007B31DC">
        <w:rPr>
          <w:rtl/>
        </w:rPr>
        <w:t xml:space="preserve"> </w:t>
      </w:r>
      <w:r w:rsidRPr="007B31DC">
        <w:rPr>
          <w:rFonts w:hint="eastAsia"/>
          <w:rtl/>
        </w:rPr>
        <w:t>חוק</w:t>
      </w:r>
      <w:r w:rsidRPr="007B31DC">
        <w:rPr>
          <w:rtl/>
        </w:rPr>
        <w:t xml:space="preserve"> </w:t>
      </w:r>
      <w:r w:rsidRPr="007B31DC">
        <w:rPr>
          <w:rFonts w:hint="eastAsia"/>
          <w:rtl/>
        </w:rPr>
        <w:t>המחשבים</w:t>
      </w:r>
      <w:bookmarkEnd w:id="82"/>
      <w:r>
        <w:rPr>
          <w:rFonts w:hint="cs"/>
          <w:rtl/>
        </w:rPr>
        <w:t xml:space="preserve"> ושימוש רק בתוכנות חוקיות</w:t>
      </w:r>
      <w:bookmarkEnd w:id="83"/>
    </w:p>
    <w:p w14:paraId="2524CB22" w14:textId="77777777" w:rsidR="00D200EE" w:rsidRDefault="00D200EE" w:rsidP="00A54DBD">
      <w:pPr>
        <w:tabs>
          <w:tab w:val="left" w:pos="6146"/>
          <w:tab w:val="left" w:pos="7406"/>
        </w:tabs>
        <w:spacing w:before="60" w:after="60" w:line="360" w:lineRule="auto"/>
        <w:ind w:left="720" w:right="540"/>
        <w:rPr>
          <w:color w:val="000000"/>
          <w:sz w:val="24"/>
          <w:rtl/>
          <w:lang w:eastAsia="en-US"/>
        </w:rPr>
      </w:pPr>
    </w:p>
    <w:p w14:paraId="5FC8E6D7" w14:textId="77777777" w:rsidR="00C137B6" w:rsidRDefault="00C137B6" w:rsidP="00A54DBD">
      <w:pPr>
        <w:spacing w:line="276" w:lineRule="auto"/>
        <w:jc w:val="both"/>
        <w:rPr>
          <w:rFonts w:ascii="David" w:hAnsi="David"/>
          <w:rtl/>
        </w:rPr>
      </w:pPr>
      <w:r w:rsidRPr="00F972CC">
        <w:rPr>
          <w:rFonts w:ascii="David" w:hAnsi="David"/>
          <w:sz w:val="24"/>
          <w:rtl/>
        </w:rPr>
        <w:t>אני הח"מ</w:t>
      </w:r>
      <w:r>
        <w:rPr>
          <w:rFonts w:ascii="David" w:hAnsi="David" w:hint="cs"/>
          <w:sz w:val="24"/>
          <w:rtl/>
        </w:rPr>
        <w:t xml:space="preserve"> </w:t>
      </w:r>
      <w:r w:rsidRPr="00F972CC">
        <w:rPr>
          <w:rFonts w:ascii="David" w:hAnsi="David"/>
          <w:sz w:val="24"/>
          <w:rtl/>
        </w:rPr>
        <w:t xml:space="preserve">______________________ </w:t>
      </w:r>
      <w:r>
        <w:rPr>
          <w:rFonts w:ascii="David" w:hAnsi="David" w:hint="cs"/>
          <w:sz w:val="24"/>
          <w:rtl/>
        </w:rPr>
        <w:t>נושא</w:t>
      </w:r>
      <w:r w:rsidRPr="00F972CC">
        <w:rPr>
          <w:rFonts w:ascii="David" w:hAnsi="David"/>
          <w:sz w:val="24"/>
          <w:rtl/>
        </w:rPr>
        <w:t xml:space="preserve"> ת"ז </w:t>
      </w:r>
      <w:r>
        <w:rPr>
          <w:rFonts w:ascii="David" w:hAnsi="David" w:hint="cs"/>
          <w:sz w:val="24"/>
          <w:rtl/>
        </w:rPr>
        <w:t xml:space="preserve">מס' </w:t>
      </w:r>
      <w:r w:rsidRPr="00F972CC">
        <w:rPr>
          <w:rFonts w:ascii="David" w:hAnsi="David"/>
          <w:sz w:val="24"/>
          <w:rtl/>
        </w:rPr>
        <w:t xml:space="preserve">_____________ </w:t>
      </w:r>
      <w:r>
        <w:rPr>
          <w:rFonts w:ascii="David" w:hAnsi="David" w:hint="cs"/>
          <w:sz w:val="24"/>
          <w:rtl/>
        </w:rPr>
        <w:t>המכהן בתפקיד</w:t>
      </w:r>
      <w:r w:rsidRPr="00F972CC">
        <w:rPr>
          <w:rFonts w:ascii="David" w:hAnsi="David"/>
          <w:sz w:val="24"/>
          <w:rtl/>
        </w:rPr>
        <w:t xml:space="preserve"> אצל </w:t>
      </w:r>
      <w:r w:rsidRPr="00C137B6">
        <w:rPr>
          <w:rFonts w:ascii="David" w:hAnsi="David"/>
          <w:rtl/>
        </w:rPr>
        <w:t xml:space="preserve">___________________ </w:t>
      </w:r>
      <w:r w:rsidRPr="00C137B6">
        <w:rPr>
          <w:rFonts w:ascii="David" w:hAnsi="David" w:hint="cs"/>
          <w:rtl/>
        </w:rPr>
        <w:t>(</w:t>
      </w:r>
      <w:r w:rsidRPr="00C137B6">
        <w:rPr>
          <w:rFonts w:ascii="David" w:hAnsi="David"/>
          <w:rtl/>
        </w:rPr>
        <w:t>שם התאגיד</w:t>
      </w:r>
      <w:r w:rsidRPr="00C137B6">
        <w:rPr>
          <w:rFonts w:ascii="David" w:hAnsi="David" w:hint="cs"/>
          <w:rtl/>
        </w:rPr>
        <w:t>)</w:t>
      </w:r>
      <w:r w:rsidRPr="00C137B6">
        <w:rPr>
          <w:rFonts w:ascii="David" w:hAnsi="David"/>
          <w:rtl/>
        </w:rPr>
        <w:t>, שמספרו המזהה הוא</w:t>
      </w:r>
      <w:r w:rsidRPr="00C137B6">
        <w:rPr>
          <w:rFonts w:ascii="David" w:hAnsi="David" w:hint="cs"/>
          <w:rtl/>
        </w:rPr>
        <w:t xml:space="preserve"> </w:t>
      </w:r>
      <w:r w:rsidRPr="00C137B6">
        <w:rPr>
          <w:rFonts w:ascii="David" w:hAnsi="David"/>
          <w:rtl/>
        </w:rPr>
        <w:t xml:space="preserve">________________ </w:t>
      </w:r>
      <w:r w:rsidRPr="00C137B6">
        <w:rPr>
          <w:rFonts w:ascii="David" w:hAnsi="David" w:hint="cs"/>
          <w:rtl/>
        </w:rPr>
        <w:t>(</w:t>
      </w:r>
      <w:r w:rsidRPr="00C137B6">
        <w:rPr>
          <w:rFonts w:ascii="David" w:hAnsi="David"/>
          <w:rtl/>
        </w:rPr>
        <w:t>להלן: "</w:t>
      </w:r>
      <w:r w:rsidRPr="00C137B6">
        <w:rPr>
          <w:rFonts w:ascii="David" w:hAnsi="David"/>
          <w:b/>
          <w:bCs/>
          <w:rtl/>
        </w:rPr>
        <w:t>המציע</w:t>
      </w:r>
      <w:r w:rsidRPr="00C137B6">
        <w:rPr>
          <w:rFonts w:ascii="David" w:hAnsi="David"/>
          <w:rtl/>
        </w:rPr>
        <w:t>"</w:t>
      </w:r>
      <w:r w:rsidRPr="00C137B6">
        <w:rPr>
          <w:rFonts w:ascii="David" w:hAnsi="David" w:hint="cs"/>
          <w:rtl/>
        </w:rPr>
        <w:t>)</w:t>
      </w:r>
      <w:r>
        <w:rPr>
          <w:rFonts w:ascii="David" w:hAnsi="David" w:hint="cs"/>
          <w:rtl/>
        </w:rPr>
        <w:t>,</w:t>
      </w:r>
      <w:r w:rsidRPr="00C137B6">
        <w:rPr>
          <w:rFonts w:ascii="David" w:hAnsi="David"/>
          <w:rtl/>
        </w:rPr>
        <w:t xml:space="preserve"> נותן </w:t>
      </w:r>
      <w:r>
        <w:rPr>
          <w:rFonts w:ascii="David" w:hAnsi="David" w:hint="cs"/>
          <w:rtl/>
        </w:rPr>
        <w:t>הצהרה</w:t>
      </w:r>
      <w:r w:rsidRPr="00C137B6">
        <w:rPr>
          <w:rFonts w:ascii="David" w:hAnsi="David"/>
          <w:rtl/>
        </w:rPr>
        <w:t xml:space="preserve"> ז</w:t>
      </w:r>
      <w:r>
        <w:rPr>
          <w:rFonts w:ascii="David" w:hAnsi="David" w:hint="cs"/>
          <w:rtl/>
        </w:rPr>
        <w:t>ן</w:t>
      </w:r>
      <w:r w:rsidRPr="00C137B6">
        <w:rPr>
          <w:rFonts w:ascii="David" w:hAnsi="David"/>
          <w:rtl/>
        </w:rPr>
        <w:t xml:space="preserve"> בשם</w:t>
      </w:r>
      <w:r>
        <w:rPr>
          <w:rFonts w:ascii="David" w:hAnsi="David" w:hint="cs"/>
          <w:rtl/>
        </w:rPr>
        <w:t xml:space="preserve"> המציע.</w:t>
      </w:r>
    </w:p>
    <w:p w14:paraId="575F523F" w14:textId="77777777" w:rsidR="00BB11C8" w:rsidRPr="00372389" w:rsidRDefault="00BB11C8"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14:paraId="394CA09F" w14:textId="77777777" w:rsidR="00C137B6" w:rsidRPr="00C137B6" w:rsidRDefault="00C137B6" w:rsidP="00A54DBD">
      <w:pPr>
        <w:pStyle w:val="12"/>
        <w:rPr>
          <w:lang w:eastAsia="he-IL"/>
        </w:rPr>
      </w:pPr>
    </w:p>
    <w:p w14:paraId="0AEA3E83" w14:textId="2EF3B4EC" w:rsidR="00D200EE" w:rsidRPr="00BB11C8" w:rsidRDefault="00C137B6" w:rsidP="00A54DBD">
      <w:pPr>
        <w:pStyle w:val="aa"/>
        <w:numPr>
          <w:ilvl w:val="0"/>
          <w:numId w:val="21"/>
        </w:numPr>
        <w:ind w:left="1080"/>
        <w:rPr>
          <w:rFonts w:ascii="David" w:hAnsi="David"/>
          <w:rtl/>
        </w:rPr>
      </w:pPr>
      <w:r w:rsidRPr="00372389">
        <w:rPr>
          <w:rFonts w:ascii="David" w:hAnsi="David"/>
          <w:rtl/>
        </w:rPr>
        <w:t>הנני מורשה חתימה במציע ויש בחתימתי כדי לחייב את המציע.</w:t>
      </w:r>
    </w:p>
    <w:p w14:paraId="576CD898" w14:textId="509F9471" w:rsidR="00D200EE" w:rsidRDefault="00D200EE" w:rsidP="00A54DBD">
      <w:pPr>
        <w:pStyle w:val="aa"/>
        <w:numPr>
          <w:ilvl w:val="0"/>
          <w:numId w:val="21"/>
        </w:numPr>
        <w:ind w:left="1080"/>
        <w:rPr>
          <w:rFonts w:ascii="Arial" w:hAnsi="Arial"/>
        </w:rPr>
      </w:pPr>
      <w:bookmarkStart w:id="84" w:name="_Toc394837178"/>
      <w:r w:rsidRPr="00B65AE8">
        <w:rPr>
          <w:rFonts w:hint="cs"/>
          <w:rtl/>
        </w:rPr>
        <w:t>אנו</w:t>
      </w:r>
      <w:r w:rsidRPr="00B65AE8">
        <w:rPr>
          <w:rtl/>
        </w:rPr>
        <w:t xml:space="preserve"> </w:t>
      </w:r>
      <w:r w:rsidRPr="00B65AE8">
        <w:rPr>
          <w:rFonts w:hint="cs"/>
          <w:rtl/>
        </w:rPr>
        <w:t>עומדים</w:t>
      </w:r>
      <w:r w:rsidRPr="00B65AE8">
        <w:rPr>
          <w:rtl/>
        </w:rPr>
        <w:t xml:space="preserve"> </w:t>
      </w:r>
      <w:r w:rsidRPr="00B65AE8">
        <w:rPr>
          <w:rFonts w:hint="cs"/>
          <w:rtl/>
        </w:rPr>
        <w:t>בכל</w:t>
      </w:r>
      <w:r w:rsidRPr="00B65AE8">
        <w:rPr>
          <w:rtl/>
        </w:rPr>
        <w:t xml:space="preserve"> </w:t>
      </w:r>
      <w:r w:rsidRPr="00B65AE8">
        <w:rPr>
          <w:rFonts w:hint="cs"/>
          <w:rtl/>
        </w:rPr>
        <w:t>הוראות</w:t>
      </w:r>
      <w:r w:rsidRPr="00B65AE8">
        <w:rPr>
          <w:rtl/>
        </w:rPr>
        <w:t xml:space="preserve"> </w:t>
      </w:r>
      <w:r w:rsidRPr="00B65AE8">
        <w:rPr>
          <w:rFonts w:hint="cs"/>
          <w:rtl/>
        </w:rPr>
        <w:t>חוק</w:t>
      </w:r>
      <w:r w:rsidRPr="00B65AE8">
        <w:rPr>
          <w:rtl/>
        </w:rPr>
        <w:t xml:space="preserve"> הגנת הפרטיות, התשמ"א-1981 </w:t>
      </w:r>
      <w:r w:rsidR="004922B5">
        <w:rPr>
          <w:rFonts w:hint="cs"/>
          <w:rtl/>
        </w:rPr>
        <w:t xml:space="preserve">והתקנות שותקנו מכוחו </w:t>
      </w:r>
      <w:r w:rsidRPr="00B65AE8">
        <w:rPr>
          <w:rtl/>
        </w:rPr>
        <w:t>(להלן: "</w:t>
      </w:r>
      <w:r w:rsidRPr="00B65AE8">
        <w:rPr>
          <w:rFonts w:hint="cs"/>
          <w:b/>
          <w:bCs/>
          <w:rtl/>
        </w:rPr>
        <w:t>חוק</w:t>
      </w:r>
      <w:r w:rsidRPr="00B65AE8">
        <w:rPr>
          <w:b/>
          <w:bCs/>
          <w:rtl/>
        </w:rPr>
        <w:t xml:space="preserve"> </w:t>
      </w:r>
      <w:r w:rsidRPr="00B65AE8">
        <w:rPr>
          <w:rFonts w:hint="cs"/>
          <w:b/>
          <w:bCs/>
          <w:rtl/>
        </w:rPr>
        <w:t>הגנת</w:t>
      </w:r>
      <w:r w:rsidRPr="00B65AE8">
        <w:rPr>
          <w:b/>
          <w:bCs/>
          <w:rtl/>
        </w:rPr>
        <w:t xml:space="preserve"> </w:t>
      </w:r>
      <w:r w:rsidRPr="00B65AE8">
        <w:rPr>
          <w:rFonts w:hint="cs"/>
          <w:b/>
          <w:bCs/>
          <w:rtl/>
        </w:rPr>
        <w:t>הפרטיות</w:t>
      </w:r>
      <w:r w:rsidRPr="00B65AE8">
        <w:rPr>
          <w:rtl/>
        </w:rPr>
        <w:t>") ו</w:t>
      </w:r>
      <w:r w:rsidR="004922B5">
        <w:rPr>
          <w:rFonts w:hint="cs"/>
          <w:rtl/>
        </w:rPr>
        <w:t xml:space="preserve">כן בהוראות </w:t>
      </w:r>
      <w:r w:rsidRPr="00B65AE8">
        <w:rPr>
          <w:rtl/>
        </w:rPr>
        <w:t xml:space="preserve">חוק המחשבים, </w:t>
      </w:r>
      <w:r w:rsidRPr="00B65AE8">
        <w:rPr>
          <w:rFonts w:hint="cs"/>
          <w:rtl/>
        </w:rPr>
        <w:t>ה</w:t>
      </w:r>
      <w:r w:rsidRPr="00B65AE8">
        <w:rPr>
          <w:rtl/>
        </w:rPr>
        <w:t>תשנ"ה-1995 (להלן :"</w:t>
      </w:r>
      <w:r w:rsidRPr="00B65AE8">
        <w:rPr>
          <w:rFonts w:hint="cs"/>
          <w:b/>
          <w:bCs/>
          <w:rtl/>
        </w:rPr>
        <w:t>חוק</w:t>
      </w:r>
      <w:r w:rsidRPr="00B65AE8">
        <w:rPr>
          <w:b/>
          <w:bCs/>
          <w:rtl/>
        </w:rPr>
        <w:t xml:space="preserve"> </w:t>
      </w:r>
      <w:r w:rsidRPr="00B65AE8">
        <w:rPr>
          <w:rFonts w:hint="cs"/>
          <w:b/>
          <w:bCs/>
          <w:rtl/>
        </w:rPr>
        <w:t>המחשבים</w:t>
      </w:r>
      <w:r w:rsidRPr="00B65AE8">
        <w:rPr>
          <w:rtl/>
        </w:rPr>
        <w:t>")</w:t>
      </w:r>
      <w:r>
        <w:rPr>
          <w:rFonts w:hint="cs"/>
          <w:rtl/>
        </w:rPr>
        <w:t>.</w:t>
      </w:r>
    </w:p>
    <w:p w14:paraId="05BE111F" w14:textId="2A5A6F3F" w:rsidR="00D200EE" w:rsidRPr="006C6B24" w:rsidRDefault="00D200EE" w:rsidP="00A54DBD">
      <w:pPr>
        <w:pStyle w:val="aa"/>
        <w:numPr>
          <w:ilvl w:val="0"/>
          <w:numId w:val="21"/>
        </w:numPr>
        <w:ind w:left="1080"/>
        <w:rPr>
          <w:rFonts w:ascii="Arial" w:hAnsi="Arial"/>
          <w:rtl/>
        </w:rPr>
      </w:pPr>
      <w:r>
        <w:rPr>
          <w:rFonts w:ascii="Arial" w:hAnsi="Arial" w:hint="cs"/>
          <w:rtl/>
        </w:rPr>
        <w:t xml:space="preserve">כל התוכנות שברשותנו ובשימושנו </w:t>
      </w:r>
      <w:r w:rsidR="004922B5">
        <w:rPr>
          <w:rFonts w:ascii="Arial" w:hAnsi="Arial" w:hint="cs"/>
          <w:rtl/>
        </w:rPr>
        <w:t xml:space="preserve">הן </w:t>
      </w:r>
      <w:r>
        <w:rPr>
          <w:rFonts w:ascii="Arial" w:hAnsi="Arial" w:hint="cs"/>
          <w:rtl/>
        </w:rPr>
        <w:t>חוקיות</w:t>
      </w:r>
      <w:r w:rsidR="00BB11C8">
        <w:rPr>
          <w:rFonts w:ascii="Arial" w:hAnsi="Arial" w:hint="cs"/>
          <w:rtl/>
        </w:rPr>
        <w:t xml:space="preserve"> ומקוריות</w:t>
      </w:r>
      <w:r>
        <w:rPr>
          <w:rFonts w:ascii="Arial" w:hAnsi="Arial" w:hint="cs"/>
          <w:rtl/>
        </w:rPr>
        <w:t>.</w:t>
      </w:r>
    </w:p>
    <w:p w14:paraId="67A373D4" w14:textId="58A2A0C9" w:rsidR="00D200EE" w:rsidRPr="006973EF" w:rsidRDefault="00D200EE" w:rsidP="00A54DBD">
      <w:pPr>
        <w:pStyle w:val="aa"/>
        <w:numPr>
          <w:ilvl w:val="0"/>
          <w:numId w:val="21"/>
        </w:numPr>
        <w:ind w:left="1080"/>
        <w:rPr>
          <w:rFonts w:ascii="Arial" w:hAnsi="Arial"/>
          <w:rtl/>
        </w:rPr>
      </w:pPr>
      <w:r w:rsidRPr="006973EF">
        <w:rPr>
          <w:rFonts w:ascii="Arial" w:hAnsi="Arial"/>
          <w:rtl/>
        </w:rPr>
        <w:t xml:space="preserve">אנו נמלא אחר כל </w:t>
      </w:r>
      <w:r w:rsidR="004922B5">
        <w:rPr>
          <w:rFonts w:ascii="Arial" w:hAnsi="Arial" w:hint="cs"/>
          <w:rtl/>
        </w:rPr>
        <w:t>הוראת דין</w:t>
      </w:r>
      <w:r w:rsidR="004922B5" w:rsidRPr="006973EF">
        <w:rPr>
          <w:rFonts w:ascii="Arial" w:hAnsi="Arial"/>
          <w:rtl/>
        </w:rPr>
        <w:t xml:space="preserve"> </w:t>
      </w:r>
      <w:r w:rsidRPr="006973EF">
        <w:rPr>
          <w:rFonts w:ascii="Arial" w:hAnsi="Arial"/>
          <w:rtl/>
        </w:rPr>
        <w:t>עתידי</w:t>
      </w:r>
      <w:r w:rsidR="004922B5">
        <w:rPr>
          <w:rFonts w:ascii="Arial" w:hAnsi="Arial" w:hint="cs"/>
          <w:rtl/>
        </w:rPr>
        <w:t>ת</w:t>
      </w:r>
      <w:r w:rsidRPr="006973EF">
        <w:rPr>
          <w:rFonts w:ascii="Arial" w:hAnsi="Arial"/>
          <w:rtl/>
        </w:rPr>
        <w:t xml:space="preserve"> </w:t>
      </w:r>
      <w:r w:rsidRPr="006973EF">
        <w:rPr>
          <w:rFonts w:ascii="Arial" w:hAnsi="Arial" w:hint="cs"/>
          <w:rtl/>
        </w:rPr>
        <w:t>לניהול</w:t>
      </w:r>
      <w:r w:rsidRPr="006973EF">
        <w:rPr>
          <w:rFonts w:ascii="Arial" w:hAnsi="Arial"/>
          <w:rtl/>
        </w:rPr>
        <w:t xml:space="preserve"> מאגר</w:t>
      </w:r>
      <w:r w:rsidR="004922B5">
        <w:rPr>
          <w:rFonts w:ascii="Arial" w:hAnsi="Arial" w:hint="cs"/>
          <w:rtl/>
        </w:rPr>
        <w:t>/</w:t>
      </w:r>
      <w:r w:rsidRPr="006973EF">
        <w:rPr>
          <w:rFonts w:ascii="Arial" w:hAnsi="Arial"/>
          <w:rtl/>
        </w:rPr>
        <w:t>י מידע ולשמירתם</w:t>
      </w:r>
      <w:r>
        <w:rPr>
          <w:rFonts w:hint="cs"/>
          <w:rtl/>
        </w:rPr>
        <w:t>, ככל שיהיה רלוונטי לנו לצורך ביצוע השירותים נשוא הסכם זה.</w:t>
      </w:r>
      <w:bookmarkEnd w:id="84"/>
      <w:r w:rsidRPr="00B65AE8">
        <w:rPr>
          <w:rFonts w:ascii="David" w:hAnsi="David"/>
          <w:b/>
          <w:bCs/>
          <w:kern w:val="28"/>
          <w:u w:val="single"/>
          <w:rtl/>
        </w:rPr>
        <w:t xml:space="preserve"> </w:t>
      </w:r>
    </w:p>
    <w:p w14:paraId="049F743F" w14:textId="77777777" w:rsidR="00D200EE" w:rsidRPr="006973EF" w:rsidRDefault="00D200EE" w:rsidP="00A54DBD">
      <w:pPr>
        <w:spacing w:before="60" w:after="60" w:line="360" w:lineRule="auto"/>
        <w:ind w:left="720"/>
        <w:rPr>
          <w:color w:val="000000"/>
          <w:sz w:val="24"/>
          <w:rtl/>
          <w:lang w:eastAsia="en-US"/>
        </w:rPr>
      </w:pPr>
    </w:p>
    <w:p w14:paraId="7D59C37E" w14:textId="77777777" w:rsidR="006A1FA3" w:rsidRPr="00F972CC" w:rsidRDefault="006A1FA3" w:rsidP="00A54DBD">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77ADB321" w14:textId="77777777" w:rsidR="006A1FA3" w:rsidRPr="00F972CC" w:rsidRDefault="006A1FA3" w:rsidP="00A54DBD">
      <w:pPr>
        <w:spacing w:line="276" w:lineRule="auto"/>
        <w:jc w:val="both"/>
        <w:rPr>
          <w:rFonts w:ascii="David" w:hAnsi="David"/>
          <w:sz w:val="24"/>
          <w:rtl/>
        </w:rPr>
      </w:pPr>
    </w:p>
    <w:p w14:paraId="5DBDEAA7" w14:textId="77777777" w:rsidR="006A1FA3" w:rsidRPr="00F972CC" w:rsidRDefault="006A1FA3" w:rsidP="00A54DBD">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DFF7A3" w14:textId="77777777" w:rsidR="006A1FA3" w:rsidRPr="00F972CC" w:rsidRDefault="006A1FA3" w:rsidP="00A54DBD">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6A1FA3" w:rsidRPr="00F972CC" w14:paraId="69F1BD60" w14:textId="77777777" w:rsidTr="00B96A4C">
        <w:tc>
          <w:tcPr>
            <w:tcW w:w="2821" w:type="dxa"/>
            <w:tcBorders>
              <w:bottom w:val="single" w:sz="4" w:space="0" w:color="auto"/>
            </w:tcBorders>
            <w:shd w:val="clear" w:color="auto" w:fill="auto"/>
          </w:tcPr>
          <w:p w14:paraId="002C026F" w14:textId="77777777" w:rsidR="006A1FA3" w:rsidRPr="00F972CC" w:rsidRDefault="006A1FA3" w:rsidP="00A54DBD">
            <w:pPr>
              <w:spacing w:line="276" w:lineRule="auto"/>
              <w:jc w:val="both"/>
              <w:rPr>
                <w:rFonts w:ascii="David" w:hAnsi="David"/>
                <w:sz w:val="24"/>
                <w:rtl/>
              </w:rPr>
            </w:pPr>
          </w:p>
        </w:tc>
        <w:tc>
          <w:tcPr>
            <w:tcW w:w="283" w:type="dxa"/>
            <w:shd w:val="clear" w:color="auto" w:fill="auto"/>
          </w:tcPr>
          <w:p w14:paraId="3366041D" w14:textId="77777777" w:rsidR="006A1FA3" w:rsidRPr="00F972CC" w:rsidRDefault="006A1FA3" w:rsidP="00A54DBD">
            <w:pPr>
              <w:spacing w:line="276" w:lineRule="auto"/>
              <w:jc w:val="both"/>
              <w:rPr>
                <w:rFonts w:ascii="David" w:hAnsi="David"/>
                <w:sz w:val="24"/>
                <w:rtl/>
              </w:rPr>
            </w:pPr>
          </w:p>
        </w:tc>
        <w:tc>
          <w:tcPr>
            <w:tcW w:w="3119" w:type="dxa"/>
            <w:tcBorders>
              <w:bottom w:val="single" w:sz="4" w:space="0" w:color="auto"/>
            </w:tcBorders>
            <w:shd w:val="clear" w:color="auto" w:fill="auto"/>
          </w:tcPr>
          <w:p w14:paraId="6BB89152" w14:textId="77777777" w:rsidR="006A1FA3" w:rsidRPr="00F972CC" w:rsidRDefault="006A1FA3" w:rsidP="00A54DBD">
            <w:pPr>
              <w:spacing w:line="276" w:lineRule="auto"/>
              <w:jc w:val="both"/>
              <w:rPr>
                <w:rFonts w:ascii="David" w:hAnsi="David"/>
                <w:sz w:val="24"/>
                <w:rtl/>
              </w:rPr>
            </w:pPr>
          </w:p>
        </w:tc>
        <w:tc>
          <w:tcPr>
            <w:tcW w:w="283" w:type="dxa"/>
            <w:shd w:val="clear" w:color="auto" w:fill="auto"/>
          </w:tcPr>
          <w:p w14:paraId="22ABD547" w14:textId="77777777" w:rsidR="006A1FA3" w:rsidRPr="00F972CC" w:rsidRDefault="006A1FA3" w:rsidP="00A54DBD">
            <w:pPr>
              <w:spacing w:line="276" w:lineRule="auto"/>
              <w:jc w:val="both"/>
              <w:rPr>
                <w:rFonts w:ascii="David" w:hAnsi="David"/>
                <w:sz w:val="24"/>
                <w:rtl/>
              </w:rPr>
            </w:pPr>
          </w:p>
        </w:tc>
        <w:tc>
          <w:tcPr>
            <w:tcW w:w="2799" w:type="dxa"/>
            <w:tcBorders>
              <w:bottom w:val="single" w:sz="4" w:space="0" w:color="auto"/>
            </w:tcBorders>
            <w:shd w:val="clear" w:color="auto" w:fill="auto"/>
          </w:tcPr>
          <w:p w14:paraId="3521BA38" w14:textId="77777777" w:rsidR="006A1FA3" w:rsidRPr="00F972CC" w:rsidRDefault="006A1FA3" w:rsidP="00A54DBD">
            <w:pPr>
              <w:spacing w:line="276" w:lineRule="auto"/>
              <w:jc w:val="both"/>
              <w:rPr>
                <w:rFonts w:ascii="David" w:hAnsi="David"/>
                <w:sz w:val="24"/>
                <w:rtl/>
              </w:rPr>
            </w:pPr>
          </w:p>
        </w:tc>
      </w:tr>
      <w:tr w:rsidR="006A1FA3" w:rsidRPr="00F972CC" w14:paraId="7341C68B" w14:textId="77777777" w:rsidTr="00B96A4C">
        <w:tc>
          <w:tcPr>
            <w:tcW w:w="2821" w:type="dxa"/>
            <w:tcBorders>
              <w:top w:val="single" w:sz="4" w:space="0" w:color="auto"/>
            </w:tcBorders>
            <w:shd w:val="clear" w:color="auto" w:fill="auto"/>
          </w:tcPr>
          <w:p w14:paraId="79FAED34" w14:textId="77777777" w:rsidR="006A1FA3" w:rsidRPr="00F972CC" w:rsidRDefault="006A1FA3" w:rsidP="00A54DBD">
            <w:pPr>
              <w:spacing w:line="276" w:lineRule="auto"/>
              <w:jc w:val="center"/>
              <w:rPr>
                <w:rFonts w:ascii="David" w:hAnsi="David"/>
                <w:sz w:val="24"/>
                <w:rtl/>
              </w:rPr>
            </w:pPr>
            <w:r w:rsidRPr="00F972CC">
              <w:rPr>
                <w:rFonts w:ascii="David" w:hAnsi="David"/>
                <w:sz w:val="24"/>
                <w:rtl/>
              </w:rPr>
              <w:t>תאריך</w:t>
            </w:r>
          </w:p>
        </w:tc>
        <w:tc>
          <w:tcPr>
            <w:tcW w:w="283" w:type="dxa"/>
            <w:shd w:val="clear" w:color="auto" w:fill="auto"/>
          </w:tcPr>
          <w:p w14:paraId="2A6AE239" w14:textId="77777777" w:rsidR="006A1FA3" w:rsidRPr="00F972CC" w:rsidRDefault="006A1FA3" w:rsidP="00A54DBD">
            <w:pPr>
              <w:spacing w:line="276" w:lineRule="auto"/>
              <w:jc w:val="center"/>
              <w:rPr>
                <w:rFonts w:ascii="David" w:hAnsi="David"/>
                <w:sz w:val="24"/>
                <w:rtl/>
              </w:rPr>
            </w:pPr>
          </w:p>
        </w:tc>
        <w:tc>
          <w:tcPr>
            <w:tcW w:w="3119" w:type="dxa"/>
            <w:tcBorders>
              <w:top w:val="single" w:sz="4" w:space="0" w:color="auto"/>
            </w:tcBorders>
            <w:shd w:val="clear" w:color="auto" w:fill="auto"/>
          </w:tcPr>
          <w:p w14:paraId="617561C6" w14:textId="77777777" w:rsidR="006A1FA3" w:rsidRPr="00F972CC" w:rsidRDefault="006A1FA3" w:rsidP="00A54DBD">
            <w:pPr>
              <w:spacing w:line="276" w:lineRule="auto"/>
              <w:jc w:val="center"/>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6F34C431" w14:textId="77777777" w:rsidR="006A1FA3" w:rsidRPr="00F972CC" w:rsidRDefault="006A1FA3" w:rsidP="00A54DBD">
            <w:pPr>
              <w:spacing w:line="276" w:lineRule="auto"/>
              <w:jc w:val="center"/>
              <w:rPr>
                <w:rFonts w:ascii="David" w:hAnsi="David"/>
                <w:sz w:val="24"/>
                <w:rtl/>
              </w:rPr>
            </w:pPr>
          </w:p>
        </w:tc>
        <w:tc>
          <w:tcPr>
            <w:tcW w:w="2799" w:type="dxa"/>
            <w:tcBorders>
              <w:top w:val="single" w:sz="4" w:space="0" w:color="auto"/>
            </w:tcBorders>
            <w:shd w:val="clear" w:color="auto" w:fill="auto"/>
          </w:tcPr>
          <w:p w14:paraId="56576EC8" w14:textId="77777777" w:rsidR="006A1FA3" w:rsidRPr="00F972CC" w:rsidRDefault="006A1FA3" w:rsidP="00A54DBD">
            <w:pPr>
              <w:spacing w:line="276" w:lineRule="auto"/>
              <w:jc w:val="center"/>
              <w:rPr>
                <w:rFonts w:ascii="David" w:hAnsi="David"/>
                <w:sz w:val="24"/>
                <w:rtl/>
              </w:rPr>
            </w:pPr>
            <w:r w:rsidRPr="00F972CC">
              <w:rPr>
                <w:rFonts w:ascii="David" w:hAnsi="David"/>
                <w:sz w:val="24"/>
                <w:rtl/>
              </w:rPr>
              <w:t>חתימה וחותמת עורך/ת הדין</w:t>
            </w:r>
          </w:p>
        </w:tc>
      </w:tr>
    </w:tbl>
    <w:p w14:paraId="3D6AC52C" w14:textId="77777777" w:rsidR="006A1FA3" w:rsidRDefault="006A1FA3" w:rsidP="00A54DBD">
      <w:pPr>
        <w:spacing w:line="276" w:lineRule="auto"/>
        <w:jc w:val="center"/>
        <w:rPr>
          <w:rFonts w:ascii="David" w:hAnsi="David"/>
          <w:b/>
          <w:bCs/>
          <w:sz w:val="28"/>
          <w:szCs w:val="28"/>
          <w:rtl/>
        </w:rPr>
        <w:sectPr w:rsidR="006A1FA3" w:rsidSect="00493ACD">
          <w:endnotePr>
            <w:numFmt w:val="lowerLetter"/>
          </w:endnotePr>
          <w:pgSz w:w="11906" w:h="16838"/>
          <w:pgMar w:top="1418" w:right="1134" w:bottom="1418" w:left="1134" w:header="284" w:footer="0" w:gutter="0"/>
          <w:cols w:space="720"/>
          <w:titlePg/>
          <w:bidi/>
          <w:rtlGutter/>
          <w:docGrid w:linePitch="272"/>
        </w:sectPr>
      </w:pPr>
    </w:p>
    <w:p w14:paraId="024CE8E0" w14:textId="73EDDCE2" w:rsidR="007B31DC" w:rsidRDefault="00965491" w:rsidP="00A54DBD">
      <w:pPr>
        <w:pStyle w:val="62"/>
        <w:rPr>
          <w:rtl/>
        </w:rPr>
      </w:pPr>
      <w:bookmarkStart w:id="85" w:name="_Toc19184494"/>
      <w:r w:rsidRPr="007B31DC">
        <w:rPr>
          <w:rtl/>
        </w:rPr>
        <w:lastRenderedPageBreak/>
        <w:t xml:space="preserve">נספח </w:t>
      </w:r>
      <w:r w:rsidR="008956F9">
        <w:rPr>
          <w:rFonts w:hint="cs"/>
          <w:rtl/>
        </w:rPr>
        <w:t>ו</w:t>
      </w:r>
      <w:r w:rsidRPr="007B31DC">
        <w:rPr>
          <w:rtl/>
        </w:rPr>
        <w:t>'</w:t>
      </w:r>
      <w:r w:rsidR="007B31DC" w:rsidRPr="007B31DC">
        <w:rPr>
          <w:rFonts w:hint="cs"/>
          <w:rtl/>
        </w:rPr>
        <w:t xml:space="preserve"> -</w:t>
      </w:r>
      <w:r w:rsidR="00F51B91">
        <w:rPr>
          <w:rFonts w:hint="cs"/>
          <w:rtl/>
        </w:rPr>
        <w:t xml:space="preserve"> </w:t>
      </w:r>
      <w:r w:rsidRPr="007B31DC">
        <w:rPr>
          <w:rtl/>
        </w:rPr>
        <w:t>תצהיר ניסיון קודם</w:t>
      </w:r>
      <w:bookmarkEnd w:id="85"/>
    </w:p>
    <w:p w14:paraId="3FA9FFDA" w14:textId="5CCE5A94" w:rsidR="00B12D6F" w:rsidRDefault="00B12D6F" w:rsidP="00A54DBD">
      <w:pPr>
        <w:pStyle w:val="12"/>
        <w:rPr>
          <w:rtl/>
          <w:lang w:eastAsia="he-IL"/>
        </w:rPr>
      </w:pPr>
    </w:p>
    <w:p w14:paraId="78D79702" w14:textId="24EF9A20" w:rsidR="00B12D6F" w:rsidRPr="00F34DAA" w:rsidRDefault="00B12D6F" w:rsidP="00A54DBD">
      <w:pPr>
        <w:widowControl w:val="0"/>
        <w:spacing w:after="120" w:line="360" w:lineRule="auto"/>
        <w:ind w:left="26"/>
        <w:rPr>
          <w:sz w:val="24"/>
          <w:rtl/>
        </w:rPr>
      </w:pPr>
      <w:r w:rsidRPr="00F34DAA">
        <w:rPr>
          <w:rFonts w:hint="eastAsia"/>
          <w:sz w:val="24"/>
          <w:rtl/>
        </w:rPr>
        <w:t>להלן</w:t>
      </w:r>
      <w:r w:rsidRPr="00F34DAA">
        <w:rPr>
          <w:sz w:val="24"/>
          <w:rtl/>
        </w:rPr>
        <w:t xml:space="preserve"> פרוט פעילותנו בארבע השנים האחרונות. הפירוט להלן כולל את כל הפרטים הנדרשים בסעיף </w:t>
      </w:r>
      <w:r w:rsidR="00551D8A">
        <w:rPr>
          <w:rFonts w:hint="cs"/>
          <w:sz w:val="24"/>
          <w:rtl/>
        </w:rPr>
        <w:t>5.4</w:t>
      </w:r>
      <w:r w:rsidRPr="00F34DAA">
        <w:rPr>
          <w:sz w:val="24"/>
          <w:rtl/>
        </w:rPr>
        <w:t xml:space="preserve"> </w:t>
      </w:r>
      <w:r w:rsidR="00130D70">
        <w:rPr>
          <w:rFonts w:hint="cs"/>
          <w:sz w:val="24"/>
          <w:rtl/>
        </w:rPr>
        <w:t xml:space="preserve">ובסעיף 6.8 </w:t>
      </w:r>
      <w:r w:rsidRPr="00F34DAA">
        <w:rPr>
          <w:sz w:val="24"/>
          <w:rtl/>
        </w:rPr>
        <w:t>במסמכי המכרז ועומד בדרישות הסף של המכרז:</w:t>
      </w:r>
    </w:p>
    <w:p w14:paraId="01C918DF" w14:textId="77777777" w:rsidR="00B12D6F" w:rsidRPr="00F34DAA" w:rsidRDefault="00B12D6F" w:rsidP="00A54DBD">
      <w:pPr>
        <w:widowControl w:val="0"/>
        <w:spacing w:after="120" w:line="360" w:lineRule="auto"/>
        <w:ind w:left="26"/>
        <w:rPr>
          <w:sz w:val="24"/>
          <w:u w:val="single"/>
          <w:rtl/>
        </w:rPr>
      </w:pPr>
      <w:r w:rsidRPr="00F34DAA">
        <w:rPr>
          <w:rFonts w:hint="eastAsia"/>
          <w:sz w:val="24"/>
          <w:u w:val="single"/>
          <w:rtl/>
        </w:rPr>
        <w:t>הערות</w:t>
      </w:r>
      <w:r w:rsidRPr="00F34DAA">
        <w:rPr>
          <w:sz w:val="24"/>
          <w:u w:val="single"/>
          <w:rtl/>
        </w:rPr>
        <w:t>:</w:t>
      </w:r>
    </w:p>
    <w:p w14:paraId="1ACBE148" w14:textId="77777777" w:rsidR="00B12D6F" w:rsidRPr="00F34DAA" w:rsidRDefault="00B12D6F" w:rsidP="00A54DBD">
      <w:pPr>
        <w:widowControl w:val="0"/>
        <w:spacing w:after="120" w:line="360" w:lineRule="auto"/>
        <w:ind w:left="26"/>
        <w:rPr>
          <w:sz w:val="24"/>
          <w:rtl/>
        </w:rPr>
      </w:pPr>
      <w:r w:rsidRPr="00F34DAA">
        <w:rPr>
          <w:rFonts w:hint="eastAsia"/>
          <w:sz w:val="24"/>
          <w:rtl/>
        </w:rPr>
        <w:t>א</w:t>
      </w:r>
      <w:r w:rsidRPr="00F34DAA">
        <w:rPr>
          <w:sz w:val="24"/>
          <w:rtl/>
        </w:rPr>
        <w:t xml:space="preserve">. על המציע לפרט עבודות, אשר ערך ואשר נוגעות לשירותים הנדרשים במכרז. </w:t>
      </w:r>
    </w:p>
    <w:p w14:paraId="1A8E3877" w14:textId="77777777" w:rsidR="00B12D6F" w:rsidRPr="00F34DAA" w:rsidRDefault="00B12D6F" w:rsidP="00A54DBD">
      <w:pPr>
        <w:widowControl w:val="0"/>
        <w:spacing w:after="120" w:line="360" w:lineRule="auto"/>
        <w:ind w:left="26"/>
        <w:rPr>
          <w:sz w:val="24"/>
          <w:rtl/>
        </w:rPr>
      </w:pPr>
      <w:r w:rsidRPr="00F34DAA">
        <w:rPr>
          <w:rFonts w:hint="eastAsia"/>
          <w:sz w:val="24"/>
          <w:rtl/>
        </w:rPr>
        <w:t>ב</w:t>
      </w:r>
      <w:r w:rsidRPr="00F34DAA">
        <w:rPr>
          <w:sz w:val="24"/>
          <w:rtl/>
        </w:rPr>
        <w:t xml:space="preserve">. </w:t>
      </w:r>
      <w:r w:rsidRPr="00F34DAA">
        <w:rPr>
          <w:rFonts w:hint="eastAsia"/>
          <w:sz w:val="24"/>
          <w:rtl/>
        </w:rPr>
        <w:t>עבודות</w:t>
      </w:r>
      <w:r w:rsidRPr="00F34DAA">
        <w:rPr>
          <w:sz w:val="24"/>
          <w:rtl/>
        </w:rPr>
        <w:t xml:space="preserve"> </w:t>
      </w:r>
      <w:r w:rsidRPr="00F34DAA">
        <w:rPr>
          <w:rFonts w:hint="eastAsia"/>
          <w:sz w:val="24"/>
          <w:rtl/>
        </w:rPr>
        <w:t>נוספות</w:t>
      </w:r>
      <w:r w:rsidRPr="00F34DAA">
        <w:rPr>
          <w:sz w:val="24"/>
          <w:rtl/>
        </w:rPr>
        <w:t xml:space="preserve"> </w:t>
      </w:r>
      <w:r w:rsidRPr="00F34DAA">
        <w:rPr>
          <w:rFonts w:hint="eastAsia"/>
          <w:sz w:val="24"/>
          <w:rtl/>
        </w:rPr>
        <w:t>תפורטנה</w:t>
      </w:r>
      <w:r w:rsidRPr="00F34DAA">
        <w:rPr>
          <w:sz w:val="24"/>
          <w:rtl/>
        </w:rPr>
        <w:t xml:space="preserve"> </w:t>
      </w:r>
      <w:r w:rsidRPr="00F34DAA">
        <w:rPr>
          <w:rFonts w:hint="eastAsia"/>
          <w:sz w:val="24"/>
          <w:rtl/>
        </w:rPr>
        <w:t>במתכונת</w:t>
      </w:r>
      <w:r w:rsidRPr="00F34DAA">
        <w:rPr>
          <w:sz w:val="24"/>
          <w:rtl/>
        </w:rPr>
        <w:t xml:space="preserve"> </w:t>
      </w:r>
      <w:r w:rsidRPr="00F34DAA">
        <w:rPr>
          <w:rFonts w:hint="eastAsia"/>
          <w:sz w:val="24"/>
          <w:rtl/>
        </w:rPr>
        <w:t>זו</w:t>
      </w:r>
      <w:r w:rsidRPr="00F34DAA">
        <w:rPr>
          <w:sz w:val="24"/>
          <w:rtl/>
        </w:rPr>
        <w:t xml:space="preserve"> </w:t>
      </w:r>
      <w:r w:rsidRPr="00F34DAA">
        <w:rPr>
          <w:rFonts w:hint="eastAsia"/>
          <w:sz w:val="24"/>
          <w:rtl/>
        </w:rPr>
        <w:t>בדפים</w:t>
      </w:r>
      <w:r w:rsidRPr="00F34DAA">
        <w:rPr>
          <w:sz w:val="24"/>
          <w:rtl/>
        </w:rPr>
        <w:t xml:space="preserve"> </w:t>
      </w:r>
      <w:r w:rsidRPr="00F34DAA">
        <w:rPr>
          <w:rFonts w:hint="eastAsia"/>
          <w:sz w:val="24"/>
          <w:rtl/>
        </w:rPr>
        <w:t>נוספים</w:t>
      </w:r>
      <w:r w:rsidRPr="00F34DAA">
        <w:rPr>
          <w:sz w:val="24"/>
          <w:rtl/>
        </w:rPr>
        <w:t>.</w:t>
      </w:r>
    </w:p>
    <w:p w14:paraId="32F86C89" w14:textId="77777777" w:rsidR="00B12D6F" w:rsidRDefault="00B12D6F" w:rsidP="00A54DBD">
      <w:pPr>
        <w:widowControl w:val="0"/>
        <w:spacing w:after="120" w:line="360" w:lineRule="auto"/>
        <w:ind w:left="26"/>
        <w:rPr>
          <w:sz w:val="24"/>
          <w:rtl/>
        </w:rPr>
      </w:pPr>
      <w:r w:rsidRPr="00F34DAA">
        <w:rPr>
          <w:rFonts w:hint="eastAsia"/>
          <w:sz w:val="24"/>
          <w:rtl/>
        </w:rPr>
        <w:t>ג</w:t>
      </w:r>
      <w:r w:rsidRPr="00F34DAA">
        <w:rPr>
          <w:sz w:val="24"/>
          <w:rtl/>
        </w:rPr>
        <w:t xml:space="preserve">. </w:t>
      </w:r>
      <w:r w:rsidRPr="00F34DAA">
        <w:rPr>
          <w:rFonts w:hint="eastAsia"/>
          <w:sz w:val="24"/>
          <w:rtl/>
        </w:rPr>
        <w:t>במידה</w:t>
      </w:r>
      <w:r w:rsidRPr="00F34DAA">
        <w:rPr>
          <w:sz w:val="24"/>
          <w:rtl/>
        </w:rPr>
        <w:t xml:space="preserve"> </w:t>
      </w:r>
      <w:r w:rsidRPr="00F34DAA">
        <w:rPr>
          <w:rFonts w:hint="eastAsia"/>
          <w:sz w:val="24"/>
          <w:rtl/>
        </w:rPr>
        <w:t>והשירות</w:t>
      </w:r>
      <w:r w:rsidRPr="00F34DAA">
        <w:rPr>
          <w:sz w:val="24"/>
          <w:rtl/>
        </w:rPr>
        <w:t xml:space="preserve"> </w:t>
      </w:r>
      <w:r w:rsidRPr="00F34DAA">
        <w:rPr>
          <w:rFonts w:hint="eastAsia"/>
          <w:sz w:val="24"/>
          <w:rtl/>
        </w:rPr>
        <w:t>יינתן</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ידי</w:t>
      </w:r>
      <w:r w:rsidRPr="00F34DAA">
        <w:rPr>
          <w:sz w:val="24"/>
          <w:rtl/>
        </w:rPr>
        <w:t xml:space="preserve"> </w:t>
      </w:r>
      <w:r w:rsidRPr="00F34DAA">
        <w:rPr>
          <w:rFonts w:hint="eastAsia"/>
          <w:sz w:val="24"/>
          <w:rtl/>
        </w:rPr>
        <w:t>מיקור</w:t>
      </w:r>
      <w:r w:rsidRPr="00F34DAA">
        <w:rPr>
          <w:sz w:val="24"/>
          <w:rtl/>
        </w:rPr>
        <w:t xml:space="preserve"> </w:t>
      </w:r>
      <w:r w:rsidRPr="00F34DAA">
        <w:rPr>
          <w:rFonts w:hint="eastAsia"/>
          <w:sz w:val="24"/>
          <w:rtl/>
        </w:rPr>
        <w:t>חוץ</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המציג</w:t>
      </w:r>
      <w:r w:rsidRPr="00F34DAA">
        <w:rPr>
          <w:sz w:val="24"/>
          <w:rtl/>
        </w:rPr>
        <w:t xml:space="preserve"> </w:t>
      </w:r>
      <w:r w:rsidRPr="00F34DAA">
        <w:rPr>
          <w:rFonts w:hint="eastAsia"/>
          <w:sz w:val="24"/>
          <w:rtl/>
        </w:rPr>
        <w:t>להציג</w:t>
      </w:r>
      <w:r w:rsidRPr="00F34DAA">
        <w:rPr>
          <w:sz w:val="24"/>
          <w:rtl/>
        </w:rPr>
        <w:t xml:space="preserve">, </w:t>
      </w:r>
      <w:r w:rsidRPr="00F34DAA">
        <w:rPr>
          <w:rFonts w:hint="eastAsia"/>
          <w:sz w:val="24"/>
          <w:rtl/>
        </w:rPr>
        <w:t>בעבור</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 xml:space="preserve">, </w:t>
      </w:r>
      <w:r w:rsidRPr="00F34DAA">
        <w:rPr>
          <w:rFonts w:hint="eastAsia"/>
          <w:sz w:val="24"/>
          <w:rtl/>
        </w:rPr>
        <w:t>פירוט</w:t>
      </w:r>
      <w:r w:rsidRPr="00F34DAA">
        <w:rPr>
          <w:sz w:val="24"/>
          <w:rtl/>
        </w:rPr>
        <w:t xml:space="preserve"> </w:t>
      </w:r>
      <w:r w:rsidRPr="00F34DAA">
        <w:rPr>
          <w:rFonts w:hint="eastAsia"/>
          <w:sz w:val="24"/>
          <w:rtl/>
        </w:rPr>
        <w:t>של</w:t>
      </w:r>
      <w:r w:rsidRPr="00F34DAA">
        <w:rPr>
          <w:sz w:val="24"/>
          <w:rtl/>
        </w:rPr>
        <w:t xml:space="preserve"> </w:t>
      </w:r>
      <w:r w:rsidRPr="00F34DAA">
        <w:rPr>
          <w:rFonts w:hint="eastAsia"/>
          <w:sz w:val="24"/>
          <w:rtl/>
        </w:rPr>
        <w:t>פעילותו</w:t>
      </w:r>
      <w:r w:rsidRPr="00F34DAA">
        <w:rPr>
          <w:sz w:val="24"/>
          <w:rtl/>
        </w:rPr>
        <w:t xml:space="preserve"> </w:t>
      </w:r>
      <w:r w:rsidRPr="00F34DAA">
        <w:rPr>
          <w:rFonts w:hint="eastAsia"/>
          <w:sz w:val="24"/>
          <w:rtl/>
        </w:rPr>
        <w:t>של</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 xml:space="preserve"> </w:t>
      </w:r>
      <w:r w:rsidRPr="00F34DAA">
        <w:rPr>
          <w:rFonts w:hint="eastAsia"/>
          <w:sz w:val="24"/>
          <w:rtl/>
        </w:rPr>
        <w:t>בארבע</w:t>
      </w:r>
      <w:r w:rsidRPr="00F34DAA">
        <w:rPr>
          <w:sz w:val="24"/>
          <w:rtl/>
        </w:rPr>
        <w:t xml:space="preserve"> </w:t>
      </w:r>
      <w:r w:rsidRPr="00F34DAA">
        <w:rPr>
          <w:rFonts w:hint="eastAsia"/>
          <w:sz w:val="24"/>
          <w:rtl/>
        </w:rPr>
        <w:t>השנים</w:t>
      </w:r>
      <w:r w:rsidRPr="00F34DAA">
        <w:rPr>
          <w:sz w:val="24"/>
          <w:rtl/>
        </w:rPr>
        <w:t xml:space="preserve"> </w:t>
      </w:r>
      <w:r w:rsidRPr="00F34DAA">
        <w:rPr>
          <w:rFonts w:hint="eastAsia"/>
          <w:sz w:val="24"/>
          <w:rtl/>
        </w:rPr>
        <w:t>האחרונות</w:t>
      </w:r>
      <w:r w:rsidRPr="00F34DAA">
        <w:rPr>
          <w:sz w:val="24"/>
          <w:rtl/>
        </w:rPr>
        <w:t xml:space="preserve">, </w:t>
      </w:r>
      <w:r w:rsidRPr="00F34DAA">
        <w:rPr>
          <w:rFonts w:hint="eastAsia"/>
          <w:sz w:val="24"/>
          <w:rtl/>
        </w:rPr>
        <w:t>בעבור</w:t>
      </w:r>
      <w:r w:rsidRPr="00F34DAA">
        <w:rPr>
          <w:sz w:val="24"/>
          <w:rtl/>
        </w:rPr>
        <w:t xml:space="preserve"> </w:t>
      </w:r>
      <w:r w:rsidRPr="00F34DAA">
        <w:rPr>
          <w:rFonts w:hint="eastAsia"/>
          <w:sz w:val="24"/>
          <w:rtl/>
        </w:rPr>
        <w:t>השירות</w:t>
      </w:r>
      <w:r w:rsidRPr="00F34DAA">
        <w:rPr>
          <w:sz w:val="24"/>
          <w:rtl/>
        </w:rPr>
        <w:t xml:space="preserve"> </w:t>
      </w:r>
      <w:r w:rsidRPr="00F34DAA">
        <w:rPr>
          <w:rFonts w:hint="eastAsia"/>
          <w:sz w:val="24"/>
          <w:rtl/>
        </w:rPr>
        <w:t>שיינתן</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ידי</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w:t>
      </w:r>
    </w:p>
    <w:p w14:paraId="70F11F32" w14:textId="77777777" w:rsidR="00B12D6F" w:rsidRDefault="00B12D6F" w:rsidP="00A54DBD">
      <w:pPr>
        <w:widowControl w:val="0"/>
        <w:spacing w:after="120" w:line="360" w:lineRule="auto"/>
        <w:ind w:left="26"/>
        <w:rPr>
          <w:sz w:val="24"/>
          <w:rtl/>
        </w:rPr>
      </w:pPr>
    </w:p>
    <w:tbl>
      <w:tblPr>
        <w:tblStyle w:val="afd"/>
        <w:bidiVisual/>
        <w:tblW w:w="0" w:type="auto"/>
        <w:tblInd w:w="26" w:type="dxa"/>
        <w:tblLook w:val="04A0" w:firstRow="1" w:lastRow="0" w:firstColumn="1" w:lastColumn="0" w:noHBand="0" w:noVBand="1"/>
      </w:tblPr>
      <w:tblGrid>
        <w:gridCol w:w="677"/>
        <w:gridCol w:w="2268"/>
        <w:gridCol w:w="4820"/>
        <w:gridCol w:w="1837"/>
      </w:tblGrid>
      <w:tr w:rsidR="00B12D6F" w14:paraId="59763BB8" w14:textId="77777777" w:rsidTr="00B12D6F">
        <w:tc>
          <w:tcPr>
            <w:tcW w:w="677" w:type="dxa"/>
          </w:tcPr>
          <w:p w14:paraId="0AA46631" w14:textId="7A9D2FB5" w:rsidR="00B12D6F" w:rsidRPr="00B12D6F" w:rsidRDefault="00B12D6F" w:rsidP="00A54DBD">
            <w:pPr>
              <w:widowControl w:val="0"/>
              <w:spacing w:after="120" w:line="360" w:lineRule="auto"/>
              <w:rPr>
                <w:b/>
                <w:bCs/>
                <w:sz w:val="24"/>
                <w:rtl/>
              </w:rPr>
            </w:pPr>
            <w:r w:rsidRPr="00B12D6F">
              <w:rPr>
                <w:b/>
                <w:bCs/>
                <w:sz w:val="24"/>
              </w:rPr>
              <w:t>#</w:t>
            </w:r>
          </w:p>
        </w:tc>
        <w:tc>
          <w:tcPr>
            <w:tcW w:w="2268" w:type="dxa"/>
          </w:tcPr>
          <w:p w14:paraId="5FF11CDF" w14:textId="4A111473" w:rsidR="00B12D6F" w:rsidRPr="00B12D6F" w:rsidRDefault="00B12D6F" w:rsidP="00A54DBD">
            <w:pPr>
              <w:widowControl w:val="0"/>
              <w:spacing w:after="120" w:line="360" w:lineRule="auto"/>
              <w:rPr>
                <w:b/>
                <w:bCs/>
                <w:sz w:val="24"/>
                <w:rtl/>
              </w:rPr>
            </w:pPr>
            <w:r w:rsidRPr="00F34DAA">
              <w:rPr>
                <w:rFonts w:hint="eastAsia"/>
                <w:b/>
                <w:bCs/>
                <w:sz w:val="24"/>
                <w:rtl/>
              </w:rPr>
              <w:t>שם</w:t>
            </w:r>
            <w:r w:rsidRPr="00F34DAA">
              <w:rPr>
                <w:b/>
                <w:bCs/>
                <w:sz w:val="24"/>
                <w:rtl/>
              </w:rPr>
              <w:t xml:space="preserve"> </w:t>
            </w:r>
            <w:r w:rsidRPr="00F34DAA">
              <w:rPr>
                <w:rFonts w:hint="eastAsia"/>
                <w:b/>
                <w:bCs/>
                <w:sz w:val="24"/>
                <w:rtl/>
              </w:rPr>
              <w:t>הלקוח</w:t>
            </w:r>
            <w:r>
              <w:rPr>
                <w:rFonts w:hint="cs"/>
                <w:b/>
                <w:bCs/>
                <w:sz w:val="24"/>
                <w:rtl/>
              </w:rPr>
              <w:t xml:space="preserve"> ופרטי איש הקשר/ הממליץ (טלפון, דוא"ל).</w:t>
            </w:r>
          </w:p>
        </w:tc>
        <w:tc>
          <w:tcPr>
            <w:tcW w:w="4820" w:type="dxa"/>
          </w:tcPr>
          <w:p w14:paraId="3FED8442" w14:textId="1A572A1C" w:rsidR="00B12D6F" w:rsidRDefault="00B12D6F" w:rsidP="00A54DBD">
            <w:pPr>
              <w:widowControl w:val="0"/>
              <w:spacing w:after="120" w:line="360" w:lineRule="auto"/>
              <w:rPr>
                <w:sz w:val="24"/>
                <w:rtl/>
              </w:rPr>
            </w:pPr>
            <w:r w:rsidRPr="00F34DAA">
              <w:rPr>
                <w:rFonts w:hint="eastAsia"/>
                <w:b/>
                <w:bCs/>
                <w:sz w:val="24"/>
                <w:rtl/>
              </w:rPr>
              <w:t>תיאור</w:t>
            </w:r>
            <w:r w:rsidRPr="00F34DAA">
              <w:rPr>
                <w:b/>
                <w:bCs/>
                <w:sz w:val="24"/>
                <w:rtl/>
              </w:rPr>
              <w:t xml:space="preserve"> </w:t>
            </w:r>
            <w:r w:rsidRPr="00F34DAA">
              <w:rPr>
                <w:rFonts w:hint="eastAsia"/>
                <w:b/>
                <w:bCs/>
                <w:sz w:val="24"/>
                <w:rtl/>
              </w:rPr>
              <w:t>העבודה</w:t>
            </w:r>
            <w:r w:rsidRPr="00F34DAA">
              <w:rPr>
                <w:b/>
                <w:bCs/>
                <w:sz w:val="24"/>
                <w:rtl/>
              </w:rPr>
              <w:t xml:space="preserve"> </w:t>
            </w:r>
            <w:r>
              <w:rPr>
                <w:rFonts w:hint="cs"/>
                <w:b/>
                <w:bCs/>
                <w:sz w:val="24"/>
                <w:rtl/>
              </w:rPr>
              <w:t xml:space="preserve">שבוצעה </w:t>
            </w:r>
            <w:r w:rsidRPr="00F34DAA">
              <w:rPr>
                <w:b/>
                <w:bCs/>
                <w:sz w:val="24"/>
                <w:rtl/>
              </w:rPr>
              <w:t xml:space="preserve">(מהות </w:t>
            </w:r>
            <w:r w:rsidRPr="00F34DAA">
              <w:rPr>
                <w:rFonts w:hint="eastAsia"/>
                <w:b/>
                <w:bCs/>
                <w:sz w:val="24"/>
                <w:rtl/>
              </w:rPr>
              <w:t>ההתקשרות</w:t>
            </w:r>
            <w:r w:rsidRPr="00F34DAA">
              <w:rPr>
                <w:b/>
                <w:bCs/>
                <w:sz w:val="24"/>
                <w:rtl/>
              </w:rPr>
              <w:t xml:space="preserve">, </w:t>
            </w:r>
            <w:r w:rsidRPr="00F34DAA">
              <w:rPr>
                <w:rFonts w:hint="eastAsia"/>
                <w:b/>
                <w:bCs/>
                <w:sz w:val="24"/>
                <w:rtl/>
              </w:rPr>
              <w:t>שירותים</w:t>
            </w:r>
            <w:r w:rsidRPr="00F34DAA">
              <w:rPr>
                <w:b/>
                <w:bCs/>
                <w:sz w:val="24"/>
                <w:rtl/>
              </w:rPr>
              <w:t xml:space="preserve"> </w:t>
            </w:r>
            <w:r w:rsidRPr="00F34DAA">
              <w:rPr>
                <w:rFonts w:hint="eastAsia"/>
                <w:b/>
                <w:bCs/>
                <w:sz w:val="24"/>
                <w:rtl/>
              </w:rPr>
              <w:t>שניתנו</w:t>
            </w:r>
            <w:r w:rsidRPr="00F34DAA">
              <w:rPr>
                <w:b/>
                <w:bCs/>
                <w:sz w:val="24"/>
                <w:rtl/>
              </w:rPr>
              <w:t xml:space="preserve"> </w:t>
            </w:r>
            <w:r w:rsidRPr="00F34DAA">
              <w:rPr>
                <w:rFonts w:hint="eastAsia"/>
                <w:b/>
                <w:bCs/>
                <w:sz w:val="24"/>
                <w:rtl/>
              </w:rPr>
              <w:t>במסגרת</w:t>
            </w:r>
            <w:r w:rsidRPr="00F34DAA">
              <w:rPr>
                <w:b/>
                <w:bCs/>
                <w:sz w:val="24"/>
                <w:rtl/>
              </w:rPr>
              <w:t xml:space="preserve"> </w:t>
            </w:r>
            <w:r w:rsidRPr="00F34DAA">
              <w:rPr>
                <w:rFonts w:hint="eastAsia"/>
                <w:b/>
                <w:bCs/>
                <w:sz w:val="24"/>
                <w:rtl/>
              </w:rPr>
              <w:t>ההתקשרות</w:t>
            </w:r>
            <w:r w:rsidRPr="00F34DAA">
              <w:rPr>
                <w:b/>
                <w:bCs/>
                <w:sz w:val="24"/>
                <w:rtl/>
              </w:rPr>
              <w:t xml:space="preserve">, </w:t>
            </w:r>
            <w:r w:rsidRPr="00F34DAA">
              <w:rPr>
                <w:rFonts w:hint="eastAsia"/>
                <w:b/>
                <w:bCs/>
                <w:sz w:val="24"/>
                <w:rtl/>
              </w:rPr>
              <w:t>היקפי</w:t>
            </w:r>
            <w:r w:rsidRPr="00F34DAA">
              <w:rPr>
                <w:b/>
                <w:bCs/>
                <w:sz w:val="24"/>
                <w:rtl/>
              </w:rPr>
              <w:t xml:space="preserve"> </w:t>
            </w:r>
            <w:r w:rsidRPr="00F34DAA">
              <w:rPr>
                <w:rFonts w:hint="eastAsia"/>
                <w:b/>
                <w:bCs/>
                <w:sz w:val="24"/>
                <w:rtl/>
              </w:rPr>
              <w:t>נבחנים</w:t>
            </w:r>
            <w:r w:rsidRPr="00F34DAA">
              <w:rPr>
                <w:b/>
                <w:bCs/>
                <w:sz w:val="24"/>
                <w:rtl/>
              </w:rPr>
              <w:t xml:space="preserve">, </w:t>
            </w:r>
            <w:r w:rsidRPr="00F34DAA">
              <w:rPr>
                <w:rFonts w:hint="eastAsia"/>
                <w:b/>
                <w:bCs/>
                <w:sz w:val="24"/>
                <w:rtl/>
              </w:rPr>
              <w:t>שיטות</w:t>
            </w:r>
            <w:r w:rsidRPr="00F34DAA">
              <w:rPr>
                <w:b/>
                <w:bCs/>
                <w:sz w:val="24"/>
                <w:rtl/>
              </w:rPr>
              <w:t xml:space="preserve"> </w:t>
            </w:r>
            <w:r w:rsidRPr="00F34DAA">
              <w:rPr>
                <w:rFonts w:hint="eastAsia"/>
                <w:b/>
                <w:bCs/>
                <w:sz w:val="24"/>
                <w:rtl/>
              </w:rPr>
              <w:t>העבודה</w:t>
            </w:r>
            <w:r w:rsidRPr="00F34DAA">
              <w:rPr>
                <w:b/>
                <w:bCs/>
                <w:sz w:val="24"/>
                <w:rtl/>
              </w:rPr>
              <w:t xml:space="preserve"> </w:t>
            </w:r>
            <w:r w:rsidRPr="00F34DAA">
              <w:rPr>
                <w:rFonts w:hint="eastAsia"/>
                <w:b/>
                <w:bCs/>
                <w:sz w:val="24"/>
                <w:rtl/>
              </w:rPr>
              <w:t>והניהול</w:t>
            </w:r>
            <w:r w:rsidRPr="00F34DAA">
              <w:rPr>
                <w:b/>
                <w:bCs/>
                <w:sz w:val="24"/>
                <w:rtl/>
              </w:rPr>
              <w:t xml:space="preserve"> </w:t>
            </w:r>
            <w:r w:rsidRPr="00F34DAA">
              <w:rPr>
                <w:rFonts w:hint="eastAsia"/>
                <w:b/>
                <w:bCs/>
                <w:sz w:val="24"/>
                <w:rtl/>
              </w:rPr>
              <w:t>וכו</w:t>
            </w:r>
            <w:r w:rsidRPr="00F34DAA">
              <w:rPr>
                <w:b/>
                <w:bCs/>
                <w:sz w:val="24"/>
                <w:rtl/>
              </w:rPr>
              <w:t>')</w:t>
            </w:r>
          </w:p>
        </w:tc>
        <w:tc>
          <w:tcPr>
            <w:tcW w:w="1837" w:type="dxa"/>
          </w:tcPr>
          <w:p w14:paraId="15F7AB60" w14:textId="0D43750F" w:rsidR="00B12D6F" w:rsidRDefault="00B12D6F" w:rsidP="00A54DBD">
            <w:pPr>
              <w:widowControl w:val="0"/>
              <w:spacing w:after="120" w:line="360" w:lineRule="auto"/>
              <w:rPr>
                <w:sz w:val="24"/>
                <w:rtl/>
              </w:rPr>
            </w:pPr>
            <w:r w:rsidRPr="00F34DAA">
              <w:rPr>
                <w:rFonts w:hint="eastAsia"/>
                <w:b/>
                <w:bCs/>
                <w:sz w:val="24"/>
                <w:rtl/>
              </w:rPr>
              <w:t>תקופת</w:t>
            </w:r>
            <w:r w:rsidRPr="00F34DAA">
              <w:rPr>
                <w:b/>
                <w:bCs/>
                <w:sz w:val="24"/>
                <w:rtl/>
              </w:rPr>
              <w:t xml:space="preserve"> </w:t>
            </w:r>
            <w:r w:rsidRPr="00F34DAA">
              <w:rPr>
                <w:rFonts w:hint="eastAsia"/>
                <w:b/>
                <w:bCs/>
                <w:sz w:val="24"/>
                <w:rtl/>
              </w:rPr>
              <w:t>ההתקשרות</w:t>
            </w:r>
          </w:p>
        </w:tc>
      </w:tr>
      <w:tr w:rsidR="00B12D6F" w14:paraId="2619A860" w14:textId="77777777" w:rsidTr="00B12D6F">
        <w:tc>
          <w:tcPr>
            <w:tcW w:w="677" w:type="dxa"/>
          </w:tcPr>
          <w:p w14:paraId="27DDE460" w14:textId="77777777" w:rsidR="00B12D6F" w:rsidRDefault="00B12D6F" w:rsidP="00A54DBD">
            <w:pPr>
              <w:widowControl w:val="0"/>
              <w:spacing w:after="120" w:line="360" w:lineRule="auto"/>
              <w:rPr>
                <w:sz w:val="24"/>
                <w:rtl/>
              </w:rPr>
            </w:pPr>
          </w:p>
        </w:tc>
        <w:tc>
          <w:tcPr>
            <w:tcW w:w="2268" w:type="dxa"/>
          </w:tcPr>
          <w:p w14:paraId="068F0B40" w14:textId="77777777" w:rsidR="00B12D6F" w:rsidRDefault="00B12D6F" w:rsidP="00A54DBD">
            <w:pPr>
              <w:widowControl w:val="0"/>
              <w:spacing w:after="120" w:line="360" w:lineRule="auto"/>
              <w:rPr>
                <w:sz w:val="24"/>
                <w:rtl/>
              </w:rPr>
            </w:pPr>
          </w:p>
        </w:tc>
        <w:tc>
          <w:tcPr>
            <w:tcW w:w="4820" w:type="dxa"/>
          </w:tcPr>
          <w:p w14:paraId="38AF3798" w14:textId="77777777" w:rsidR="00B12D6F" w:rsidRDefault="00B12D6F" w:rsidP="00A54DBD">
            <w:pPr>
              <w:widowControl w:val="0"/>
              <w:spacing w:after="120" w:line="360" w:lineRule="auto"/>
              <w:rPr>
                <w:sz w:val="24"/>
                <w:rtl/>
              </w:rPr>
            </w:pPr>
          </w:p>
        </w:tc>
        <w:tc>
          <w:tcPr>
            <w:tcW w:w="1837" w:type="dxa"/>
          </w:tcPr>
          <w:p w14:paraId="42221FDD" w14:textId="77777777" w:rsidR="00B12D6F" w:rsidRDefault="00B12D6F" w:rsidP="00A54DBD">
            <w:pPr>
              <w:widowControl w:val="0"/>
              <w:spacing w:after="120" w:line="360" w:lineRule="auto"/>
              <w:rPr>
                <w:sz w:val="24"/>
                <w:rtl/>
              </w:rPr>
            </w:pPr>
          </w:p>
          <w:p w14:paraId="74280373" w14:textId="77777777" w:rsidR="00B12D6F" w:rsidRDefault="00B12D6F" w:rsidP="00A54DBD">
            <w:pPr>
              <w:pStyle w:val="12"/>
              <w:outlineLvl w:val="0"/>
              <w:rPr>
                <w:rtl/>
                <w:lang w:eastAsia="he-IL"/>
              </w:rPr>
            </w:pPr>
          </w:p>
          <w:p w14:paraId="34F4958A" w14:textId="4A81E481" w:rsidR="00B12D6F" w:rsidRPr="00B12D6F" w:rsidRDefault="00B12D6F" w:rsidP="00A54DBD">
            <w:pPr>
              <w:rPr>
                <w:rtl/>
              </w:rPr>
            </w:pPr>
          </w:p>
        </w:tc>
      </w:tr>
      <w:tr w:rsidR="00B12D6F" w14:paraId="4A402859" w14:textId="77777777" w:rsidTr="00B12D6F">
        <w:tc>
          <w:tcPr>
            <w:tcW w:w="677" w:type="dxa"/>
          </w:tcPr>
          <w:p w14:paraId="415D2B2A" w14:textId="77777777" w:rsidR="00B12D6F" w:rsidRDefault="00B12D6F" w:rsidP="00A54DBD">
            <w:pPr>
              <w:widowControl w:val="0"/>
              <w:spacing w:after="120" w:line="360" w:lineRule="auto"/>
              <w:rPr>
                <w:sz w:val="24"/>
                <w:rtl/>
              </w:rPr>
            </w:pPr>
          </w:p>
        </w:tc>
        <w:tc>
          <w:tcPr>
            <w:tcW w:w="2268" w:type="dxa"/>
          </w:tcPr>
          <w:p w14:paraId="2E4DBE41" w14:textId="77777777" w:rsidR="00B12D6F" w:rsidRDefault="00B12D6F" w:rsidP="00A54DBD">
            <w:pPr>
              <w:widowControl w:val="0"/>
              <w:spacing w:after="120" w:line="360" w:lineRule="auto"/>
              <w:rPr>
                <w:sz w:val="24"/>
                <w:rtl/>
              </w:rPr>
            </w:pPr>
          </w:p>
        </w:tc>
        <w:tc>
          <w:tcPr>
            <w:tcW w:w="4820" w:type="dxa"/>
          </w:tcPr>
          <w:p w14:paraId="77888ED7" w14:textId="77777777" w:rsidR="00B12D6F" w:rsidRDefault="00B12D6F" w:rsidP="00A54DBD">
            <w:pPr>
              <w:widowControl w:val="0"/>
              <w:spacing w:after="120" w:line="360" w:lineRule="auto"/>
              <w:rPr>
                <w:sz w:val="24"/>
                <w:rtl/>
              </w:rPr>
            </w:pPr>
          </w:p>
        </w:tc>
        <w:tc>
          <w:tcPr>
            <w:tcW w:w="1837" w:type="dxa"/>
          </w:tcPr>
          <w:p w14:paraId="3F5F2AE6" w14:textId="77777777" w:rsidR="00B12D6F" w:rsidRDefault="00B12D6F" w:rsidP="00A54DBD">
            <w:pPr>
              <w:widowControl w:val="0"/>
              <w:spacing w:after="120" w:line="360" w:lineRule="auto"/>
              <w:rPr>
                <w:sz w:val="24"/>
                <w:rtl/>
              </w:rPr>
            </w:pPr>
          </w:p>
          <w:p w14:paraId="5F2E63FC" w14:textId="77777777" w:rsidR="00B12D6F" w:rsidRDefault="00B12D6F" w:rsidP="00A54DBD">
            <w:pPr>
              <w:pStyle w:val="12"/>
              <w:outlineLvl w:val="0"/>
              <w:rPr>
                <w:rtl/>
                <w:lang w:eastAsia="he-IL"/>
              </w:rPr>
            </w:pPr>
          </w:p>
          <w:p w14:paraId="4CDCB608" w14:textId="75948E92" w:rsidR="00B12D6F" w:rsidRPr="00B12D6F" w:rsidRDefault="00B12D6F" w:rsidP="00A54DBD">
            <w:pPr>
              <w:rPr>
                <w:rtl/>
              </w:rPr>
            </w:pPr>
          </w:p>
        </w:tc>
      </w:tr>
      <w:tr w:rsidR="00B12D6F" w14:paraId="3A316ED3" w14:textId="77777777" w:rsidTr="00B12D6F">
        <w:tc>
          <w:tcPr>
            <w:tcW w:w="677" w:type="dxa"/>
          </w:tcPr>
          <w:p w14:paraId="1A58B733" w14:textId="77777777" w:rsidR="00B12D6F" w:rsidRDefault="00B12D6F" w:rsidP="00A54DBD">
            <w:pPr>
              <w:widowControl w:val="0"/>
              <w:spacing w:after="120" w:line="360" w:lineRule="auto"/>
              <w:rPr>
                <w:sz w:val="24"/>
                <w:rtl/>
              </w:rPr>
            </w:pPr>
          </w:p>
        </w:tc>
        <w:tc>
          <w:tcPr>
            <w:tcW w:w="2268" w:type="dxa"/>
          </w:tcPr>
          <w:p w14:paraId="5878E356" w14:textId="77777777" w:rsidR="00B12D6F" w:rsidRDefault="00B12D6F" w:rsidP="00A54DBD">
            <w:pPr>
              <w:widowControl w:val="0"/>
              <w:spacing w:after="120" w:line="360" w:lineRule="auto"/>
              <w:rPr>
                <w:sz w:val="24"/>
                <w:rtl/>
              </w:rPr>
            </w:pPr>
          </w:p>
        </w:tc>
        <w:tc>
          <w:tcPr>
            <w:tcW w:w="4820" w:type="dxa"/>
          </w:tcPr>
          <w:p w14:paraId="30B642D8" w14:textId="77777777" w:rsidR="00B12D6F" w:rsidRDefault="00B12D6F" w:rsidP="00A54DBD">
            <w:pPr>
              <w:widowControl w:val="0"/>
              <w:spacing w:after="120" w:line="360" w:lineRule="auto"/>
              <w:rPr>
                <w:sz w:val="24"/>
                <w:rtl/>
              </w:rPr>
            </w:pPr>
          </w:p>
        </w:tc>
        <w:tc>
          <w:tcPr>
            <w:tcW w:w="1837" w:type="dxa"/>
          </w:tcPr>
          <w:p w14:paraId="7435B70D" w14:textId="77777777" w:rsidR="00B12D6F" w:rsidRDefault="00B12D6F" w:rsidP="00A54DBD">
            <w:pPr>
              <w:widowControl w:val="0"/>
              <w:spacing w:after="120" w:line="360" w:lineRule="auto"/>
              <w:rPr>
                <w:sz w:val="24"/>
                <w:rtl/>
              </w:rPr>
            </w:pPr>
          </w:p>
          <w:p w14:paraId="6633854C" w14:textId="77777777" w:rsidR="00B12D6F" w:rsidRDefault="00B12D6F" w:rsidP="00A54DBD">
            <w:pPr>
              <w:pStyle w:val="12"/>
              <w:outlineLvl w:val="0"/>
              <w:rPr>
                <w:rtl/>
                <w:lang w:eastAsia="he-IL"/>
              </w:rPr>
            </w:pPr>
          </w:p>
          <w:p w14:paraId="5B2F21D2" w14:textId="471405E9" w:rsidR="00B12D6F" w:rsidRPr="00B12D6F" w:rsidRDefault="00B12D6F" w:rsidP="00A54DBD">
            <w:pPr>
              <w:rPr>
                <w:rtl/>
              </w:rPr>
            </w:pPr>
          </w:p>
        </w:tc>
      </w:tr>
      <w:tr w:rsidR="00B12D6F" w14:paraId="3D84FFFB" w14:textId="77777777" w:rsidTr="00B12D6F">
        <w:tc>
          <w:tcPr>
            <w:tcW w:w="677" w:type="dxa"/>
          </w:tcPr>
          <w:p w14:paraId="15755FF5" w14:textId="77777777" w:rsidR="00B12D6F" w:rsidRDefault="00B12D6F" w:rsidP="00A54DBD">
            <w:pPr>
              <w:widowControl w:val="0"/>
              <w:spacing w:after="120" w:line="360" w:lineRule="auto"/>
              <w:rPr>
                <w:sz w:val="24"/>
                <w:rtl/>
              </w:rPr>
            </w:pPr>
          </w:p>
        </w:tc>
        <w:tc>
          <w:tcPr>
            <w:tcW w:w="2268" w:type="dxa"/>
          </w:tcPr>
          <w:p w14:paraId="52EF0289" w14:textId="77777777" w:rsidR="00B12D6F" w:rsidRDefault="00B12D6F" w:rsidP="00A54DBD">
            <w:pPr>
              <w:widowControl w:val="0"/>
              <w:spacing w:after="120" w:line="360" w:lineRule="auto"/>
              <w:rPr>
                <w:sz w:val="24"/>
                <w:rtl/>
              </w:rPr>
            </w:pPr>
          </w:p>
        </w:tc>
        <w:tc>
          <w:tcPr>
            <w:tcW w:w="4820" w:type="dxa"/>
          </w:tcPr>
          <w:p w14:paraId="36411504" w14:textId="77777777" w:rsidR="00B12D6F" w:rsidRDefault="00B12D6F" w:rsidP="00A54DBD">
            <w:pPr>
              <w:widowControl w:val="0"/>
              <w:spacing w:after="120" w:line="360" w:lineRule="auto"/>
              <w:rPr>
                <w:sz w:val="24"/>
                <w:rtl/>
              </w:rPr>
            </w:pPr>
          </w:p>
        </w:tc>
        <w:tc>
          <w:tcPr>
            <w:tcW w:w="1837" w:type="dxa"/>
          </w:tcPr>
          <w:p w14:paraId="3C919C78" w14:textId="77777777" w:rsidR="00B12D6F" w:rsidRDefault="00B12D6F" w:rsidP="00A54DBD">
            <w:pPr>
              <w:widowControl w:val="0"/>
              <w:spacing w:after="120" w:line="360" w:lineRule="auto"/>
              <w:rPr>
                <w:sz w:val="24"/>
                <w:rtl/>
              </w:rPr>
            </w:pPr>
          </w:p>
          <w:p w14:paraId="278795FD" w14:textId="77777777" w:rsidR="00B12D6F" w:rsidRDefault="00B12D6F" w:rsidP="00A54DBD">
            <w:pPr>
              <w:pStyle w:val="12"/>
              <w:outlineLvl w:val="0"/>
              <w:rPr>
                <w:rtl/>
                <w:lang w:eastAsia="he-IL"/>
              </w:rPr>
            </w:pPr>
          </w:p>
          <w:p w14:paraId="79D00CB9" w14:textId="2C111CB8" w:rsidR="00B12D6F" w:rsidRPr="00B12D6F" w:rsidRDefault="00B12D6F" w:rsidP="00A54DBD">
            <w:pPr>
              <w:rPr>
                <w:rtl/>
              </w:rPr>
            </w:pPr>
          </w:p>
        </w:tc>
      </w:tr>
      <w:tr w:rsidR="00B12D6F" w14:paraId="6809FB56" w14:textId="77777777" w:rsidTr="00B12D6F">
        <w:tc>
          <w:tcPr>
            <w:tcW w:w="677" w:type="dxa"/>
          </w:tcPr>
          <w:p w14:paraId="325D13E1" w14:textId="77777777" w:rsidR="00B12D6F" w:rsidRDefault="00B12D6F" w:rsidP="00A54DBD">
            <w:pPr>
              <w:widowControl w:val="0"/>
              <w:spacing w:after="120" w:line="360" w:lineRule="auto"/>
              <w:rPr>
                <w:sz w:val="24"/>
                <w:rtl/>
              </w:rPr>
            </w:pPr>
          </w:p>
        </w:tc>
        <w:tc>
          <w:tcPr>
            <w:tcW w:w="2268" w:type="dxa"/>
          </w:tcPr>
          <w:p w14:paraId="37D07475" w14:textId="77777777" w:rsidR="00B12D6F" w:rsidRDefault="00B12D6F" w:rsidP="00A54DBD">
            <w:pPr>
              <w:widowControl w:val="0"/>
              <w:spacing w:after="120" w:line="360" w:lineRule="auto"/>
              <w:rPr>
                <w:sz w:val="24"/>
                <w:rtl/>
              </w:rPr>
            </w:pPr>
          </w:p>
        </w:tc>
        <w:tc>
          <w:tcPr>
            <w:tcW w:w="4820" w:type="dxa"/>
          </w:tcPr>
          <w:p w14:paraId="68FAAC25" w14:textId="77777777" w:rsidR="00B12D6F" w:rsidRDefault="00B12D6F" w:rsidP="00A54DBD">
            <w:pPr>
              <w:widowControl w:val="0"/>
              <w:spacing w:after="120" w:line="360" w:lineRule="auto"/>
              <w:rPr>
                <w:sz w:val="24"/>
                <w:rtl/>
              </w:rPr>
            </w:pPr>
          </w:p>
          <w:p w14:paraId="1E9E82F9" w14:textId="77777777" w:rsidR="00B12D6F" w:rsidRDefault="00B12D6F" w:rsidP="00A54DBD">
            <w:pPr>
              <w:pStyle w:val="12"/>
              <w:outlineLvl w:val="0"/>
              <w:rPr>
                <w:rtl/>
                <w:lang w:eastAsia="he-IL"/>
              </w:rPr>
            </w:pPr>
          </w:p>
          <w:p w14:paraId="53107E8D" w14:textId="50C7DE0D" w:rsidR="00B12D6F" w:rsidRPr="00B12D6F" w:rsidRDefault="00B12D6F" w:rsidP="00A54DBD">
            <w:pPr>
              <w:rPr>
                <w:rtl/>
              </w:rPr>
            </w:pPr>
          </w:p>
        </w:tc>
        <w:tc>
          <w:tcPr>
            <w:tcW w:w="1837" w:type="dxa"/>
          </w:tcPr>
          <w:p w14:paraId="3AD3BD17" w14:textId="77777777" w:rsidR="00B12D6F" w:rsidRDefault="00B12D6F" w:rsidP="00A54DBD">
            <w:pPr>
              <w:widowControl w:val="0"/>
              <w:spacing w:after="120" w:line="360" w:lineRule="auto"/>
              <w:rPr>
                <w:sz w:val="24"/>
                <w:rtl/>
              </w:rPr>
            </w:pPr>
          </w:p>
        </w:tc>
      </w:tr>
    </w:tbl>
    <w:p w14:paraId="57EC6894" w14:textId="77777777" w:rsidR="00B12D6F" w:rsidRDefault="00B12D6F" w:rsidP="00A54DBD">
      <w:pPr>
        <w:widowControl w:val="0"/>
        <w:spacing w:after="120" w:line="360" w:lineRule="auto"/>
        <w:ind w:left="26"/>
        <w:rPr>
          <w:rFonts w:ascii="Courier" w:hAnsi="Courier"/>
          <w:rtl/>
        </w:rPr>
      </w:pPr>
      <w:r w:rsidRPr="00F34DAA">
        <w:rPr>
          <w:sz w:val="24"/>
          <w:rtl/>
        </w:rPr>
        <w:t xml:space="preserve"> </w:t>
      </w:r>
      <w:r w:rsidR="00965491" w:rsidRPr="00C87870">
        <w:rPr>
          <w:rFonts w:ascii="Courier" w:hAnsi="Courier"/>
          <w:rtl/>
        </w:rPr>
        <w:t xml:space="preserve"> </w:t>
      </w:r>
    </w:p>
    <w:p w14:paraId="2E545A68" w14:textId="060A65B4" w:rsidR="00965491" w:rsidRPr="00C87870" w:rsidRDefault="00965491" w:rsidP="00A54DBD">
      <w:pPr>
        <w:widowControl w:val="0"/>
        <w:spacing w:after="120" w:line="360" w:lineRule="auto"/>
        <w:ind w:left="26"/>
        <w:rPr>
          <w:rFonts w:ascii="Courier" w:hAnsi="Courier"/>
        </w:rPr>
      </w:pPr>
      <w:r w:rsidRPr="00C87870">
        <w:rPr>
          <w:rFonts w:ascii="Courier" w:hAnsi="Courier"/>
          <w:rtl/>
        </w:rPr>
        <w:t>עבודות נוספות יש להוסיף ולפרט במתכונת הנ"ל.</w:t>
      </w:r>
    </w:p>
    <w:p w14:paraId="751D103C" w14:textId="77777777" w:rsidR="00965491" w:rsidRPr="00C87870" w:rsidRDefault="00965491" w:rsidP="00A54DBD">
      <w:pPr>
        <w:tabs>
          <w:tab w:val="right" w:pos="3"/>
          <w:tab w:val="left" w:pos="1200"/>
          <w:tab w:val="right" w:pos="7800"/>
        </w:tabs>
        <w:spacing w:line="240" w:lineRule="atLeast"/>
        <w:textAlignment w:val="auto"/>
        <w:rPr>
          <w:rFonts w:ascii="Arial" w:hAnsi="Arial"/>
          <w:b/>
          <w:bCs/>
          <w:sz w:val="32"/>
          <w:szCs w:val="32"/>
          <w:rtl/>
        </w:rPr>
      </w:pPr>
      <w:r w:rsidRPr="00C87870">
        <w:rPr>
          <w:rFonts w:ascii="Arial" w:hAnsi="Arial"/>
          <w:b/>
          <w:bCs/>
          <w:sz w:val="32"/>
          <w:szCs w:val="32"/>
          <w:rtl/>
        </w:rPr>
        <w:t xml:space="preserve"> </w:t>
      </w:r>
    </w:p>
    <w:p w14:paraId="7704C06F" w14:textId="77777777" w:rsidR="00965491" w:rsidRPr="00C87870" w:rsidRDefault="00965491" w:rsidP="00A54DBD">
      <w:pPr>
        <w:ind w:left="624"/>
        <w:textAlignment w:val="auto"/>
        <w:rPr>
          <w:rFonts w:ascii="Arial" w:hAnsi="Arial"/>
          <w:b/>
          <w:bCs/>
          <w:rtl/>
        </w:rPr>
      </w:pPr>
      <w:r w:rsidRPr="00C87870">
        <w:rPr>
          <w:rFonts w:ascii="Arial" w:hAnsi="Arial"/>
          <w:b/>
          <w:bCs/>
          <w:rtl/>
        </w:rPr>
        <w:t>הצהרת נכונות המידע לעיל:</w:t>
      </w:r>
    </w:p>
    <w:p w14:paraId="0C575F3C" w14:textId="77777777" w:rsidR="00965491" w:rsidRPr="00C87870" w:rsidRDefault="00965491" w:rsidP="00A54DBD">
      <w:pPr>
        <w:ind w:left="624"/>
        <w:textAlignment w:val="auto"/>
        <w:rPr>
          <w:rFonts w:ascii="Arial" w:hAnsi="Arial"/>
          <w:b/>
          <w:bCs/>
          <w:sz w:val="36"/>
          <w:szCs w:val="36"/>
          <w:rtl/>
        </w:rPr>
      </w:pPr>
      <w:r w:rsidRPr="00C87870">
        <w:rPr>
          <w:rFonts w:ascii="Arial" w:hAnsi="Arial"/>
          <w:b/>
          <w:bCs/>
          <w:sz w:val="36"/>
          <w:szCs w:val="36"/>
          <w:rtl/>
        </w:rPr>
        <w:t xml:space="preserve"> </w:t>
      </w:r>
    </w:p>
    <w:p w14:paraId="0EED2C7C" w14:textId="77777777" w:rsidR="00965491" w:rsidRPr="00C87870" w:rsidRDefault="00965491" w:rsidP="00A54DBD">
      <w:pPr>
        <w:ind w:left="624"/>
        <w:textAlignment w:val="auto"/>
        <w:rPr>
          <w:rFonts w:ascii="Arial" w:hAnsi="Arial"/>
          <w:b/>
          <w:bCs/>
          <w:rtl/>
        </w:rPr>
      </w:pPr>
      <w:r w:rsidRPr="00C87870">
        <w:rPr>
          <w:rFonts w:ascii="Arial" w:hAnsi="Arial"/>
          <w:b/>
          <w:bCs/>
          <w:rtl/>
        </w:rPr>
        <w:t>_____________________</w:t>
      </w:r>
      <w:r w:rsidRPr="00C87870">
        <w:rPr>
          <w:rFonts w:ascii="Arial" w:hAnsi="Arial"/>
          <w:b/>
          <w:bCs/>
          <w:spacing w:val="1800"/>
          <w:rtl/>
        </w:rPr>
        <w:t xml:space="preserve"> </w:t>
      </w:r>
      <w:r w:rsidRPr="00C87870">
        <w:rPr>
          <w:rFonts w:ascii="Arial" w:hAnsi="Arial"/>
          <w:b/>
          <w:bCs/>
          <w:rtl/>
        </w:rPr>
        <w:t xml:space="preserve">_____________________ </w:t>
      </w:r>
    </w:p>
    <w:p w14:paraId="3BD0408D" w14:textId="77777777" w:rsidR="00965491" w:rsidRPr="00C87870" w:rsidRDefault="00965491" w:rsidP="00A54DBD">
      <w:pPr>
        <w:ind w:left="624"/>
        <w:textAlignment w:val="auto"/>
        <w:rPr>
          <w:rFonts w:ascii="Arial" w:hAnsi="Arial"/>
          <w:b/>
          <w:bCs/>
          <w:rtl/>
        </w:rPr>
      </w:pPr>
      <w:r w:rsidRPr="00C87870">
        <w:rPr>
          <w:rFonts w:ascii="Arial" w:hAnsi="Arial"/>
          <w:b/>
          <w:bCs/>
          <w:spacing w:val="800"/>
          <w:rtl/>
        </w:rPr>
        <w:t xml:space="preserve"> </w:t>
      </w:r>
      <w:r w:rsidRPr="00C87870">
        <w:rPr>
          <w:rFonts w:ascii="Arial" w:hAnsi="Arial"/>
          <w:b/>
          <w:bCs/>
          <w:rtl/>
        </w:rPr>
        <w:t>שם מלא</w:t>
      </w:r>
      <w:r w:rsidRPr="00C87870">
        <w:rPr>
          <w:rFonts w:ascii="Arial" w:hAnsi="Arial"/>
          <w:b/>
          <w:bCs/>
          <w:spacing w:val="3600"/>
          <w:rtl/>
        </w:rPr>
        <w:t xml:space="preserve"> </w:t>
      </w:r>
      <w:r w:rsidRPr="00C87870">
        <w:rPr>
          <w:rFonts w:ascii="Arial" w:hAnsi="Arial"/>
          <w:b/>
          <w:bCs/>
          <w:rtl/>
        </w:rPr>
        <w:t>חתימה</w:t>
      </w:r>
    </w:p>
    <w:p w14:paraId="71898843" w14:textId="77777777" w:rsidR="00965491" w:rsidRDefault="00965491" w:rsidP="00A54DBD">
      <w:pPr>
        <w:pStyle w:val="36"/>
        <w:rPr>
          <w:rtl/>
        </w:rPr>
      </w:pPr>
    </w:p>
    <w:p w14:paraId="0A4202D6" w14:textId="77777777" w:rsidR="007B31DC" w:rsidRDefault="007B31DC" w:rsidP="00A54DBD">
      <w:pPr>
        <w:spacing w:line="276" w:lineRule="auto"/>
        <w:jc w:val="center"/>
        <w:rPr>
          <w:rFonts w:ascii="David" w:hAnsi="David"/>
          <w:b/>
          <w:bCs/>
          <w:sz w:val="28"/>
          <w:szCs w:val="28"/>
          <w:u w:val="single"/>
          <w:rtl/>
        </w:rPr>
        <w:sectPr w:rsidR="007B31DC" w:rsidSect="00493ACD">
          <w:endnotePr>
            <w:numFmt w:val="lowerLetter"/>
          </w:endnotePr>
          <w:pgSz w:w="11906" w:h="16838"/>
          <w:pgMar w:top="1418" w:right="1134" w:bottom="1418" w:left="1134" w:header="284" w:footer="0" w:gutter="0"/>
          <w:cols w:space="720"/>
          <w:titlePg/>
          <w:bidi/>
          <w:rtlGutter/>
          <w:docGrid w:linePitch="272"/>
        </w:sectPr>
      </w:pPr>
    </w:p>
    <w:p w14:paraId="305CAE8D" w14:textId="2591860C" w:rsidR="00CD2818" w:rsidRDefault="002F121F" w:rsidP="00A54DBD">
      <w:pPr>
        <w:pStyle w:val="62"/>
        <w:rPr>
          <w:rtl/>
        </w:rPr>
      </w:pPr>
      <w:bookmarkStart w:id="86" w:name="_Toc19184495"/>
      <w:r w:rsidRPr="007B31DC">
        <w:rPr>
          <w:rtl/>
        </w:rPr>
        <w:lastRenderedPageBreak/>
        <w:t xml:space="preserve">נספח </w:t>
      </w:r>
      <w:r w:rsidR="008956F9">
        <w:rPr>
          <w:rFonts w:hint="cs"/>
          <w:rtl/>
        </w:rPr>
        <w:t>ז</w:t>
      </w:r>
      <w:r w:rsidRPr="007B31DC">
        <w:rPr>
          <w:rtl/>
        </w:rPr>
        <w:t>'</w:t>
      </w:r>
      <w:r w:rsidR="00CD2818" w:rsidRPr="007B31DC">
        <w:rPr>
          <w:rtl/>
        </w:rPr>
        <w:t xml:space="preserve"> </w:t>
      </w:r>
      <w:r w:rsidR="00CD2818" w:rsidRPr="007B31DC">
        <w:rPr>
          <w:rFonts w:hint="cs"/>
          <w:rtl/>
        </w:rPr>
        <w:t xml:space="preserve">- </w:t>
      </w:r>
      <w:r w:rsidR="00CD2818" w:rsidRPr="007B31DC">
        <w:rPr>
          <w:rtl/>
        </w:rPr>
        <w:t>טופס הצעת מחיר</w:t>
      </w:r>
      <w:bookmarkEnd w:id="81"/>
      <w:bookmarkEnd w:id="86"/>
    </w:p>
    <w:p w14:paraId="5AD03507" w14:textId="77777777" w:rsidR="0078115D" w:rsidRDefault="0078115D" w:rsidP="00A54DBD">
      <w:pPr>
        <w:pStyle w:val="62"/>
        <w:rPr>
          <w:rtl/>
        </w:rPr>
      </w:pPr>
    </w:p>
    <w:p w14:paraId="65BFEE4A" w14:textId="5404B40E" w:rsidR="00CD2818" w:rsidRPr="00CD2818" w:rsidRDefault="00844DDD" w:rsidP="00A54DBD">
      <w:pPr>
        <w:widowControl w:val="0"/>
        <w:spacing w:line="276" w:lineRule="auto"/>
        <w:ind w:firstLine="709"/>
        <w:jc w:val="center"/>
        <w:rPr>
          <w:b/>
          <w:bCs/>
          <w:sz w:val="24"/>
          <w:rtl/>
        </w:rPr>
      </w:pPr>
      <w:r w:rsidRPr="00CD2818">
        <w:rPr>
          <w:b/>
          <w:bCs/>
          <w:sz w:val="24"/>
          <w:rtl/>
        </w:rPr>
        <w:t>הצע</w:t>
      </w:r>
      <w:r w:rsidRPr="00CD2818">
        <w:rPr>
          <w:rFonts w:hint="eastAsia"/>
          <w:b/>
          <w:bCs/>
          <w:sz w:val="24"/>
          <w:rtl/>
        </w:rPr>
        <w:t>ת</w:t>
      </w:r>
      <w:r w:rsidRPr="00CD2818">
        <w:rPr>
          <w:b/>
          <w:bCs/>
          <w:sz w:val="24"/>
          <w:rtl/>
        </w:rPr>
        <w:t xml:space="preserve"> מחיר למכרז מס' </w:t>
      </w:r>
      <w:r w:rsidR="00271E2A">
        <w:rPr>
          <w:rFonts w:hint="cs"/>
          <w:b/>
          <w:bCs/>
          <w:sz w:val="24"/>
          <w:highlight w:val="yellow"/>
          <w:rtl/>
        </w:rPr>
        <w:t>8/2019</w:t>
      </w:r>
      <w:r w:rsidRPr="00CD2818">
        <w:rPr>
          <w:b/>
          <w:bCs/>
          <w:sz w:val="24"/>
          <w:rtl/>
        </w:rPr>
        <w:t xml:space="preserve"> לאספקת שירותים בק</w:t>
      </w:r>
      <w:r w:rsidR="00A20869" w:rsidRPr="00CD2818">
        <w:rPr>
          <w:b/>
          <w:bCs/>
          <w:sz w:val="24"/>
          <w:rtl/>
        </w:rPr>
        <w:t>שר למבחנים בכתב מסוג רב ברירה</w:t>
      </w:r>
    </w:p>
    <w:p w14:paraId="29565F6E" w14:textId="7D16C94D" w:rsidR="00844DDD" w:rsidRDefault="00CD2818" w:rsidP="00A54DBD">
      <w:pPr>
        <w:widowControl w:val="0"/>
        <w:spacing w:line="276" w:lineRule="auto"/>
        <w:ind w:firstLine="709"/>
        <w:jc w:val="center"/>
        <w:rPr>
          <w:b/>
          <w:bCs/>
          <w:sz w:val="24"/>
          <w:rtl/>
        </w:rPr>
      </w:pPr>
      <w:r w:rsidRPr="00CD2818">
        <w:rPr>
          <w:rFonts w:hint="cs"/>
          <w:b/>
          <w:bCs/>
          <w:sz w:val="24"/>
          <w:rtl/>
        </w:rPr>
        <w:t>(</w:t>
      </w:r>
      <w:r w:rsidR="00844DDD" w:rsidRPr="00CD2818">
        <w:rPr>
          <w:b/>
          <w:bCs/>
          <w:sz w:val="24"/>
        </w:rPr>
        <w:t xml:space="preserve">Multiple </w:t>
      </w:r>
      <w:r w:rsidRPr="00CD2818">
        <w:rPr>
          <w:b/>
          <w:bCs/>
          <w:sz w:val="24"/>
        </w:rPr>
        <w:t>–</w:t>
      </w:r>
      <w:r w:rsidR="00844DDD" w:rsidRPr="00CD2818">
        <w:rPr>
          <w:b/>
          <w:bCs/>
          <w:sz w:val="24"/>
        </w:rPr>
        <w:t xml:space="preserve"> Choice</w:t>
      </w:r>
      <w:r w:rsidRPr="00CD2818">
        <w:rPr>
          <w:rFonts w:hint="cs"/>
          <w:b/>
          <w:bCs/>
          <w:sz w:val="24"/>
          <w:rtl/>
        </w:rPr>
        <w:t>)</w:t>
      </w:r>
      <w:r w:rsidR="00A20869" w:rsidRPr="00CD2818">
        <w:rPr>
          <w:rFonts w:hint="cs"/>
          <w:b/>
          <w:bCs/>
          <w:sz w:val="24"/>
          <w:rtl/>
        </w:rPr>
        <w:t xml:space="preserve"> </w:t>
      </w:r>
      <w:r w:rsidR="00844DDD" w:rsidRPr="00CD2818">
        <w:rPr>
          <w:b/>
          <w:bCs/>
          <w:sz w:val="24"/>
          <w:rtl/>
        </w:rPr>
        <w:t>(להלן: "השירותים")</w:t>
      </w:r>
      <w:r w:rsidR="00A20869" w:rsidRPr="00CD2818">
        <w:rPr>
          <w:b/>
          <w:bCs/>
          <w:sz w:val="24"/>
          <w:rtl/>
        </w:rPr>
        <w:t xml:space="preserve">, </w:t>
      </w:r>
      <w:r w:rsidR="00A20869" w:rsidRPr="00CD2818">
        <w:rPr>
          <w:rFonts w:hint="eastAsia"/>
          <w:b/>
          <w:bCs/>
          <w:sz w:val="24"/>
          <w:rtl/>
        </w:rPr>
        <w:t>עבור</w:t>
      </w:r>
      <w:r w:rsidR="00A20869" w:rsidRPr="00CD2818">
        <w:rPr>
          <w:rFonts w:hint="cs"/>
          <w:b/>
          <w:bCs/>
          <w:sz w:val="24"/>
          <w:rtl/>
        </w:rPr>
        <w:t xml:space="preserve"> רשות שוק ההון, ביטוח וחסכון</w:t>
      </w:r>
    </w:p>
    <w:p w14:paraId="6E358CD0" w14:textId="77777777" w:rsidR="00CD2818" w:rsidRPr="00CD2818" w:rsidRDefault="00CD2818" w:rsidP="00A54DBD">
      <w:pPr>
        <w:pStyle w:val="12"/>
        <w:rPr>
          <w:sz w:val="20"/>
          <w:szCs w:val="20"/>
          <w:rtl/>
          <w:lang w:eastAsia="he-IL"/>
        </w:rPr>
      </w:pPr>
    </w:p>
    <w:p w14:paraId="7F28C814" w14:textId="540F0BF5" w:rsidR="002F121F" w:rsidRPr="00F972CC" w:rsidRDefault="002F121F" w:rsidP="00A54DBD">
      <w:pPr>
        <w:spacing w:line="276" w:lineRule="auto"/>
        <w:jc w:val="both"/>
        <w:rPr>
          <w:rFonts w:ascii="David" w:hAnsi="David"/>
          <w:sz w:val="24"/>
        </w:rPr>
      </w:pPr>
      <w:r w:rsidRPr="00F972CC">
        <w:rPr>
          <w:rFonts w:ascii="David" w:hAnsi="David"/>
          <w:sz w:val="24"/>
          <w:rtl/>
        </w:rPr>
        <w:t>אני ה</w:t>
      </w:r>
      <w:r w:rsidR="0076183F">
        <w:rPr>
          <w:rFonts w:ascii="David" w:hAnsi="David"/>
          <w:sz w:val="24"/>
          <w:rtl/>
        </w:rPr>
        <w:t>ח"מ_____________________</w:t>
      </w:r>
      <w:r w:rsidRPr="00F972CC">
        <w:rPr>
          <w:rFonts w:ascii="David" w:hAnsi="David"/>
          <w:sz w:val="24"/>
          <w:rtl/>
        </w:rPr>
        <w:t xml:space="preserve"> </w:t>
      </w:r>
      <w:r w:rsidR="0076183F">
        <w:rPr>
          <w:rFonts w:ascii="David" w:hAnsi="David" w:hint="cs"/>
          <w:sz w:val="24"/>
          <w:rtl/>
        </w:rPr>
        <w:t>נושא</w:t>
      </w:r>
      <w:r w:rsidRPr="00F972CC">
        <w:rPr>
          <w:rFonts w:ascii="David" w:hAnsi="David"/>
          <w:sz w:val="24"/>
          <w:rtl/>
        </w:rPr>
        <w:t xml:space="preserve"> ת"ז</w:t>
      </w:r>
      <w:r w:rsidR="0076183F">
        <w:rPr>
          <w:rFonts w:ascii="David" w:hAnsi="David" w:hint="cs"/>
          <w:sz w:val="24"/>
          <w:rtl/>
        </w:rPr>
        <w:t xml:space="preserve"> מס'</w:t>
      </w:r>
      <w:r w:rsidRPr="00F972CC">
        <w:rPr>
          <w:rFonts w:ascii="David" w:hAnsi="David"/>
          <w:sz w:val="24"/>
          <w:rtl/>
        </w:rPr>
        <w:t xml:space="preserve"> _____________ מורשה חתימה אצל ה</w:t>
      </w:r>
      <w:r w:rsidR="00517723">
        <w:rPr>
          <w:rFonts w:ascii="David" w:hAnsi="David" w:hint="cs"/>
          <w:sz w:val="24"/>
          <w:rtl/>
        </w:rPr>
        <w:t>מציע</w:t>
      </w:r>
      <w:r w:rsidRPr="00F972CC">
        <w:rPr>
          <w:rFonts w:ascii="David" w:hAnsi="David"/>
          <w:sz w:val="24"/>
          <w:rtl/>
        </w:rPr>
        <w:t xml:space="preserve">  _____________________ (שם </w:t>
      </w:r>
      <w:r w:rsidR="0076183F">
        <w:rPr>
          <w:rFonts w:ascii="David" w:hAnsi="David" w:hint="cs"/>
          <w:sz w:val="24"/>
          <w:rtl/>
        </w:rPr>
        <w:t>ה</w:t>
      </w:r>
      <w:r w:rsidR="00517723">
        <w:rPr>
          <w:rFonts w:ascii="David" w:hAnsi="David" w:hint="cs"/>
          <w:sz w:val="24"/>
          <w:rtl/>
        </w:rPr>
        <w:t>מציע</w:t>
      </w:r>
      <w:r w:rsidR="0076183F">
        <w:rPr>
          <w:rFonts w:ascii="David" w:hAnsi="David" w:hint="cs"/>
          <w:sz w:val="24"/>
          <w:rtl/>
        </w:rPr>
        <w:t>) ____________ (ח.פ.)</w:t>
      </w:r>
      <w:r w:rsidRPr="00F972CC">
        <w:rPr>
          <w:rFonts w:ascii="David" w:hAnsi="David"/>
          <w:sz w:val="24"/>
          <w:rtl/>
        </w:rPr>
        <w:t xml:space="preserve"> (להלן: "</w:t>
      </w:r>
      <w:r w:rsidR="00517723">
        <w:rPr>
          <w:rFonts w:ascii="David" w:hAnsi="David" w:hint="cs"/>
          <w:b/>
          <w:bCs/>
          <w:sz w:val="24"/>
          <w:rtl/>
        </w:rPr>
        <w:t>מציע</w:t>
      </w:r>
      <w:r w:rsidRPr="00F972CC">
        <w:rPr>
          <w:rFonts w:ascii="David" w:hAnsi="David"/>
          <w:sz w:val="24"/>
          <w:rtl/>
        </w:rPr>
        <w:t>") מגיש/ה בזאת את הצעת המחיר מטעמו של ה</w:t>
      </w:r>
      <w:r w:rsidR="00517723">
        <w:rPr>
          <w:rFonts w:ascii="David" w:hAnsi="David" w:hint="cs"/>
          <w:sz w:val="24"/>
          <w:rtl/>
        </w:rPr>
        <w:t>מציע</w:t>
      </w:r>
      <w:r w:rsidRPr="00F972CC">
        <w:rPr>
          <w:rFonts w:ascii="David" w:hAnsi="David"/>
          <w:sz w:val="24"/>
          <w:rtl/>
        </w:rPr>
        <w:t xml:space="preserve"> המבקש להתקשר עם עורך התקשרות מספר </w:t>
      </w:r>
      <w:r w:rsidR="00271E2A">
        <w:rPr>
          <w:rFonts w:ascii="David" w:hAnsi="David" w:hint="cs"/>
          <w:sz w:val="24"/>
          <w:highlight w:val="yellow"/>
          <w:rtl/>
        </w:rPr>
        <w:t>8/2019</w:t>
      </w:r>
      <w:r w:rsidRPr="00F972CC">
        <w:rPr>
          <w:rFonts w:ascii="David" w:hAnsi="David"/>
          <w:sz w:val="24"/>
          <w:rtl/>
        </w:rPr>
        <w:t xml:space="preserve"> למתן </w:t>
      </w:r>
      <w:r w:rsidR="00CD2818">
        <w:rPr>
          <w:rFonts w:ascii="David" w:hAnsi="David" w:hint="cs"/>
          <w:sz w:val="24"/>
          <w:rtl/>
        </w:rPr>
        <w:t>ה</w:t>
      </w:r>
      <w:r w:rsidRPr="00F972CC">
        <w:rPr>
          <w:rFonts w:ascii="David" w:hAnsi="David"/>
          <w:sz w:val="24"/>
          <w:rtl/>
        </w:rPr>
        <w:t>שירותי</w:t>
      </w:r>
      <w:r w:rsidR="00CD2818">
        <w:rPr>
          <w:rFonts w:ascii="David" w:hAnsi="David" w:hint="cs"/>
          <w:sz w:val="24"/>
          <w:rtl/>
        </w:rPr>
        <w:t>ם</w:t>
      </w:r>
      <w:r w:rsidRPr="00F972CC">
        <w:rPr>
          <w:rFonts w:ascii="David" w:hAnsi="David"/>
          <w:sz w:val="24"/>
          <w:rtl/>
        </w:rPr>
        <w:t xml:space="preserve"> עבור מדינת ישראל </w:t>
      </w:r>
      <w:r w:rsidR="00D61408">
        <w:rPr>
          <w:rFonts w:ascii="David" w:hAnsi="David" w:hint="cs"/>
          <w:sz w:val="24"/>
          <w:rtl/>
        </w:rPr>
        <w:t>-</w:t>
      </w:r>
      <w:r w:rsidRPr="00F972CC">
        <w:rPr>
          <w:rFonts w:ascii="David" w:hAnsi="David"/>
          <w:sz w:val="24"/>
          <w:rtl/>
        </w:rPr>
        <w:t xml:space="preserve"> רשות שוק ההון, ביטוח וחסכון.</w:t>
      </w:r>
    </w:p>
    <w:p w14:paraId="5241AF01" w14:textId="0FAF1EC7" w:rsidR="00844DDD" w:rsidRDefault="00D61408" w:rsidP="00A54DBD">
      <w:pPr>
        <w:spacing w:after="120" w:line="360" w:lineRule="auto"/>
        <w:rPr>
          <w:b/>
          <w:bCs/>
          <w:sz w:val="24"/>
          <w:rtl/>
        </w:rPr>
      </w:pPr>
      <w:r>
        <w:rPr>
          <w:rFonts w:hint="cs"/>
          <w:b/>
          <w:bCs/>
          <w:sz w:val="24"/>
          <w:u w:val="single"/>
          <w:rtl/>
        </w:rPr>
        <w:t xml:space="preserve">כל </w:t>
      </w:r>
      <w:r w:rsidR="00844DDD" w:rsidRPr="00F34DAA">
        <w:rPr>
          <w:rFonts w:hint="eastAsia"/>
          <w:b/>
          <w:bCs/>
          <w:sz w:val="24"/>
          <w:u w:val="single"/>
          <w:rtl/>
        </w:rPr>
        <w:t>הסכומים</w:t>
      </w:r>
      <w:r w:rsidR="00844DDD" w:rsidRPr="00F34DAA">
        <w:rPr>
          <w:b/>
          <w:bCs/>
          <w:sz w:val="24"/>
          <w:u w:val="single"/>
          <w:rtl/>
        </w:rPr>
        <w:t xml:space="preserve"> </w:t>
      </w:r>
      <w:r>
        <w:rPr>
          <w:rFonts w:hint="cs"/>
          <w:b/>
          <w:bCs/>
          <w:sz w:val="24"/>
          <w:u w:val="single"/>
          <w:rtl/>
        </w:rPr>
        <w:t xml:space="preserve">המפורטים מטה הינם בש"ח </w:t>
      </w:r>
      <w:r w:rsidR="00844DDD" w:rsidRPr="00F34DAA">
        <w:rPr>
          <w:rFonts w:hint="eastAsia"/>
          <w:b/>
          <w:bCs/>
          <w:sz w:val="24"/>
          <w:u w:val="single"/>
          <w:rtl/>
        </w:rPr>
        <w:t>כוללים</w:t>
      </w:r>
      <w:r w:rsidR="00844DDD" w:rsidRPr="00F34DAA">
        <w:rPr>
          <w:b/>
          <w:bCs/>
          <w:sz w:val="24"/>
          <w:u w:val="single"/>
          <w:rtl/>
        </w:rPr>
        <w:t xml:space="preserve"> </w:t>
      </w:r>
      <w:r w:rsidR="00844DDD" w:rsidRPr="00F34DAA">
        <w:rPr>
          <w:rFonts w:hint="eastAsia"/>
          <w:b/>
          <w:bCs/>
          <w:sz w:val="24"/>
          <w:u w:val="single"/>
          <w:rtl/>
        </w:rPr>
        <w:t>מע</w:t>
      </w:r>
      <w:r w:rsidR="00844DDD" w:rsidRPr="00F34DAA">
        <w:rPr>
          <w:b/>
          <w:bCs/>
          <w:sz w:val="24"/>
          <w:u w:val="single"/>
          <w:rtl/>
        </w:rPr>
        <w:t>"מ</w:t>
      </w:r>
    </w:p>
    <w:p w14:paraId="38E7CCE6" w14:textId="77777777" w:rsidR="007950E0" w:rsidRPr="00F14522" w:rsidRDefault="007950E0" w:rsidP="00A54DBD">
      <w:pPr>
        <w:spacing w:line="276" w:lineRule="auto"/>
        <w:ind w:left="720"/>
        <w:jc w:val="both"/>
        <w:rPr>
          <w:rtl/>
        </w:rPr>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Pr="00F14522">
        <w:rPr>
          <w:rFonts w:hint="eastAsia"/>
          <w:rtl/>
        </w:rPr>
        <w:t>תורכב</w:t>
      </w:r>
      <w:r w:rsidRPr="00F14522">
        <w:rPr>
          <w:rtl/>
        </w:rPr>
        <w:t xml:space="preserve"> </w:t>
      </w:r>
      <w:r w:rsidRPr="00F14522">
        <w:rPr>
          <w:rFonts w:hint="eastAsia"/>
          <w:rtl/>
        </w:rPr>
        <w:t>מהפרמטרים</w:t>
      </w:r>
      <w:r w:rsidRPr="00F14522">
        <w:rPr>
          <w:rtl/>
        </w:rPr>
        <w:t xml:space="preserve"> </w:t>
      </w:r>
      <w:r w:rsidRPr="00F14522">
        <w:rPr>
          <w:rFonts w:hint="eastAsia"/>
          <w:rtl/>
        </w:rPr>
        <w:t>הבאים</w:t>
      </w:r>
      <w:r w:rsidRPr="00F14522">
        <w:rPr>
          <w:rtl/>
        </w:rPr>
        <w:t>:</w:t>
      </w:r>
    </w:p>
    <w:p w14:paraId="2FAC73FD" w14:textId="39F7BEC3" w:rsidR="007950E0" w:rsidRDefault="007950E0" w:rsidP="00A54DBD">
      <w:pPr>
        <w:pStyle w:val="aa"/>
        <w:numPr>
          <w:ilvl w:val="0"/>
          <w:numId w:val="10"/>
        </w:numPr>
        <w:spacing w:before="0" w:after="0" w:line="276" w:lineRule="auto"/>
        <w:ind w:left="1080"/>
      </w:pPr>
      <w:r w:rsidRPr="00F14522">
        <w:rPr>
          <w:rFonts w:hint="eastAsia"/>
          <w:rtl/>
        </w:rPr>
        <w:t>מחיר</w:t>
      </w:r>
      <w:r w:rsidRPr="00F14522">
        <w:rPr>
          <w:rtl/>
        </w:rPr>
        <w:t xml:space="preserve"> </w:t>
      </w:r>
      <w:r w:rsidRPr="00F14522">
        <w:rPr>
          <w:rFonts w:hint="eastAsia"/>
          <w:rtl/>
        </w:rPr>
        <w:t>להפקת</w:t>
      </w:r>
      <w:r w:rsidRPr="00F14522">
        <w:rPr>
          <w:rtl/>
        </w:rPr>
        <w:t xml:space="preserve"> </w:t>
      </w:r>
      <w:r w:rsidRPr="00533695">
        <w:rPr>
          <w:rFonts w:hint="eastAsia"/>
          <w:u w:val="single"/>
          <w:rtl/>
        </w:rPr>
        <w:t>סוג</w:t>
      </w:r>
      <w:r w:rsidRPr="00533695">
        <w:rPr>
          <w:u w:val="single"/>
          <w:rtl/>
        </w:rPr>
        <w:t xml:space="preserve"> </w:t>
      </w:r>
      <w:r w:rsidRPr="00533695">
        <w:rPr>
          <w:rFonts w:hint="eastAsia"/>
          <w:u w:val="single"/>
          <w:rtl/>
        </w:rPr>
        <w:t>בחינה</w:t>
      </w:r>
      <w:r w:rsidRPr="00533695">
        <w:rPr>
          <w:u w:val="single"/>
          <w:rtl/>
        </w:rPr>
        <w:t xml:space="preserve"> </w:t>
      </w:r>
      <w:r w:rsidRPr="00533695">
        <w:rPr>
          <w:rFonts w:hint="eastAsia"/>
          <w:u w:val="single"/>
          <w:rtl/>
        </w:rPr>
        <w:t>אחד</w:t>
      </w:r>
      <w:r>
        <w:rPr>
          <w:rFonts w:hint="cs"/>
          <w:rtl/>
        </w:rPr>
        <w:t>.</w:t>
      </w:r>
      <w:r w:rsidRPr="00F14522">
        <w:rPr>
          <w:rtl/>
        </w:rPr>
        <w:t xml:space="preserve"> </w:t>
      </w:r>
      <w:r>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795660">
        <w:rPr>
          <w:rFonts w:hint="eastAsia"/>
          <w:u w:val="single"/>
          <w:rtl/>
        </w:rPr>
        <w:t>הקבועות</w:t>
      </w:r>
      <w:r w:rsidRPr="00F14522">
        <w:rPr>
          <w:rtl/>
        </w:rPr>
        <w:t xml:space="preserve"> </w:t>
      </w:r>
      <w:r w:rsidRPr="00F14522">
        <w:rPr>
          <w:rFonts w:hint="eastAsia"/>
          <w:rtl/>
        </w:rPr>
        <w:t>הנדרשות</w:t>
      </w:r>
      <w:r w:rsidRPr="00F14522">
        <w:rPr>
          <w:rtl/>
        </w:rPr>
        <w:t xml:space="preserve"> </w:t>
      </w:r>
      <w:r w:rsidRPr="00F14522">
        <w:rPr>
          <w:rFonts w:hint="eastAsia"/>
          <w:rtl/>
        </w:rPr>
        <w:t>להפק</w:t>
      </w:r>
      <w:r>
        <w:rPr>
          <w:rFonts w:hint="cs"/>
          <w:rtl/>
        </w:rPr>
        <w:t>ת</w:t>
      </w:r>
      <w:r w:rsidRPr="00F14522">
        <w:rPr>
          <w:rtl/>
        </w:rPr>
        <w:t xml:space="preserve"> </w:t>
      </w:r>
      <w:r w:rsidRPr="00F14522">
        <w:rPr>
          <w:rFonts w:hint="eastAsia"/>
          <w:rtl/>
        </w:rPr>
        <w:t>בחינה</w:t>
      </w:r>
      <w:r>
        <w:rPr>
          <w:rFonts w:hint="cs"/>
          <w:rtl/>
        </w:rPr>
        <w:t xml:space="preserve"> אחת,</w:t>
      </w:r>
      <w:r w:rsidRPr="00F14522">
        <w:rPr>
          <w:rtl/>
        </w:rPr>
        <w:t xml:space="preserve"> </w:t>
      </w:r>
      <w:r w:rsidRPr="00F14522">
        <w:rPr>
          <w:rFonts w:hint="eastAsia"/>
          <w:rtl/>
        </w:rPr>
        <w:t>לרבות</w:t>
      </w:r>
      <w:r w:rsidRPr="00F14522">
        <w:rPr>
          <w:rtl/>
        </w:rPr>
        <w:t xml:space="preserve"> </w:t>
      </w:r>
      <w:r w:rsidRPr="00F14522">
        <w:rPr>
          <w:rFonts w:hint="eastAsia"/>
          <w:rtl/>
        </w:rPr>
        <w:t>התקשרות</w:t>
      </w:r>
      <w:r w:rsidRPr="00F14522">
        <w:rPr>
          <w:rtl/>
        </w:rPr>
        <w:t xml:space="preserve"> </w:t>
      </w:r>
      <w:r w:rsidRPr="00F14522">
        <w:rPr>
          <w:rFonts w:hint="eastAsia"/>
          <w:rtl/>
        </w:rPr>
        <w:t>עם</w:t>
      </w:r>
      <w:r w:rsidRPr="00F14522">
        <w:rPr>
          <w:rtl/>
        </w:rPr>
        <w:t xml:space="preserve"> </w:t>
      </w:r>
      <w:r w:rsidRPr="00F14522">
        <w:rPr>
          <w:rFonts w:hint="eastAsia"/>
          <w:rtl/>
        </w:rPr>
        <w:t>יועצים</w:t>
      </w:r>
      <w:r w:rsidRPr="00F14522">
        <w:rPr>
          <w:rtl/>
        </w:rPr>
        <w:t xml:space="preserve"> </w:t>
      </w:r>
      <w:r w:rsidRPr="00F14522">
        <w:rPr>
          <w:rFonts w:hint="eastAsia"/>
          <w:rtl/>
        </w:rPr>
        <w:t>לצורך</w:t>
      </w:r>
      <w:r w:rsidRPr="00F14522">
        <w:rPr>
          <w:rtl/>
        </w:rPr>
        <w:t xml:space="preserve"> </w:t>
      </w:r>
      <w:r w:rsidRPr="00F14522">
        <w:rPr>
          <w:rFonts w:hint="eastAsia"/>
          <w:rtl/>
        </w:rPr>
        <w:t>כתיבת</w:t>
      </w:r>
      <w:r w:rsidRPr="00F14522">
        <w:rPr>
          <w:rtl/>
        </w:rPr>
        <w:t xml:space="preserve"> </w:t>
      </w:r>
      <w:r>
        <w:rPr>
          <w:rFonts w:hint="cs"/>
          <w:rtl/>
        </w:rPr>
        <w:t>ה</w:t>
      </w:r>
      <w:r w:rsidRPr="00F14522">
        <w:rPr>
          <w:rFonts w:hint="eastAsia"/>
          <w:rtl/>
        </w:rPr>
        <w:t>בחינה</w:t>
      </w:r>
      <w:r>
        <w:rPr>
          <w:rFonts w:hint="cs"/>
          <w:rtl/>
        </w:rPr>
        <w:t xml:space="preserve"> </w:t>
      </w:r>
      <w:r w:rsidRPr="00F14522">
        <w:rPr>
          <w:rFonts w:hint="eastAsia"/>
          <w:rtl/>
        </w:rPr>
        <w:t>ובדיקת</w:t>
      </w:r>
      <w:r w:rsidRPr="00F14522">
        <w:rPr>
          <w:rtl/>
        </w:rPr>
        <w:t xml:space="preserve"> </w:t>
      </w:r>
      <w:r>
        <w:rPr>
          <w:rFonts w:hint="cs"/>
          <w:rtl/>
        </w:rPr>
        <w:t>ה</w:t>
      </w:r>
      <w:r w:rsidRPr="00F14522">
        <w:rPr>
          <w:rFonts w:hint="eastAsia"/>
          <w:rtl/>
        </w:rPr>
        <w:t>ערעורים</w:t>
      </w:r>
      <w:r>
        <w:rPr>
          <w:rFonts w:hint="cs"/>
          <w:rtl/>
        </w:rPr>
        <w:t>, הכנה ועריכה של הבחינות, הפקת</w:t>
      </w:r>
      <w:r w:rsidR="00B70EB6">
        <w:rPr>
          <w:rFonts w:hint="cs"/>
          <w:rtl/>
        </w:rPr>
        <w:t xml:space="preserve"> דוחות על הבחינות, עמידה בכל הד</w:t>
      </w:r>
      <w:r>
        <w:rPr>
          <w:rFonts w:hint="cs"/>
          <w:rtl/>
        </w:rPr>
        <w:t>ר</w:t>
      </w:r>
      <w:r w:rsidR="00B70EB6">
        <w:rPr>
          <w:rFonts w:hint="cs"/>
          <w:rtl/>
        </w:rPr>
        <w:t>יש</w:t>
      </w:r>
      <w:r>
        <w:rPr>
          <w:rFonts w:hint="cs"/>
          <w:rtl/>
        </w:rPr>
        <w:t>ות לעניין מחשוב ומערכות מידע</w:t>
      </w:r>
      <w:r w:rsidR="00C45040">
        <w:rPr>
          <w:rFonts w:hint="cs"/>
          <w:rtl/>
        </w:rPr>
        <w:t xml:space="preserve"> </w:t>
      </w:r>
      <w:proofErr w:type="spellStart"/>
      <w:r w:rsidR="00C45040">
        <w:rPr>
          <w:rFonts w:hint="cs"/>
          <w:rtl/>
        </w:rPr>
        <w:t>וכו</w:t>
      </w:r>
      <w:proofErr w:type="spellEnd"/>
      <w:r w:rsidR="00C45040">
        <w:rPr>
          <w:rFonts w:hint="cs"/>
          <w:rtl/>
        </w:rPr>
        <w:t>'</w:t>
      </w:r>
      <w:r w:rsidRPr="00F14522">
        <w:rPr>
          <w:rtl/>
        </w:rPr>
        <w:t>.</w:t>
      </w:r>
      <w:r>
        <w:rPr>
          <w:rFonts w:hint="cs"/>
          <w:rtl/>
        </w:rPr>
        <w:t xml:space="preserve"> </w:t>
      </w:r>
      <w:r w:rsidR="00C45040">
        <w:rPr>
          <w:rFonts w:hint="cs"/>
          <w:rtl/>
        </w:rPr>
        <w:t xml:space="preserve">המחיר </w:t>
      </w:r>
      <w:r w:rsidR="00C45040" w:rsidRPr="00F14522">
        <w:rPr>
          <w:rFonts w:hint="eastAsia"/>
          <w:rtl/>
        </w:rPr>
        <w:t>כולל</w:t>
      </w:r>
      <w:r w:rsidR="00C45040" w:rsidRPr="00F14522">
        <w:rPr>
          <w:rtl/>
        </w:rPr>
        <w:t xml:space="preserve"> </w:t>
      </w:r>
      <w:r w:rsidR="00C45040" w:rsidRPr="00F14522">
        <w:rPr>
          <w:rFonts w:hint="eastAsia"/>
          <w:rtl/>
        </w:rPr>
        <w:t>את</w:t>
      </w:r>
      <w:r w:rsidR="00C45040" w:rsidRPr="00F14522">
        <w:rPr>
          <w:rtl/>
        </w:rPr>
        <w:t xml:space="preserve"> </w:t>
      </w:r>
      <w:r w:rsidR="00C45040" w:rsidRPr="00F14522">
        <w:rPr>
          <w:rFonts w:hint="eastAsia"/>
          <w:rtl/>
        </w:rPr>
        <w:t>כל</w:t>
      </w:r>
      <w:r w:rsidR="00C45040" w:rsidRPr="00F14522">
        <w:rPr>
          <w:rtl/>
        </w:rPr>
        <w:t xml:space="preserve"> </w:t>
      </w:r>
      <w:r w:rsidR="00C45040" w:rsidRPr="00C45040">
        <w:rPr>
          <w:rFonts w:hint="eastAsia"/>
          <w:u w:val="single"/>
          <w:rtl/>
        </w:rPr>
        <w:t>ההוצאות</w:t>
      </w:r>
      <w:r w:rsidR="00C45040" w:rsidRPr="00C45040">
        <w:rPr>
          <w:u w:val="single"/>
          <w:rtl/>
        </w:rPr>
        <w:t xml:space="preserve"> </w:t>
      </w:r>
      <w:r w:rsidR="00C45040" w:rsidRPr="00C45040">
        <w:rPr>
          <w:rFonts w:hint="cs"/>
          <w:u w:val="single"/>
          <w:rtl/>
        </w:rPr>
        <w:t>ה</w:t>
      </w:r>
      <w:r w:rsidR="00C45040">
        <w:rPr>
          <w:rFonts w:hint="cs"/>
          <w:u w:val="single"/>
          <w:rtl/>
        </w:rPr>
        <w:t>קבועות</w:t>
      </w:r>
      <w:r w:rsidR="00C45040">
        <w:rPr>
          <w:rFonts w:hint="cs"/>
          <w:rtl/>
        </w:rPr>
        <w:t xml:space="preserve"> </w:t>
      </w:r>
      <w:r w:rsidR="00C45040" w:rsidRPr="00F14522">
        <w:rPr>
          <w:rFonts w:hint="eastAsia"/>
          <w:rtl/>
        </w:rPr>
        <w:t>המפורט</w:t>
      </w:r>
      <w:r w:rsidR="00C45040">
        <w:rPr>
          <w:rFonts w:hint="cs"/>
          <w:rtl/>
        </w:rPr>
        <w:t>ות</w:t>
      </w:r>
      <w:r w:rsidR="00C45040" w:rsidRPr="00F14522">
        <w:rPr>
          <w:rtl/>
        </w:rPr>
        <w:t xml:space="preserve"> </w:t>
      </w:r>
      <w:r w:rsidR="00C45040">
        <w:rPr>
          <w:rFonts w:hint="cs"/>
          <w:rtl/>
        </w:rPr>
        <w:t>במכרז ובהסכם ההתקשרות</w:t>
      </w:r>
      <w:r w:rsidR="00C45040" w:rsidRPr="00F14522">
        <w:rPr>
          <w:rtl/>
        </w:rPr>
        <w:t>.</w:t>
      </w:r>
    </w:p>
    <w:p w14:paraId="76C9A7F1" w14:textId="0999184F" w:rsidR="000B7585" w:rsidRPr="000B7585" w:rsidRDefault="000B7585" w:rsidP="00A54DBD">
      <w:pPr>
        <w:spacing w:line="360" w:lineRule="auto"/>
        <w:ind w:left="1080"/>
        <w:jc w:val="both"/>
        <w:rPr>
          <w:sz w:val="24"/>
        </w:rPr>
      </w:pPr>
      <w:r>
        <w:rPr>
          <w:rFonts w:hint="cs"/>
          <w:sz w:val="24"/>
          <w:rtl/>
        </w:rPr>
        <w:t xml:space="preserve">המחיר </w:t>
      </w:r>
      <w:r w:rsidRPr="00F34DAA">
        <w:rPr>
          <w:sz w:val="24"/>
          <w:rtl/>
        </w:rPr>
        <w:t>הוא ___________ש"ח</w:t>
      </w:r>
      <w:r>
        <w:rPr>
          <w:rFonts w:hint="cs"/>
          <w:rtl/>
        </w:rPr>
        <w:t xml:space="preserve">, </w:t>
      </w:r>
      <w:r w:rsidRPr="00F34DAA">
        <w:rPr>
          <w:rtl/>
        </w:rPr>
        <w:t>(</w:t>
      </w:r>
      <w:r w:rsidRPr="00F34DAA">
        <w:rPr>
          <w:rFonts w:hint="eastAsia"/>
          <w:rtl/>
        </w:rPr>
        <w:t>במילים</w:t>
      </w:r>
      <w:r w:rsidRPr="00F34DAA">
        <w:rPr>
          <w:rtl/>
        </w:rPr>
        <w:t>: __________________________________).</w:t>
      </w:r>
    </w:p>
    <w:p w14:paraId="05EA81FD" w14:textId="4ED9066B" w:rsidR="007950E0" w:rsidRPr="00F14522" w:rsidRDefault="007950E0" w:rsidP="00A54DBD">
      <w:pPr>
        <w:pStyle w:val="aa"/>
        <w:spacing w:before="0" w:after="0" w:line="276" w:lineRule="auto"/>
        <w:ind w:left="1080"/>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w:t>
      </w:r>
      <w:r>
        <w:rPr>
          <w:rFonts w:hint="cs"/>
          <w:rtl/>
        </w:rPr>
        <w:t xml:space="preserve">2 מועדי בחינות בשנה, </w:t>
      </w:r>
      <w:r w:rsidRPr="00F14522">
        <w:rPr>
          <w:rtl/>
        </w:rPr>
        <w:t xml:space="preserve">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Pr>
          <w:rFonts w:hint="cs"/>
          <w:rtl/>
        </w:rPr>
        <w:t xml:space="preserve">בכל מועד </w:t>
      </w:r>
      <w:r w:rsidRPr="00F14522">
        <w:rPr>
          <w:rFonts w:hint="eastAsia"/>
          <w:rtl/>
        </w:rPr>
        <w:t>ו</w:t>
      </w:r>
      <w:r>
        <w:rPr>
          <w:rFonts w:hint="cs"/>
          <w:rtl/>
        </w:rPr>
        <w:t>-</w:t>
      </w:r>
      <w:r w:rsidRPr="00F14522">
        <w:rPr>
          <w:rtl/>
        </w:rPr>
        <w:t xml:space="preserve"> </w:t>
      </w:r>
      <w:r w:rsidR="00227B22">
        <w:rPr>
          <w:rFonts w:hint="cs"/>
          <w:rtl/>
        </w:rPr>
        <w:t>8</w:t>
      </w:r>
      <w:r>
        <w:rPr>
          <w:rFonts w:hint="cs"/>
          <w:rtl/>
        </w:rPr>
        <w:t>0</w:t>
      </w:r>
      <w:r w:rsidRPr="00F14522">
        <w:rPr>
          <w:rtl/>
        </w:rPr>
        <w:t xml:space="preserve"> </w:t>
      </w:r>
      <w:r w:rsidRPr="00F14522">
        <w:rPr>
          <w:rFonts w:hint="eastAsia"/>
          <w:rtl/>
        </w:rPr>
        <w:t>ערעורים</w:t>
      </w:r>
      <w:r w:rsidRPr="00F14522">
        <w:rPr>
          <w:rtl/>
        </w:rPr>
        <w:t xml:space="preserve"> </w:t>
      </w:r>
      <w:r>
        <w:rPr>
          <w:rFonts w:hint="cs"/>
          <w:rtl/>
        </w:rPr>
        <w:t xml:space="preserve">בכל </w:t>
      </w:r>
      <w:r w:rsidRPr="00F14522">
        <w:rPr>
          <w:rFonts w:hint="eastAsia"/>
          <w:rtl/>
        </w:rPr>
        <w:t>במועד</w:t>
      </w:r>
      <w:r w:rsidRPr="00F14522">
        <w:rPr>
          <w:rtl/>
        </w:rPr>
        <w:t>.</w:t>
      </w:r>
    </w:p>
    <w:p w14:paraId="1089688E" w14:textId="56A022EF" w:rsidR="007950E0" w:rsidRDefault="007950E0" w:rsidP="00A54DBD">
      <w:pPr>
        <w:pStyle w:val="aa"/>
        <w:numPr>
          <w:ilvl w:val="0"/>
          <w:numId w:val="10"/>
        </w:numPr>
        <w:spacing w:line="276" w:lineRule="auto"/>
        <w:ind w:left="1077" w:hanging="357"/>
        <w:contextualSpacing w:val="0"/>
      </w:pPr>
      <w:r w:rsidRPr="00F14522">
        <w:rPr>
          <w:rFonts w:hint="eastAsia"/>
          <w:rtl/>
        </w:rPr>
        <w:t>מחיר</w:t>
      </w:r>
      <w:r w:rsidRPr="00F14522">
        <w:rPr>
          <w:rtl/>
        </w:rPr>
        <w:t xml:space="preserve"> </w:t>
      </w:r>
      <w:r w:rsidRPr="00F14522">
        <w:rPr>
          <w:rFonts w:hint="eastAsia"/>
          <w:rtl/>
        </w:rPr>
        <w:t>ל</w:t>
      </w:r>
      <w:r>
        <w:rPr>
          <w:rFonts w:hint="cs"/>
          <w:rtl/>
        </w:rPr>
        <w:t xml:space="preserve">הפקת </w:t>
      </w:r>
      <w:r w:rsidRPr="0035178C">
        <w:rPr>
          <w:rFonts w:hint="eastAsia"/>
          <w:u w:val="single"/>
          <w:rtl/>
        </w:rPr>
        <w:t>יחידת</w:t>
      </w:r>
      <w:r w:rsidRPr="0035178C">
        <w:rPr>
          <w:u w:val="single"/>
          <w:rtl/>
        </w:rPr>
        <w:t xml:space="preserve"> </w:t>
      </w:r>
      <w:r w:rsidRPr="0035178C">
        <w:rPr>
          <w:rFonts w:hint="eastAsia"/>
          <w:u w:val="single"/>
          <w:rtl/>
        </w:rPr>
        <w:t>בחינה</w:t>
      </w:r>
      <w:r w:rsidRPr="0035178C">
        <w:rPr>
          <w:u w:val="single"/>
          <w:rtl/>
        </w:rPr>
        <w:t xml:space="preserve"> </w:t>
      </w:r>
      <w:r w:rsidRPr="0035178C">
        <w:rPr>
          <w:rFonts w:hint="cs"/>
          <w:u w:val="single"/>
          <w:rtl/>
        </w:rPr>
        <w:t>אחת</w:t>
      </w:r>
      <w:r>
        <w:rPr>
          <w:rFonts w:hint="cs"/>
          <w:rtl/>
        </w:rPr>
        <w:t xml:space="preserve"> </w:t>
      </w:r>
      <w:r w:rsidRPr="00F14522">
        <w:rPr>
          <w:rFonts w:hint="eastAsia"/>
          <w:rtl/>
        </w:rPr>
        <w:t>עבור</w:t>
      </w:r>
      <w:r w:rsidRPr="00F14522">
        <w:rPr>
          <w:rtl/>
        </w:rPr>
        <w:t xml:space="preserve"> </w:t>
      </w:r>
      <w:r w:rsidRPr="0035178C">
        <w:rPr>
          <w:rFonts w:hint="eastAsia"/>
          <w:rtl/>
        </w:rPr>
        <w:t>נבחן</w:t>
      </w:r>
      <w:r w:rsidRPr="0035178C">
        <w:rPr>
          <w:rtl/>
        </w:rPr>
        <w:t xml:space="preserve"> </w:t>
      </w:r>
      <w:r w:rsidRPr="0035178C">
        <w:rPr>
          <w:rFonts w:hint="eastAsia"/>
          <w:rtl/>
        </w:rPr>
        <w:t>אחד</w:t>
      </w:r>
      <w:r>
        <w:rPr>
          <w:rFonts w:hint="cs"/>
          <w:rtl/>
        </w:rPr>
        <w:t>.</w:t>
      </w:r>
      <w:r w:rsidRPr="00F14522">
        <w:rPr>
          <w:rtl/>
        </w:rPr>
        <w:t xml:space="preserve"> </w:t>
      </w:r>
      <w:r>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BA2712">
        <w:rPr>
          <w:rFonts w:hint="eastAsia"/>
          <w:u w:val="single"/>
          <w:rtl/>
        </w:rPr>
        <w:t>המשתנות</w:t>
      </w:r>
      <w:r w:rsidRPr="00F14522">
        <w:rPr>
          <w:rtl/>
        </w:rPr>
        <w:t xml:space="preserve"> </w:t>
      </w:r>
      <w:r w:rsidRPr="00F14522">
        <w:rPr>
          <w:rFonts w:hint="eastAsia"/>
          <w:rtl/>
        </w:rPr>
        <w:t>התלויות</w:t>
      </w:r>
      <w:r w:rsidRPr="00F14522">
        <w:rPr>
          <w:rtl/>
        </w:rPr>
        <w:t xml:space="preserve"> </w:t>
      </w:r>
      <w:r w:rsidRPr="00F14522">
        <w:rPr>
          <w:rFonts w:hint="eastAsia"/>
          <w:rtl/>
        </w:rPr>
        <w:t>במספר</w:t>
      </w:r>
      <w:r w:rsidRPr="00F14522">
        <w:rPr>
          <w:rtl/>
        </w:rPr>
        <w:t xml:space="preserve"> </w:t>
      </w:r>
      <w:r w:rsidRPr="00F14522">
        <w:rPr>
          <w:rFonts w:hint="eastAsia"/>
          <w:rtl/>
        </w:rPr>
        <w:t>יחידות</w:t>
      </w:r>
      <w:r w:rsidRPr="00F14522">
        <w:rPr>
          <w:rtl/>
        </w:rPr>
        <w:t xml:space="preserve"> </w:t>
      </w:r>
      <w:r w:rsidRPr="00F14522">
        <w:rPr>
          <w:rFonts w:hint="eastAsia"/>
          <w:rtl/>
        </w:rPr>
        <w:t>הבחינה</w:t>
      </w:r>
      <w:r w:rsidRPr="00F14522">
        <w:rPr>
          <w:rtl/>
        </w:rPr>
        <w:t xml:space="preserve"> </w:t>
      </w:r>
      <w:r w:rsidRPr="00F14522">
        <w:rPr>
          <w:rFonts w:hint="eastAsia"/>
          <w:rtl/>
        </w:rPr>
        <w:t>שיופקו</w:t>
      </w:r>
      <w:r w:rsidRPr="00F14522">
        <w:rPr>
          <w:rtl/>
        </w:rPr>
        <w:t xml:space="preserve">, </w:t>
      </w:r>
      <w:r w:rsidRPr="00F14522">
        <w:rPr>
          <w:rFonts w:hint="eastAsia"/>
          <w:rtl/>
        </w:rPr>
        <w:t>לרבות</w:t>
      </w:r>
      <w:r w:rsidRPr="00F14522">
        <w:rPr>
          <w:rtl/>
        </w:rPr>
        <w:t xml:space="preserve"> </w:t>
      </w:r>
      <w:r>
        <w:rPr>
          <w:rFonts w:hint="cs"/>
          <w:rtl/>
        </w:rPr>
        <w:t>הדפסת שאלוני הבחינות ודף תשובות, שיבוץ וזימון הנבחנים למועדי הבחינות, אירוח הבחינות לרבות שכירת המקום, השגחה על הבחינות לרבות גיוס ושכירת משגיחים, בדיקת דפי התשובות</w:t>
      </w:r>
      <w:r w:rsidR="00C45040">
        <w:rPr>
          <w:rFonts w:hint="cs"/>
          <w:rtl/>
        </w:rPr>
        <w:t xml:space="preserve">, זימון ושיבוץ המערערים, </w:t>
      </w:r>
      <w:r w:rsidR="00C45040" w:rsidRPr="00F14522">
        <w:rPr>
          <w:rFonts w:hint="eastAsia"/>
          <w:rtl/>
        </w:rPr>
        <w:t>הדפסת</w:t>
      </w:r>
      <w:r w:rsidR="00C45040" w:rsidRPr="00F14522">
        <w:rPr>
          <w:rtl/>
        </w:rPr>
        <w:t xml:space="preserve"> </w:t>
      </w:r>
      <w:r w:rsidR="00C45040" w:rsidRPr="00F14522">
        <w:rPr>
          <w:rFonts w:hint="eastAsia"/>
          <w:rtl/>
        </w:rPr>
        <w:t>יחידת</w:t>
      </w:r>
      <w:r w:rsidR="00C45040" w:rsidRPr="00F14522">
        <w:rPr>
          <w:rtl/>
        </w:rPr>
        <w:t xml:space="preserve"> </w:t>
      </w:r>
      <w:r w:rsidR="00C45040" w:rsidRPr="00F14522">
        <w:rPr>
          <w:rFonts w:hint="eastAsia"/>
          <w:rtl/>
        </w:rPr>
        <w:t>ערעור</w:t>
      </w:r>
      <w:r w:rsidR="00C45040" w:rsidRPr="00F14522">
        <w:rPr>
          <w:rtl/>
        </w:rPr>
        <w:t xml:space="preserve"> (</w:t>
      </w:r>
      <w:r w:rsidR="00C45040" w:rsidRPr="00F14522">
        <w:rPr>
          <w:rFonts w:hint="eastAsia"/>
          <w:rtl/>
        </w:rPr>
        <w:t>אם</w:t>
      </w:r>
      <w:r w:rsidR="00C45040" w:rsidRPr="00F14522">
        <w:rPr>
          <w:rtl/>
        </w:rPr>
        <w:t xml:space="preserve"> </w:t>
      </w:r>
      <w:r w:rsidR="00C45040">
        <w:rPr>
          <w:rFonts w:hint="cs"/>
          <w:rtl/>
        </w:rPr>
        <w:t xml:space="preserve">יש </w:t>
      </w:r>
      <w:r w:rsidR="00C45040" w:rsidRPr="00F14522">
        <w:rPr>
          <w:rFonts w:hint="eastAsia"/>
          <w:rtl/>
        </w:rPr>
        <w:t>צ</w:t>
      </w:r>
      <w:r w:rsidR="00C45040">
        <w:rPr>
          <w:rFonts w:hint="cs"/>
          <w:rtl/>
        </w:rPr>
        <w:t>ו</w:t>
      </w:r>
      <w:r w:rsidR="00C45040" w:rsidRPr="00F14522">
        <w:rPr>
          <w:rFonts w:hint="eastAsia"/>
          <w:rtl/>
        </w:rPr>
        <w:t>רך</w:t>
      </w:r>
      <w:r w:rsidR="00C45040" w:rsidRPr="00F14522">
        <w:rPr>
          <w:rtl/>
        </w:rPr>
        <w:t xml:space="preserve">), </w:t>
      </w:r>
      <w:r w:rsidR="00C45040">
        <w:rPr>
          <w:rFonts w:hint="cs"/>
          <w:rtl/>
        </w:rPr>
        <w:t xml:space="preserve">אירוח הערעור לרבות </w:t>
      </w:r>
      <w:r w:rsidR="00C45040" w:rsidRPr="00F14522">
        <w:rPr>
          <w:rFonts w:hint="eastAsia"/>
          <w:rtl/>
        </w:rPr>
        <w:t>שכירת</w:t>
      </w:r>
      <w:r w:rsidR="00C45040" w:rsidRPr="00F14522">
        <w:rPr>
          <w:rtl/>
        </w:rPr>
        <w:t xml:space="preserve"> </w:t>
      </w:r>
      <w:r w:rsidR="00C45040">
        <w:rPr>
          <w:rFonts w:hint="cs"/>
          <w:rtl/>
        </w:rPr>
        <w:t>ה</w:t>
      </w:r>
      <w:r w:rsidR="00C45040" w:rsidRPr="00F14522">
        <w:rPr>
          <w:rFonts w:hint="eastAsia"/>
          <w:rtl/>
        </w:rPr>
        <w:t>מקו</w:t>
      </w:r>
      <w:r w:rsidR="00C45040">
        <w:rPr>
          <w:rFonts w:hint="cs"/>
          <w:rtl/>
        </w:rPr>
        <w:t>ם,</w:t>
      </w:r>
      <w:r w:rsidR="00C45040" w:rsidRPr="00F14522">
        <w:rPr>
          <w:rtl/>
        </w:rPr>
        <w:t xml:space="preserve"> </w:t>
      </w:r>
      <w:r w:rsidR="00C45040">
        <w:rPr>
          <w:rFonts w:hint="cs"/>
          <w:rtl/>
        </w:rPr>
        <w:t>ה</w:t>
      </w:r>
      <w:r w:rsidR="00C45040" w:rsidRPr="00F14522">
        <w:rPr>
          <w:rFonts w:hint="eastAsia"/>
          <w:rtl/>
        </w:rPr>
        <w:t>שגח</w:t>
      </w:r>
      <w:r w:rsidR="00C45040">
        <w:rPr>
          <w:rFonts w:hint="cs"/>
          <w:rtl/>
        </w:rPr>
        <w:t xml:space="preserve">ה </w:t>
      </w:r>
      <w:proofErr w:type="spellStart"/>
      <w:r w:rsidR="00C45040">
        <w:rPr>
          <w:rFonts w:hint="cs"/>
          <w:rtl/>
        </w:rPr>
        <w:t>וכו</w:t>
      </w:r>
      <w:proofErr w:type="spellEnd"/>
      <w:r w:rsidR="00C45040">
        <w:rPr>
          <w:rFonts w:hint="cs"/>
          <w:rtl/>
        </w:rPr>
        <w:t>'</w:t>
      </w:r>
      <w:r>
        <w:rPr>
          <w:rFonts w:hint="cs"/>
          <w:rtl/>
        </w:rPr>
        <w:t xml:space="preserve">. 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C45040">
        <w:rPr>
          <w:rFonts w:hint="eastAsia"/>
          <w:u w:val="single"/>
          <w:rtl/>
        </w:rPr>
        <w:t>ההוצאות</w:t>
      </w:r>
      <w:r w:rsidRPr="00C45040">
        <w:rPr>
          <w:u w:val="single"/>
          <w:rtl/>
        </w:rPr>
        <w:t xml:space="preserve"> </w:t>
      </w:r>
      <w:r w:rsidR="00C45040" w:rsidRPr="00C45040">
        <w:rPr>
          <w:rFonts w:hint="cs"/>
          <w:u w:val="single"/>
          <w:rtl/>
        </w:rPr>
        <w:t>המשתנות</w:t>
      </w:r>
      <w:r w:rsidR="00C45040">
        <w:rPr>
          <w:rFonts w:hint="cs"/>
          <w:rtl/>
        </w:rPr>
        <w:t xml:space="preserve"> </w:t>
      </w:r>
      <w:r w:rsidRPr="00F14522">
        <w:rPr>
          <w:rFonts w:hint="eastAsia"/>
          <w:rtl/>
        </w:rPr>
        <w:t>המפורט</w:t>
      </w:r>
      <w:r w:rsidR="00C45040">
        <w:rPr>
          <w:rFonts w:hint="cs"/>
          <w:rtl/>
        </w:rPr>
        <w:t>ות</w:t>
      </w:r>
      <w:r w:rsidRPr="00F14522">
        <w:rPr>
          <w:rtl/>
        </w:rPr>
        <w:t xml:space="preserve"> </w:t>
      </w:r>
      <w:r w:rsidR="00C45040">
        <w:rPr>
          <w:rFonts w:hint="cs"/>
          <w:rtl/>
        </w:rPr>
        <w:t>במכרז ובהסכם ההתקשרות</w:t>
      </w:r>
      <w:r w:rsidRPr="00F14522">
        <w:rPr>
          <w:rtl/>
        </w:rPr>
        <w:t>.</w:t>
      </w:r>
    </w:p>
    <w:p w14:paraId="4158B82A" w14:textId="60FF5807" w:rsidR="000B7585" w:rsidRDefault="000B7585" w:rsidP="00A54DBD">
      <w:pPr>
        <w:pStyle w:val="aa"/>
        <w:spacing w:line="276" w:lineRule="auto"/>
        <w:ind w:left="1077"/>
        <w:contextualSpacing w:val="0"/>
      </w:pPr>
      <w:r>
        <w:rPr>
          <w:rFonts w:hint="cs"/>
          <w:rtl/>
        </w:rPr>
        <w:t xml:space="preserve">המחיר </w:t>
      </w:r>
      <w:r w:rsidRPr="00F34DAA">
        <w:rPr>
          <w:rtl/>
        </w:rPr>
        <w:t>הוא ___________ש"ח</w:t>
      </w:r>
      <w:r>
        <w:rPr>
          <w:rFonts w:hint="cs"/>
          <w:rtl/>
        </w:rPr>
        <w:t xml:space="preserve">, </w:t>
      </w:r>
      <w:r w:rsidRPr="00F34DAA">
        <w:rPr>
          <w:rtl/>
        </w:rPr>
        <w:t>(</w:t>
      </w:r>
      <w:r w:rsidRPr="00F34DAA">
        <w:rPr>
          <w:rFonts w:hint="eastAsia"/>
          <w:rtl/>
        </w:rPr>
        <w:t>במילים</w:t>
      </w:r>
      <w:r w:rsidRPr="00F34DAA">
        <w:rPr>
          <w:rtl/>
        </w:rPr>
        <w:t>: __________________________________).</w:t>
      </w:r>
    </w:p>
    <w:p w14:paraId="027CD86C" w14:textId="0C92246A" w:rsidR="007950E0" w:rsidRPr="00F14522" w:rsidRDefault="007950E0" w:rsidP="00A54DBD">
      <w:pPr>
        <w:pStyle w:val="aa"/>
        <w:spacing w:line="276" w:lineRule="auto"/>
        <w:ind w:left="1077"/>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00486C0E">
        <w:rPr>
          <w:rFonts w:hint="cs"/>
          <w:rtl/>
        </w:rPr>
        <w:t>1,8</w:t>
      </w:r>
      <w:r w:rsidRPr="00F14522">
        <w:rPr>
          <w:rtl/>
        </w:rPr>
        <w:t xml:space="preserve">00 </w:t>
      </w:r>
      <w:r w:rsidRPr="00F14522">
        <w:rPr>
          <w:rFonts w:hint="eastAsia"/>
          <w:rtl/>
        </w:rPr>
        <w:t>נבחנים</w:t>
      </w:r>
      <w:r w:rsidRPr="00F14522">
        <w:rPr>
          <w:rtl/>
        </w:rPr>
        <w:t xml:space="preserve"> </w:t>
      </w:r>
      <w:r w:rsidRPr="00F14522">
        <w:rPr>
          <w:rFonts w:hint="eastAsia"/>
          <w:rtl/>
        </w:rPr>
        <w:t>במועד</w:t>
      </w:r>
      <w:r w:rsidRPr="00F14522">
        <w:rPr>
          <w:rtl/>
        </w:rPr>
        <w:t>.</w:t>
      </w:r>
    </w:p>
    <w:p w14:paraId="31C7EF29" w14:textId="77777777" w:rsidR="00C45040" w:rsidRDefault="00C45040" w:rsidP="00A54DBD">
      <w:pPr>
        <w:widowControl w:val="0"/>
        <w:spacing w:after="120" w:line="276" w:lineRule="auto"/>
        <w:ind w:left="26"/>
        <w:rPr>
          <w:b/>
          <w:bCs/>
          <w:sz w:val="24"/>
          <w:rtl/>
        </w:rPr>
      </w:pPr>
    </w:p>
    <w:p w14:paraId="4A75F870" w14:textId="074AD77B" w:rsidR="00844DDD" w:rsidRPr="00F34DAA" w:rsidRDefault="00844DDD" w:rsidP="00A54DBD">
      <w:pPr>
        <w:widowControl w:val="0"/>
        <w:spacing w:after="120" w:line="276" w:lineRule="auto"/>
        <w:ind w:left="26"/>
        <w:rPr>
          <w:b/>
          <w:bCs/>
          <w:sz w:val="24"/>
          <w:u w:val="single"/>
          <w:rtl/>
        </w:rPr>
      </w:pPr>
      <w:r w:rsidRPr="00F34DAA">
        <w:rPr>
          <w:rFonts w:hint="eastAsia"/>
          <w:b/>
          <w:bCs/>
          <w:sz w:val="24"/>
          <w:rtl/>
        </w:rPr>
        <w:t>הצעת</w:t>
      </w:r>
      <w:r w:rsidRPr="00F34DAA">
        <w:rPr>
          <w:b/>
          <w:bCs/>
          <w:sz w:val="24"/>
          <w:rtl/>
        </w:rPr>
        <w:t xml:space="preserve"> </w:t>
      </w:r>
      <w:r w:rsidRPr="00F34DAA">
        <w:rPr>
          <w:rFonts w:hint="eastAsia"/>
          <w:b/>
          <w:bCs/>
          <w:sz w:val="24"/>
          <w:rtl/>
        </w:rPr>
        <w:t>מחיר</w:t>
      </w:r>
      <w:r w:rsidRPr="00F34DAA">
        <w:rPr>
          <w:b/>
          <w:bCs/>
          <w:sz w:val="24"/>
          <w:rtl/>
        </w:rPr>
        <w:t xml:space="preserve"> </w:t>
      </w:r>
      <w:r w:rsidRPr="00F34DAA">
        <w:rPr>
          <w:rFonts w:hint="eastAsia"/>
          <w:b/>
          <w:bCs/>
          <w:sz w:val="24"/>
          <w:rtl/>
        </w:rPr>
        <w:t>זו</w:t>
      </w:r>
      <w:r w:rsidRPr="00F34DAA">
        <w:rPr>
          <w:b/>
          <w:bCs/>
          <w:sz w:val="24"/>
          <w:rtl/>
        </w:rPr>
        <w:t xml:space="preserve"> </w:t>
      </w:r>
      <w:r w:rsidRPr="00F34DAA">
        <w:rPr>
          <w:rFonts w:hint="eastAsia"/>
          <w:b/>
          <w:bCs/>
          <w:sz w:val="24"/>
          <w:rtl/>
        </w:rPr>
        <w:t>מוגשת</w:t>
      </w:r>
      <w:r w:rsidRPr="00F34DAA">
        <w:rPr>
          <w:b/>
          <w:bCs/>
          <w:sz w:val="24"/>
          <w:rtl/>
        </w:rPr>
        <w:t xml:space="preserve"> </w:t>
      </w:r>
      <w:r w:rsidRPr="00F34DAA">
        <w:rPr>
          <w:rFonts w:hint="eastAsia"/>
          <w:b/>
          <w:bCs/>
          <w:sz w:val="24"/>
          <w:rtl/>
        </w:rPr>
        <w:t>במעטפה</w:t>
      </w:r>
      <w:r w:rsidRPr="00F34DAA">
        <w:rPr>
          <w:b/>
          <w:bCs/>
          <w:sz w:val="24"/>
          <w:rtl/>
        </w:rPr>
        <w:t xml:space="preserve"> </w:t>
      </w:r>
      <w:r w:rsidRPr="00F34DAA">
        <w:rPr>
          <w:rFonts w:hint="eastAsia"/>
          <w:b/>
          <w:bCs/>
          <w:sz w:val="24"/>
          <w:rtl/>
        </w:rPr>
        <w:t>נפרדת</w:t>
      </w:r>
      <w:r w:rsidRPr="00F34DAA">
        <w:rPr>
          <w:b/>
          <w:bCs/>
          <w:sz w:val="24"/>
          <w:rtl/>
        </w:rPr>
        <w:t xml:space="preserve">. </w:t>
      </w:r>
      <w:r w:rsidRPr="00F34DAA">
        <w:rPr>
          <w:rFonts w:hint="eastAsia"/>
          <w:b/>
          <w:bCs/>
          <w:sz w:val="24"/>
          <w:rtl/>
        </w:rPr>
        <w:t>על</w:t>
      </w:r>
      <w:r w:rsidRPr="00F34DAA">
        <w:rPr>
          <w:b/>
          <w:bCs/>
          <w:sz w:val="24"/>
          <w:rtl/>
        </w:rPr>
        <w:t xml:space="preserve"> </w:t>
      </w:r>
      <w:r w:rsidRPr="00F34DAA">
        <w:rPr>
          <w:rFonts w:hint="eastAsia"/>
          <w:b/>
          <w:bCs/>
          <w:sz w:val="24"/>
          <w:rtl/>
        </w:rPr>
        <w:t>גבי</w:t>
      </w:r>
      <w:r w:rsidRPr="00F34DAA">
        <w:rPr>
          <w:b/>
          <w:bCs/>
          <w:sz w:val="24"/>
          <w:rtl/>
        </w:rPr>
        <w:t xml:space="preserve"> </w:t>
      </w:r>
      <w:r w:rsidRPr="00F34DAA">
        <w:rPr>
          <w:rFonts w:hint="eastAsia"/>
          <w:b/>
          <w:bCs/>
          <w:sz w:val="24"/>
          <w:rtl/>
        </w:rPr>
        <w:t>המעטפה</w:t>
      </w:r>
      <w:r w:rsidRPr="00F34DAA">
        <w:rPr>
          <w:b/>
          <w:bCs/>
          <w:sz w:val="24"/>
          <w:rtl/>
        </w:rPr>
        <w:t xml:space="preserve"> </w:t>
      </w:r>
      <w:r w:rsidRPr="00F34DAA">
        <w:rPr>
          <w:rFonts w:hint="eastAsia"/>
          <w:b/>
          <w:bCs/>
          <w:sz w:val="24"/>
          <w:rtl/>
        </w:rPr>
        <w:t>יש</w:t>
      </w:r>
      <w:r w:rsidRPr="00F34DAA">
        <w:rPr>
          <w:b/>
          <w:bCs/>
          <w:sz w:val="24"/>
          <w:rtl/>
        </w:rPr>
        <w:t xml:space="preserve"> </w:t>
      </w:r>
      <w:r w:rsidRPr="00F34DAA">
        <w:rPr>
          <w:rFonts w:hint="eastAsia"/>
          <w:b/>
          <w:bCs/>
          <w:sz w:val="24"/>
          <w:rtl/>
        </w:rPr>
        <w:t>לרשום</w:t>
      </w:r>
      <w:r w:rsidRPr="00F34DAA">
        <w:rPr>
          <w:b/>
          <w:bCs/>
          <w:sz w:val="24"/>
          <w:rtl/>
        </w:rPr>
        <w:t xml:space="preserve"> "מכרז </w:t>
      </w:r>
      <w:r w:rsidRPr="00F34DAA">
        <w:rPr>
          <w:rFonts w:hint="eastAsia"/>
          <w:b/>
          <w:bCs/>
          <w:sz w:val="24"/>
          <w:rtl/>
        </w:rPr>
        <w:t>פומבי</w:t>
      </w:r>
      <w:r w:rsidRPr="00F34DAA">
        <w:rPr>
          <w:b/>
          <w:bCs/>
          <w:sz w:val="24"/>
          <w:rtl/>
        </w:rPr>
        <w:t xml:space="preserve"> </w:t>
      </w:r>
      <w:r w:rsidR="00271E2A">
        <w:rPr>
          <w:rFonts w:hint="cs"/>
          <w:b/>
          <w:bCs/>
          <w:sz w:val="24"/>
          <w:rtl/>
        </w:rPr>
        <w:t>8/2019</w:t>
      </w:r>
      <w:r w:rsidRPr="00F34DAA">
        <w:rPr>
          <w:b/>
          <w:bCs/>
          <w:sz w:val="24"/>
          <w:rtl/>
        </w:rPr>
        <w:t xml:space="preserve"> </w:t>
      </w:r>
      <w:r w:rsidR="00A34F13">
        <w:rPr>
          <w:rFonts w:hint="cs"/>
          <w:b/>
          <w:bCs/>
          <w:sz w:val="24"/>
          <w:rtl/>
        </w:rPr>
        <w:t>-</w:t>
      </w:r>
      <w:r w:rsidRPr="00F34DAA">
        <w:rPr>
          <w:b/>
          <w:bCs/>
          <w:sz w:val="24"/>
          <w:rtl/>
        </w:rPr>
        <w:t xml:space="preserve"> </w:t>
      </w:r>
      <w:r w:rsidRPr="00F34DAA">
        <w:rPr>
          <w:rFonts w:hint="eastAsia"/>
          <w:b/>
          <w:bCs/>
          <w:sz w:val="24"/>
          <w:u w:val="single"/>
          <w:rtl/>
        </w:rPr>
        <w:t>הצעת</w:t>
      </w:r>
      <w:r w:rsidRPr="00F34DAA">
        <w:rPr>
          <w:b/>
          <w:bCs/>
          <w:sz w:val="24"/>
          <w:u w:val="single"/>
          <w:rtl/>
        </w:rPr>
        <w:t xml:space="preserve"> </w:t>
      </w:r>
      <w:r w:rsidRPr="00F34DAA">
        <w:rPr>
          <w:rFonts w:hint="eastAsia"/>
          <w:b/>
          <w:bCs/>
          <w:sz w:val="24"/>
          <w:u w:val="single"/>
          <w:rtl/>
        </w:rPr>
        <w:t>מחיר</w:t>
      </w:r>
      <w:r w:rsidRPr="00F34DAA">
        <w:rPr>
          <w:b/>
          <w:bCs/>
          <w:sz w:val="24"/>
          <w:rtl/>
        </w:rPr>
        <w:t xml:space="preserve">". </w:t>
      </w:r>
    </w:p>
    <w:p w14:paraId="2AC8ACBE" w14:textId="4815834B"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hint="eastAsia"/>
          <w:sz w:val="24"/>
          <w:rtl/>
          <w:lang w:eastAsia="en-US"/>
        </w:rPr>
        <w:t>המחיר</w:t>
      </w:r>
      <w:r w:rsidRPr="006973EF">
        <w:rPr>
          <w:rFonts w:ascii="David" w:hAnsi="David"/>
          <w:sz w:val="24"/>
          <w:rtl/>
          <w:lang w:eastAsia="en-US"/>
        </w:rPr>
        <w:t xml:space="preserve"> </w:t>
      </w:r>
      <w:r w:rsidRPr="006973EF">
        <w:rPr>
          <w:rFonts w:ascii="David" w:hAnsi="David" w:hint="eastAsia"/>
          <w:sz w:val="24"/>
          <w:rtl/>
          <w:lang w:eastAsia="en-US"/>
        </w:rPr>
        <w:t>המוצע</w:t>
      </w:r>
      <w:r w:rsidRPr="006973EF">
        <w:rPr>
          <w:rFonts w:ascii="David" w:hAnsi="David"/>
          <w:sz w:val="24"/>
          <w:rtl/>
          <w:lang w:eastAsia="en-US"/>
        </w:rPr>
        <w:t xml:space="preserve"> </w:t>
      </w:r>
      <w:r w:rsidRPr="006973EF">
        <w:rPr>
          <w:rFonts w:ascii="David" w:hAnsi="David" w:hint="eastAsia"/>
          <w:sz w:val="24"/>
          <w:rtl/>
          <w:lang w:eastAsia="en-US"/>
        </w:rPr>
        <w:t>המפורט</w:t>
      </w:r>
      <w:r w:rsidRPr="006973EF">
        <w:rPr>
          <w:rFonts w:ascii="David" w:hAnsi="David"/>
          <w:sz w:val="24"/>
          <w:rtl/>
          <w:lang w:eastAsia="en-US"/>
        </w:rPr>
        <w:t xml:space="preserve"> </w:t>
      </w:r>
      <w:r w:rsidRPr="006973EF">
        <w:rPr>
          <w:rFonts w:ascii="David" w:hAnsi="David" w:hint="eastAsia"/>
          <w:sz w:val="24"/>
          <w:rtl/>
          <w:lang w:eastAsia="en-US"/>
        </w:rPr>
        <w:t>לעיל</w:t>
      </w:r>
      <w:r w:rsidRPr="006973EF">
        <w:rPr>
          <w:rFonts w:ascii="David" w:hAnsi="David"/>
          <w:sz w:val="24"/>
          <w:rtl/>
          <w:lang w:eastAsia="en-US"/>
        </w:rPr>
        <w:t xml:space="preserve"> </w:t>
      </w:r>
      <w:r w:rsidRPr="006973EF">
        <w:rPr>
          <w:rFonts w:ascii="David" w:hAnsi="David" w:hint="eastAsia"/>
          <w:sz w:val="24"/>
          <w:rtl/>
          <w:lang w:eastAsia="en-US"/>
        </w:rPr>
        <w:t>כולל</w:t>
      </w:r>
      <w:r w:rsidRPr="006973EF">
        <w:rPr>
          <w:rFonts w:ascii="David" w:hAnsi="David"/>
          <w:sz w:val="24"/>
          <w:rtl/>
          <w:lang w:eastAsia="en-US"/>
        </w:rPr>
        <w:t xml:space="preserve"> </w:t>
      </w:r>
      <w:r w:rsidRPr="006973EF">
        <w:rPr>
          <w:rFonts w:ascii="David" w:hAnsi="David" w:hint="eastAsia"/>
          <w:sz w:val="24"/>
          <w:rtl/>
          <w:lang w:eastAsia="en-US"/>
        </w:rPr>
        <w:t>את</w:t>
      </w:r>
      <w:r w:rsidRPr="006973EF">
        <w:rPr>
          <w:rFonts w:ascii="David" w:hAnsi="David"/>
          <w:sz w:val="24"/>
          <w:rtl/>
          <w:lang w:eastAsia="en-US"/>
        </w:rPr>
        <w:t xml:space="preserve"> </w:t>
      </w:r>
      <w:r w:rsidRPr="00483ED4">
        <w:rPr>
          <w:rFonts w:ascii="David" w:hAnsi="David" w:hint="eastAsia"/>
          <w:sz w:val="24"/>
          <w:u w:val="single"/>
          <w:rtl/>
          <w:lang w:eastAsia="en-US"/>
        </w:rPr>
        <w:t>כל</w:t>
      </w:r>
      <w:r w:rsidRPr="00483ED4">
        <w:rPr>
          <w:rFonts w:ascii="David" w:hAnsi="David"/>
          <w:sz w:val="24"/>
          <w:u w:val="single"/>
          <w:rtl/>
          <w:lang w:eastAsia="en-US"/>
        </w:rPr>
        <w:t xml:space="preserve"> </w:t>
      </w:r>
      <w:r w:rsidRPr="00483ED4">
        <w:rPr>
          <w:rFonts w:ascii="David" w:hAnsi="David" w:hint="eastAsia"/>
          <w:sz w:val="24"/>
          <w:u w:val="single"/>
          <w:rtl/>
          <w:lang w:eastAsia="en-US"/>
        </w:rPr>
        <w:t>השירותים</w:t>
      </w:r>
      <w:r w:rsidRPr="00483ED4">
        <w:rPr>
          <w:rFonts w:ascii="David" w:hAnsi="David"/>
          <w:sz w:val="24"/>
          <w:u w:val="single"/>
          <w:rtl/>
          <w:lang w:eastAsia="en-US"/>
        </w:rPr>
        <w:t xml:space="preserve"> </w:t>
      </w:r>
      <w:r w:rsidRPr="006973EF">
        <w:rPr>
          <w:rFonts w:ascii="David" w:hAnsi="David" w:hint="eastAsia"/>
          <w:sz w:val="24"/>
          <w:rtl/>
          <w:lang w:eastAsia="en-US"/>
        </w:rPr>
        <w:t>המפורטים</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b/>
          <w:bCs/>
          <w:sz w:val="24"/>
          <w:rtl/>
          <w:lang w:eastAsia="en-US"/>
        </w:rPr>
        <w:t>.</w:t>
      </w:r>
    </w:p>
    <w:p w14:paraId="6F97B682" w14:textId="77777777"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hint="eastAsia"/>
          <w:sz w:val="24"/>
          <w:rtl/>
          <w:lang w:eastAsia="en-US"/>
        </w:rPr>
        <w:t>אנו</w:t>
      </w:r>
      <w:r w:rsidRPr="006973EF">
        <w:rPr>
          <w:rFonts w:ascii="David" w:hAnsi="David"/>
          <w:sz w:val="24"/>
          <w:rtl/>
          <w:lang w:eastAsia="en-US"/>
        </w:rPr>
        <w:t xml:space="preserve"> מאשרים כי התמורה בגין הרחבת השירותים הנדרשים </w:t>
      </w:r>
      <w:proofErr w:type="spellStart"/>
      <w:r w:rsidRPr="006973EF">
        <w:rPr>
          <w:rFonts w:ascii="David" w:hAnsi="David" w:hint="eastAsia"/>
          <w:sz w:val="24"/>
          <w:rtl/>
          <w:lang w:eastAsia="en-US"/>
        </w:rPr>
        <w:t>מאיתנו</w:t>
      </w:r>
      <w:proofErr w:type="spellEnd"/>
      <w:r w:rsidRPr="006973EF">
        <w:rPr>
          <w:rFonts w:ascii="David" w:hAnsi="David"/>
          <w:sz w:val="24"/>
          <w:rtl/>
          <w:lang w:eastAsia="en-US"/>
        </w:rPr>
        <w:t xml:space="preserve">, אשר אינם מפורטים בהצעתנו, תהיה על פי החלטת המזמין, בתאום </w:t>
      </w:r>
      <w:proofErr w:type="spellStart"/>
      <w:r w:rsidRPr="006973EF">
        <w:rPr>
          <w:rFonts w:ascii="David" w:hAnsi="David" w:hint="eastAsia"/>
          <w:sz w:val="24"/>
          <w:rtl/>
          <w:lang w:eastAsia="en-US"/>
        </w:rPr>
        <w:t>איתנו</w:t>
      </w:r>
      <w:proofErr w:type="spellEnd"/>
      <w:r w:rsidRPr="006973EF">
        <w:rPr>
          <w:rFonts w:ascii="David" w:hAnsi="David"/>
          <w:sz w:val="24"/>
          <w:rtl/>
          <w:lang w:eastAsia="en-US"/>
        </w:rPr>
        <w:t xml:space="preserve">, </w:t>
      </w:r>
      <w:r w:rsidRPr="006973EF">
        <w:rPr>
          <w:rFonts w:ascii="David" w:hAnsi="David" w:hint="eastAsia"/>
          <w:sz w:val="24"/>
          <w:rtl/>
          <w:lang w:eastAsia="en-US"/>
        </w:rPr>
        <w:t>ובהתבסס</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הצעתנו</w:t>
      </w:r>
      <w:r w:rsidRPr="006973EF">
        <w:rPr>
          <w:rFonts w:ascii="David" w:hAnsi="David"/>
          <w:sz w:val="24"/>
          <w:rtl/>
          <w:lang w:eastAsia="en-US"/>
        </w:rPr>
        <w:t>.</w:t>
      </w:r>
    </w:p>
    <w:p w14:paraId="2A418FFD" w14:textId="77777777"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 אנו מאשרים כי התמורה תהא כפופה למודל התשלום כפי שמופיע </w:t>
      </w:r>
      <w:r w:rsidRPr="006973EF">
        <w:rPr>
          <w:rFonts w:ascii="David" w:hAnsi="David" w:hint="eastAsia"/>
          <w:sz w:val="24"/>
          <w:rtl/>
          <w:lang w:eastAsia="en-US"/>
        </w:rPr>
        <w:t>בסעיף</w:t>
      </w:r>
      <w:r w:rsidRPr="006973EF">
        <w:rPr>
          <w:rFonts w:ascii="David" w:hAnsi="David"/>
          <w:sz w:val="24"/>
          <w:rtl/>
          <w:lang w:eastAsia="en-US"/>
        </w:rPr>
        <w:t xml:space="preserve"> </w:t>
      </w:r>
      <w:r w:rsidRPr="00F34DAA">
        <w:rPr>
          <w:rFonts w:ascii="David" w:hAnsi="David"/>
          <w:sz w:val="24"/>
          <w:rtl/>
          <w:lang w:eastAsia="en-US"/>
        </w:rPr>
        <w:t>20</w:t>
      </w:r>
      <w:r w:rsidRPr="006973EF">
        <w:rPr>
          <w:rFonts w:ascii="David" w:hAnsi="David"/>
          <w:sz w:val="24"/>
          <w:rtl/>
          <w:lang w:eastAsia="en-US"/>
        </w:rPr>
        <w:t xml:space="preserve"> להסכם ההתקשרות המצורף </w:t>
      </w:r>
      <w:r w:rsidRPr="00F34DAA">
        <w:rPr>
          <w:rFonts w:ascii="David" w:hAnsi="David" w:hint="eastAsia"/>
          <w:sz w:val="24"/>
          <w:rtl/>
          <w:lang w:eastAsia="en-US"/>
        </w:rPr>
        <w:t>כנספח</w:t>
      </w:r>
      <w:r w:rsidRPr="00F34DAA">
        <w:rPr>
          <w:rFonts w:ascii="David" w:hAnsi="David"/>
          <w:sz w:val="24"/>
          <w:rtl/>
          <w:lang w:eastAsia="en-US"/>
        </w:rPr>
        <w:t xml:space="preserve"> </w:t>
      </w:r>
      <w:r w:rsidRPr="00F34DAA">
        <w:rPr>
          <w:rFonts w:ascii="David" w:hAnsi="David" w:hint="eastAsia"/>
          <w:sz w:val="24"/>
          <w:rtl/>
          <w:lang w:eastAsia="en-US"/>
        </w:rPr>
        <w:t>ח</w:t>
      </w:r>
      <w:r w:rsidRPr="00F34DAA">
        <w:rPr>
          <w:rFonts w:ascii="David" w:hAnsi="David"/>
          <w:sz w:val="24"/>
          <w:rtl/>
          <w:lang w:eastAsia="en-US"/>
        </w:rPr>
        <w:t>'</w:t>
      </w:r>
      <w:r w:rsidRPr="006973EF">
        <w:rPr>
          <w:rFonts w:ascii="David" w:hAnsi="David"/>
          <w:sz w:val="24"/>
          <w:rtl/>
          <w:lang w:eastAsia="en-US"/>
        </w:rPr>
        <w:t>.</w:t>
      </w:r>
    </w:p>
    <w:p w14:paraId="303DB301" w14:textId="77777777" w:rsidR="00844DDD" w:rsidRPr="006973EF" w:rsidRDefault="00844DDD" w:rsidP="00A54DBD">
      <w:pPr>
        <w:numPr>
          <w:ilvl w:val="0"/>
          <w:numId w:val="9"/>
        </w:numPr>
        <w:spacing w:after="120" w:line="276" w:lineRule="auto"/>
        <w:jc w:val="both"/>
        <w:rPr>
          <w:rFonts w:ascii="David" w:hAnsi="David"/>
          <w:sz w:val="24"/>
          <w:rtl/>
          <w:lang w:eastAsia="en-US"/>
        </w:rPr>
      </w:pPr>
      <w:r w:rsidRPr="006973EF">
        <w:rPr>
          <w:rFonts w:ascii="David" w:hAnsi="David" w:hint="eastAsia"/>
          <w:sz w:val="24"/>
          <w:rtl/>
          <w:lang w:eastAsia="en-US"/>
        </w:rPr>
        <w:t>אנו</w:t>
      </w:r>
      <w:r w:rsidRPr="006973EF">
        <w:rPr>
          <w:rFonts w:ascii="David" w:hAnsi="David"/>
          <w:sz w:val="24"/>
          <w:rtl/>
          <w:lang w:eastAsia="en-US"/>
        </w:rPr>
        <w:t xml:space="preserve"> </w:t>
      </w:r>
      <w:r w:rsidRPr="006973EF">
        <w:rPr>
          <w:rFonts w:ascii="David" w:hAnsi="David" w:hint="eastAsia"/>
          <w:sz w:val="24"/>
          <w:rtl/>
          <w:lang w:eastAsia="en-US"/>
        </w:rPr>
        <w:t>מאשרים</w:t>
      </w:r>
      <w:r w:rsidRPr="006973EF">
        <w:rPr>
          <w:rFonts w:ascii="David" w:hAnsi="David"/>
          <w:sz w:val="24"/>
          <w:rtl/>
          <w:lang w:eastAsia="en-US"/>
        </w:rPr>
        <w:t xml:space="preserve"> </w:t>
      </w:r>
      <w:r w:rsidRPr="006973EF">
        <w:rPr>
          <w:rFonts w:ascii="David" w:hAnsi="David" w:hint="eastAsia"/>
          <w:sz w:val="24"/>
          <w:rtl/>
          <w:lang w:eastAsia="en-US"/>
        </w:rPr>
        <w:t>כי</w:t>
      </w:r>
      <w:r w:rsidRPr="006973EF">
        <w:rPr>
          <w:rFonts w:ascii="David" w:hAnsi="David"/>
          <w:sz w:val="24"/>
          <w:rtl/>
          <w:lang w:eastAsia="en-US"/>
        </w:rPr>
        <w:t xml:space="preserve"> </w:t>
      </w:r>
      <w:r w:rsidRPr="006973EF">
        <w:rPr>
          <w:rFonts w:ascii="David" w:hAnsi="David" w:hint="eastAsia"/>
          <w:sz w:val="24"/>
          <w:rtl/>
          <w:lang w:eastAsia="en-US"/>
        </w:rPr>
        <w:t>התשלום</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 xml:space="preserve"> </w:t>
      </w:r>
      <w:r w:rsidRPr="006973EF">
        <w:rPr>
          <w:rFonts w:ascii="David" w:hAnsi="David" w:hint="eastAsia"/>
          <w:sz w:val="24"/>
          <w:rtl/>
          <w:lang w:eastAsia="en-US"/>
        </w:rPr>
        <w:t>יהיה</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פי</w:t>
      </w:r>
      <w:r w:rsidRPr="006973EF">
        <w:rPr>
          <w:rFonts w:ascii="David" w:hAnsi="David"/>
          <w:sz w:val="24"/>
          <w:rtl/>
          <w:lang w:eastAsia="en-US"/>
        </w:rPr>
        <w:t xml:space="preserve"> </w:t>
      </w:r>
      <w:r w:rsidRPr="006973EF">
        <w:rPr>
          <w:rFonts w:ascii="David" w:hAnsi="David" w:hint="eastAsia"/>
          <w:sz w:val="24"/>
          <w:rtl/>
          <w:lang w:eastAsia="en-US"/>
        </w:rPr>
        <w:t>מספר</w:t>
      </w:r>
      <w:r w:rsidRPr="006973EF">
        <w:rPr>
          <w:rFonts w:ascii="David" w:hAnsi="David"/>
          <w:sz w:val="24"/>
          <w:rtl/>
          <w:lang w:eastAsia="en-US"/>
        </w:rPr>
        <w:t xml:space="preserve"> </w:t>
      </w:r>
      <w:r w:rsidRPr="006973EF">
        <w:rPr>
          <w:rFonts w:ascii="David" w:hAnsi="David" w:hint="eastAsia"/>
          <w:sz w:val="24"/>
          <w:rtl/>
          <w:lang w:eastAsia="en-US"/>
        </w:rPr>
        <w:t>הנבחנים</w:t>
      </w:r>
      <w:r w:rsidRPr="006973EF">
        <w:rPr>
          <w:rFonts w:ascii="David" w:hAnsi="David"/>
          <w:sz w:val="24"/>
          <w:rtl/>
          <w:lang w:eastAsia="en-US"/>
        </w:rPr>
        <w:t xml:space="preserve">, </w:t>
      </w:r>
      <w:r w:rsidRPr="006973EF">
        <w:rPr>
          <w:rFonts w:ascii="David" w:hAnsi="David" w:hint="eastAsia"/>
          <w:sz w:val="24"/>
          <w:rtl/>
          <w:lang w:eastAsia="en-US"/>
        </w:rPr>
        <w:t>סוגי</w:t>
      </w:r>
      <w:r w:rsidRPr="006973EF">
        <w:rPr>
          <w:rFonts w:ascii="David" w:hAnsi="David"/>
          <w:sz w:val="24"/>
          <w:rtl/>
          <w:lang w:eastAsia="en-US"/>
        </w:rPr>
        <w:t xml:space="preserve"> </w:t>
      </w:r>
      <w:r w:rsidRPr="006973EF">
        <w:rPr>
          <w:rFonts w:ascii="David" w:hAnsi="David" w:hint="eastAsia"/>
          <w:sz w:val="24"/>
          <w:rtl/>
          <w:lang w:eastAsia="en-US"/>
        </w:rPr>
        <w:t>הבחינות</w:t>
      </w:r>
      <w:r w:rsidRPr="006973EF">
        <w:rPr>
          <w:rFonts w:ascii="David" w:hAnsi="David"/>
          <w:sz w:val="24"/>
          <w:rtl/>
          <w:lang w:eastAsia="en-US"/>
        </w:rPr>
        <w:t xml:space="preserve"> </w:t>
      </w:r>
      <w:r w:rsidRPr="006973EF">
        <w:rPr>
          <w:rFonts w:ascii="David" w:hAnsi="David" w:hint="eastAsia"/>
          <w:sz w:val="24"/>
          <w:rtl/>
          <w:lang w:eastAsia="en-US"/>
        </w:rPr>
        <w:t>והמועדים</w:t>
      </w:r>
      <w:r w:rsidRPr="006973EF">
        <w:rPr>
          <w:rFonts w:ascii="David" w:hAnsi="David"/>
          <w:sz w:val="24"/>
          <w:rtl/>
          <w:lang w:eastAsia="en-US"/>
        </w:rPr>
        <w:t xml:space="preserve"> </w:t>
      </w:r>
      <w:r w:rsidRPr="006973EF">
        <w:rPr>
          <w:rFonts w:ascii="David" w:hAnsi="David" w:hint="eastAsia"/>
          <w:sz w:val="24"/>
          <w:rtl/>
          <w:lang w:eastAsia="en-US"/>
        </w:rPr>
        <w:t>שיהיו</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w:t>
      </w:r>
    </w:p>
    <w:p w14:paraId="4A08FBE3" w14:textId="77777777"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אנו מקבלים על עצמנו את מתן השירותים </w:t>
      </w:r>
      <w:r w:rsidRPr="006973EF">
        <w:rPr>
          <w:rFonts w:ascii="David" w:hAnsi="David" w:hint="eastAsia"/>
          <w:sz w:val="24"/>
          <w:rtl/>
          <w:lang w:eastAsia="en-US"/>
        </w:rPr>
        <w:t>במשך</w:t>
      </w:r>
      <w:r w:rsidRPr="006973EF">
        <w:rPr>
          <w:rFonts w:ascii="David" w:hAnsi="David"/>
          <w:sz w:val="24"/>
          <w:rtl/>
          <w:lang w:eastAsia="en-US"/>
        </w:rPr>
        <w:t xml:space="preserve"> </w:t>
      </w:r>
      <w:r w:rsidRPr="006973EF">
        <w:rPr>
          <w:rFonts w:ascii="David" w:hAnsi="David" w:hint="eastAsia"/>
          <w:sz w:val="24"/>
          <w:rtl/>
          <w:lang w:eastAsia="en-US"/>
        </w:rPr>
        <w:t>כלל</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ההתקשרות</w:t>
      </w:r>
      <w:r w:rsidRPr="006973EF">
        <w:rPr>
          <w:rFonts w:ascii="David" w:hAnsi="David"/>
          <w:sz w:val="24"/>
          <w:rtl/>
          <w:lang w:eastAsia="en-US"/>
        </w:rPr>
        <w:t xml:space="preserve"> </w:t>
      </w:r>
      <w:r w:rsidRPr="006973EF">
        <w:rPr>
          <w:rFonts w:ascii="David" w:hAnsi="David" w:hint="eastAsia"/>
          <w:sz w:val="24"/>
          <w:rtl/>
          <w:lang w:eastAsia="en-US"/>
        </w:rPr>
        <w:t>בין</w:t>
      </w:r>
      <w:r w:rsidRPr="006973EF">
        <w:rPr>
          <w:rFonts w:ascii="David" w:hAnsi="David"/>
          <w:sz w:val="24"/>
          <w:rtl/>
          <w:lang w:eastAsia="en-US"/>
        </w:rPr>
        <w:t xml:space="preserve"> </w:t>
      </w:r>
      <w:r w:rsidRPr="006973EF">
        <w:rPr>
          <w:rFonts w:ascii="David" w:hAnsi="David" w:hint="eastAsia"/>
          <w:sz w:val="24"/>
          <w:rtl/>
          <w:lang w:eastAsia="en-US"/>
        </w:rPr>
        <w:t>הצדדים</w:t>
      </w:r>
      <w:r w:rsidRPr="006973EF">
        <w:rPr>
          <w:rFonts w:ascii="David" w:hAnsi="David"/>
          <w:sz w:val="24"/>
          <w:rtl/>
          <w:lang w:eastAsia="en-US"/>
        </w:rPr>
        <w:t xml:space="preserve"> (הן </w:t>
      </w:r>
      <w:r w:rsidRPr="006973EF">
        <w:rPr>
          <w:rFonts w:ascii="David" w:hAnsi="David" w:hint="eastAsia"/>
          <w:sz w:val="24"/>
          <w:rtl/>
          <w:lang w:eastAsia="en-US"/>
        </w:rPr>
        <w:t>הראשונה</w:t>
      </w:r>
      <w:r w:rsidRPr="006973EF">
        <w:rPr>
          <w:rFonts w:ascii="David" w:hAnsi="David"/>
          <w:sz w:val="24"/>
          <w:rtl/>
          <w:lang w:eastAsia="en-US"/>
        </w:rPr>
        <w:t xml:space="preserve"> </w:t>
      </w:r>
      <w:r w:rsidRPr="006973EF">
        <w:rPr>
          <w:rFonts w:ascii="David" w:hAnsi="David" w:hint="eastAsia"/>
          <w:sz w:val="24"/>
          <w:rtl/>
          <w:lang w:eastAsia="en-US"/>
        </w:rPr>
        <w:t>והן</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ההארכה</w:t>
      </w:r>
      <w:r w:rsidRPr="006973EF">
        <w:rPr>
          <w:rFonts w:ascii="David" w:hAnsi="David"/>
          <w:sz w:val="24"/>
          <w:rtl/>
          <w:lang w:eastAsia="en-US"/>
        </w:rPr>
        <w:t xml:space="preserve"> </w:t>
      </w:r>
      <w:r w:rsidRPr="006973EF">
        <w:rPr>
          <w:rFonts w:ascii="David" w:hAnsi="David" w:hint="eastAsia"/>
          <w:sz w:val="24"/>
          <w:rtl/>
          <w:lang w:eastAsia="en-US"/>
        </w:rPr>
        <w:t>הנוספות</w:t>
      </w:r>
      <w:r w:rsidRPr="006973EF">
        <w:rPr>
          <w:rFonts w:ascii="David" w:hAnsi="David"/>
          <w:sz w:val="24"/>
          <w:rtl/>
          <w:lang w:eastAsia="en-US"/>
        </w:rPr>
        <w:t xml:space="preserve">, </w:t>
      </w:r>
      <w:r w:rsidRPr="006973EF">
        <w:rPr>
          <w:rFonts w:ascii="David" w:hAnsi="David" w:hint="eastAsia"/>
          <w:sz w:val="24"/>
          <w:rtl/>
          <w:lang w:eastAsia="en-US"/>
        </w:rPr>
        <w:t>באם</w:t>
      </w:r>
      <w:r w:rsidRPr="006973EF">
        <w:rPr>
          <w:rFonts w:ascii="David" w:hAnsi="David"/>
          <w:sz w:val="24"/>
          <w:rtl/>
          <w:lang w:eastAsia="en-US"/>
        </w:rPr>
        <w:t xml:space="preserve"> </w:t>
      </w:r>
      <w:r w:rsidRPr="006973EF">
        <w:rPr>
          <w:rFonts w:ascii="David" w:hAnsi="David" w:hint="eastAsia"/>
          <w:sz w:val="24"/>
          <w:rtl/>
          <w:lang w:eastAsia="en-US"/>
        </w:rPr>
        <w:t>יבחר</w:t>
      </w:r>
      <w:r w:rsidRPr="006973EF">
        <w:rPr>
          <w:rFonts w:ascii="David" w:hAnsi="David"/>
          <w:sz w:val="24"/>
          <w:rtl/>
          <w:lang w:eastAsia="en-US"/>
        </w:rPr>
        <w:t xml:space="preserve"> </w:t>
      </w:r>
      <w:r w:rsidRPr="006973EF">
        <w:rPr>
          <w:rFonts w:ascii="David" w:hAnsi="David" w:hint="eastAsia"/>
          <w:sz w:val="24"/>
          <w:rtl/>
          <w:lang w:eastAsia="en-US"/>
        </w:rPr>
        <w:t>המזמין</w:t>
      </w:r>
      <w:r w:rsidRPr="006973EF">
        <w:rPr>
          <w:rFonts w:ascii="David" w:hAnsi="David"/>
          <w:sz w:val="24"/>
          <w:rtl/>
          <w:lang w:eastAsia="en-US"/>
        </w:rPr>
        <w:t xml:space="preserve"> </w:t>
      </w:r>
      <w:r w:rsidRPr="006973EF">
        <w:rPr>
          <w:rFonts w:ascii="David" w:hAnsi="David" w:hint="eastAsia"/>
          <w:sz w:val="24"/>
          <w:rtl/>
          <w:lang w:eastAsia="en-US"/>
        </w:rPr>
        <w:t>לממש</w:t>
      </w:r>
      <w:r w:rsidRPr="006973EF">
        <w:rPr>
          <w:rFonts w:ascii="David" w:hAnsi="David"/>
          <w:sz w:val="24"/>
          <w:rtl/>
          <w:lang w:eastAsia="en-US"/>
        </w:rPr>
        <w:t xml:space="preserve"> </w:t>
      </w:r>
      <w:r w:rsidRPr="006973EF">
        <w:rPr>
          <w:rFonts w:ascii="David" w:hAnsi="David" w:hint="eastAsia"/>
          <w:sz w:val="24"/>
          <w:rtl/>
          <w:lang w:eastAsia="en-US"/>
        </w:rPr>
        <w:t>זכותו</w:t>
      </w:r>
      <w:r w:rsidRPr="006973EF">
        <w:rPr>
          <w:rFonts w:ascii="David" w:hAnsi="David"/>
          <w:sz w:val="24"/>
          <w:rtl/>
          <w:lang w:eastAsia="en-US"/>
        </w:rPr>
        <w:t xml:space="preserve"> </w:t>
      </w:r>
      <w:r w:rsidRPr="006973EF">
        <w:rPr>
          <w:rFonts w:ascii="David" w:hAnsi="David" w:hint="eastAsia"/>
          <w:sz w:val="24"/>
          <w:rtl/>
          <w:lang w:eastAsia="en-US"/>
        </w:rPr>
        <w:t>להארכות</w:t>
      </w:r>
      <w:r w:rsidRPr="006973EF">
        <w:rPr>
          <w:rFonts w:ascii="David" w:hAnsi="David"/>
          <w:sz w:val="24"/>
          <w:rtl/>
          <w:lang w:eastAsia="en-US"/>
        </w:rPr>
        <w:t xml:space="preserve"> </w:t>
      </w:r>
      <w:r w:rsidRPr="006973EF">
        <w:rPr>
          <w:rFonts w:ascii="David" w:hAnsi="David" w:hint="eastAsia"/>
          <w:sz w:val="24"/>
          <w:rtl/>
          <w:lang w:eastAsia="en-US"/>
        </w:rPr>
        <w:t>כאמור</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w:t>
      </w:r>
    </w:p>
    <w:p w14:paraId="55B41B17" w14:textId="77777777"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אנו מאשרים כי המחיר הכלול בהצעה זו הנו המחיר המלא, הסופי והמוחלט בגין מתן </w:t>
      </w:r>
      <w:r w:rsidRPr="006973EF">
        <w:rPr>
          <w:rFonts w:ascii="David" w:hAnsi="David" w:hint="eastAsia"/>
          <w:sz w:val="24"/>
          <w:rtl/>
          <w:lang w:eastAsia="en-US"/>
        </w:rPr>
        <w:t>כל</w:t>
      </w:r>
      <w:r w:rsidRPr="006973EF">
        <w:rPr>
          <w:rFonts w:ascii="David" w:hAnsi="David"/>
          <w:sz w:val="24"/>
          <w:rtl/>
          <w:lang w:eastAsia="en-US"/>
        </w:rPr>
        <w:t xml:space="preserve"> השירותים וכי לא נבקש לשנותו.</w:t>
      </w:r>
    </w:p>
    <w:tbl>
      <w:tblPr>
        <w:bidiVisual/>
        <w:tblW w:w="7080" w:type="dxa"/>
        <w:tblInd w:w="1287" w:type="dxa"/>
        <w:tblLook w:val="04A0" w:firstRow="1" w:lastRow="0" w:firstColumn="1" w:lastColumn="0" w:noHBand="0" w:noVBand="1"/>
      </w:tblPr>
      <w:tblGrid>
        <w:gridCol w:w="1080"/>
        <w:gridCol w:w="1080"/>
        <w:gridCol w:w="1400"/>
        <w:gridCol w:w="1080"/>
        <w:gridCol w:w="2440"/>
      </w:tblGrid>
      <w:tr w:rsidR="00826036" w:rsidRPr="005C61B7" w14:paraId="7E86F553" w14:textId="77777777" w:rsidTr="00501724">
        <w:trPr>
          <w:trHeight w:val="330"/>
        </w:trPr>
        <w:tc>
          <w:tcPr>
            <w:tcW w:w="1080" w:type="dxa"/>
            <w:tcBorders>
              <w:top w:val="nil"/>
              <w:left w:val="nil"/>
              <w:bottom w:val="single" w:sz="8" w:space="0" w:color="auto"/>
              <w:right w:val="nil"/>
            </w:tcBorders>
            <w:shd w:val="clear" w:color="auto" w:fill="auto"/>
            <w:vAlign w:val="center"/>
            <w:hideMark/>
          </w:tcPr>
          <w:p w14:paraId="7572FD61" w14:textId="77777777"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14:paraId="576F66E7" w14:textId="77777777" w:rsidR="00826036" w:rsidRPr="005C61B7" w:rsidRDefault="00826036" w:rsidP="00A54DBD">
            <w:pPr>
              <w:overflowPunct/>
              <w:autoSpaceDE/>
              <w:autoSpaceDN/>
              <w:adjustRightInd/>
              <w:jc w:val="both"/>
              <w:textAlignment w:val="auto"/>
              <w:rPr>
                <w:rFonts w:ascii="David" w:hAnsi="David"/>
                <w:b/>
                <w:bCs/>
                <w:color w:val="000000"/>
                <w:sz w:val="24"/>
                <w:rtl/>
                <w:lang w:eastAsia="en-US"/>
              </w:rPr>
            </w:pPr>
          </w:p>
        </w:tc>
        <w:tc>
          <w:tcPr>
            <w:tcW w:w="1400" w:type="dxa"/>
            <w:tcBorders>
              <w:top w:val="nil"/>
              <w:left w:val="nil"/>
              <w:bottom w:val="single" w:sz="8" w:space="0" w:color="auto"/>
              <w:right w:val="nil"/>
            </w:tcBorders>
            <w:shd w:val="clear" w:color="auto" w:fill="auto"/>
            <w:vAlign w:val="center"/>
            <w:hideMark/>
          </w:tcPr>
          <w:p w14:paraId="67CB7EB6" w14:textId="77777777"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14:paraId="04C9014F" w14:textId="77777777" w:rsidR="00826036" w:rsidRPr="005C61B7" w:rsidRDefault="00826036" w:rsidP="00A54DBD">
            <w:pPr>
              <w:overflowPunct/>
              <w:autoSpaceDE/>
              <w:autoSpaceDN/>
              <w:adjustRightInd/>
              <w:jc w:val="both"/>
              <w:textAlignment w:val="auto"/>
              <w:rPr>
                <w:rFonts w:ascii="David" w:hAnsi="David"/>
                <w:b/>
                <w:bCs/>
                <w:color w:val="000000"/>
                <w:sz w:val="24"/>
                <w:rtl/>
                <w:lang w:eastAsia="en-US"/>
              </w:rPr>
            </w:pPr>
          </w:p>
        </w:tc>
        <w:tc>
          <w:tcPr>
            <w:tcW w:w="2440" w:type="dxa"/>
            <w:tcBorders>
              <w:top w:val="nil"/>
              <w:left w:val="nil"/>
              <w:bottom w:val="single" w:sz="8" w:space="0" w:color="auto"/>
              <w:right w:val="nil"/>
            </w:tcBorders>
            <w:shd w:val="clear" w:color="auto" w:fill="auto"/>
            <w:vAlign w:val="center"/>
            <w:hideMark/>
          </w:tcPr>
          <w:p w14:paraId="2E43EA79" w14:textId="77777777"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                       </w:t>
            </w:r>
          </w:p>
        </w:tc>
      </w:tr>
      <w:tr w:rsidR="00826036" w:rsidRPr="005C61B7" w14:paraId="5464D345" w14:textId="77777777" w:rsidTr="00501724">
        <w:trPr>
          <w:trHeight w:val="315"/>
        </w:trPr>
        <w:tc>
          <w:tcPr>
            <w:tcW w:w="1080" w:type="dxa"/>
            <w:tcBorders>
              <w:top w:val="nil"/>
              <w:left w:val="nil"/>
              <w:bottom w:val="nil"/>
              <w:right w:val="nil"/>
            </w:tcBorders>
            <w:shd w:val="clear" w:color="auto" w:fill="auto"/>
            <w:vAlign w:val="center"/>
            <w:hideMark/>
          </w:tcPr>
          <w:p w14:paraId="1A7E7B66" w14:textId="77777777"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r w:rsidRPr="005C61B7">
              <w:rPr>
                <w:rFonts w:ascii="David" w:hAnsi="David" w:hint="cs"/>
                <w:b/>
                <w:bCs/>
                <w:color w:val="000000"/>
                <w:sz w:val="24"/>
                <w:rtl/>
                <w:lang w:eastAsia="en-US"/>
              </w:rPr>
              <w:t>תאריך</w:t>
            </w:r>
          </w:p>
        </w:tc>
        <w:tc>
          <w:tcPr>
            <w:tcW w:w="1080" w:type="dxa"/>
            <w:tcBorders>
              <w:top w:val="nil"/>
              <w:left w:val="nil"/>
              <w:bottom w:val="nil"/>
              <w:right w:val="nil"/>
            </w:tcBorders>
            <w:shd w:val="clear" w:color="auto" w:fill="auto"/>
            <w:noWrap/>
            <w:vAlign w:val="bottom"/>
            <w:hideMark/>
          </w:tcPr>
          <w:p w14:paraId="0150B07B" w14:textId="77777777"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p>
        </w:tc>
        <w:tc>
          <w:tcPr>
            <w:tcW w:w="1400" w:type="dxa"/>
            <w:tcBorders>
              <w:top w:val="nil"/>
              <w:left w:val="nil"/>
              <w:bottom w:val="nil"/>
              <w:right w:val="nil"/>
            </w:tcBorders>
            <w:shd w:val="clear" w:color="auto" w:fill="auto"/>
            <w:vAlign w:val="center"/>
            <w:hideMark/>
          </w:tcPr>
          <w:p w14:paraId="0F8F098C" w14:textId="77777777" w:rsidR="00826036" w:rsidRPr="005C61B7" w:rsidRDefault="00826036"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שם </w:t>
            </w:r>
            <w:r>
              <w:rPr>
                <w:rFonts w:ascii="David" w:hAnsi="David" w:hint="cs"/>
                <w:b/>
                <w:bCs/>
                <w:color w:val="000000"/>
                <w:sz w:val="24"/>
                <w:rtl/>
                <w:lang w:eastAsia="en-US"/>
              </w:rPr>
              <w:t>החותם</w:t>
            </w:r>
          </w:p>
        </w:tc>
        <w:tc>
          <w:tcPr>
            <w:tcW w:w="1080" w:type="dxa"/>
            <w:tcBorders>
              <w:top w:val="nil"/>
              <w:left w:val="nil"/>
              <w:bottom w:val="nil"/>
              <w:right w:val="nil"/>
            </w:tcBorders>
            <w:shd w:val="clear" w:color="auto" w:fill="auto"/>
            <w:noWrap/>
            <w:vAlign w:val="bottom"/>
            <w:hideMark/>
          </w:tcPr>
          <w:p w14:paraId="7D6DEF70" w14:textId="77777777"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p>
        </w:tc>
        <w:tc>
          <w:tcPr>
            <w:tcW w:w="2440" w:type="dxa"/>
            <w:tcBorders>
              <w:top w:val="nil"/>
              <w:left w:val="nil"/>
              <w:bottom w:val="nil"/>
              <w:right w:val="nil"/>
            </w:tcBorders>
            <w:shd w:val="clear" w:color="auto" w:fill="auto"/>
            <w:vAlign w:val="center"/>
            <w:hideMark/>
          </w:tcPr>
          <w:p w14:paraId="7D878E23" w14:textId="77777777" w:rsidR="00826036" w:rsidRPr="005C61B7" w:rsidRDefault="00826036"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חתימה (חתימה וחותמת)</w:t>
            </w:r>
          </w:p>
        </w:tc>
      </w:tr>
    </w:tbl>
    <w:p w14:paraId="73A61831" w14:textId="77777777" w:rsidR="00483ED4" w:rsidRDefault="00483ED4" w:rsidP="00A54DBD">
      <w:pPr>
        <w:pStyle w:val="62"/>
        <w:rPr>
          <w:rtl/>
        </w:rPr>
        <w:sectPr w:rsidR="00483ED4" w:rsidSect="00493ACD">
          <w:endnotePr>
            <w:numFmt w:val="lowerLetter"/>
          </w:endnotePr>
          <w:pgSz w:w="11906" w:h="16838"/>
          <w:pgMar w:top="1418" w:right="1134" w:bottom="1418" w:left="1134" w:header="284" w:footer="0" w:gutter="0"/>
          <w:cols w:space="720"/>
          <w:titlePg/>
          <w:bidi/>
          <w:rtlGutter/>
          <w:docGrid w:linePitch="272"/>
        </w:sectPr>
      </w:pPr>
      <w:bookmarkStart w:id="87" w:name="_Toc13126893"/>
      <w:bookmarkStart w:id="88" w:name="_Toc394837469"/>
    </w:p>
    <w:p w14:paraId="36A98EA8" w14:textId="567578BF" w:rsidR="00656947" w:rsidRPr="003930CE" w:rsidRDefault="00656947" w:rsidP="00A54DBD">
      <w:pPr>
        <w:pStyle w:val="62"/>
        <w:rPr>
          <w:rtl/>
        </w:rPr>
      </w:pPr>
      <w:bookmarkStart w:id="89" w:name="_Toc19184496"/>
      <w:r w:rsidRPr="003930CE">
        <w:rPr>
          <w:rFonts w:hint="eastAsia"/>
          <w:rtl/>
        </w:rPr>
        <w:lastRenderedPageBreak/>
        <w:t>נספח</w:t>
      </w:r>
      <w:r w:rsidRPr="003930CE">
        <w:rPr>
          <w:rtl/>
        </w:rPr>
        <w:t xml:space="preserve"> </w:t>
      </w:r>
      <w:r w:rsidR="008956F9">
        <w:rPr>
          <w:rFonts w:hint="cs"/>
          <w:rtl/>
        </w:rPr>
        <w:t>ח</w:t>
      </w:r>
      <w:r w:rsidRPr="003930CE">
        <w:rPr>
          <w:rtl/>
        </w:rPr>
        <w:t>'</w:t>
      </w:r>
      <w:r w:rsidRPr="003930CE">
        <w:rPr>
          <w:rFonts w:hint="cs"/>
          <w:rtl/>
        </w:rPr>
        <w:t xml:space="preserve"> - הסכם</w:t>
      </w:r>
      <w:bookmarkEnd w:id="87"/>
      <w:bookmarkEnd w:id="89"/>
    </w:p>
    <w:p w14:paraId="21D2880B" w14:textId="77777777" w:rsidR="00656947" w:rsidRPr="002D21B8" w:rsidRDefault="00656947" w:rsidP="00A54DBD">
      <w:pPr>
        <w:rPr>
          <w:sz w:val="24"/>
          <w:rtl/>
        </w:rPr>
      </w:pPr>
    </w:p>
    <w:p w14:paraId="24B9CCA3" w14:textId="77777777" w:rsidR="00656947" w:rsidRPr="002D21B8" w:rsidRDefault="00656947" w:rsidP="00A54DBD">
      <w:pPr>
        <w:spacing w:line="276" w:lineRule="auto"/>
        <w:jc w:val="center"/>
        <w:rPr>
          <w:rFonts w:ascii="David" w:hAnsi="David"/>
          <w:b/>
          <w:bCs/>
          <w:sz w:val="24"/>
          <w:rtl/>
        </w:rPr>
      </w:pPr>
      <w:r w:rsidRPr="002D21B8">
        <w:rPr>
          <w:rFonts w:ascii="David" w:hAnsi="David"/>
          <w:b/>
          <w:bCs/>
          <w:sz w:val="24"/>
          <w:rtl/>
        </w:rPr>
        <w:t>הסכם</w:t>
      </w:r>
    </w:p>
    <w:p w14:paraId="06EC5D5D" w14:textId="22FAAAF6" w:rsidR="00656947" w:rsidRPr="002D21B8" w:rsidRDefault="00656947" w:rsidP="00A54DBD">
      <w:pPr>
        <w:spacing w:line="276" w:lineRule="auto"/>
        <w:jc w:val="center"/>
        <w:rPr>
          <w:rFonts w:ascii="David" w:hAnsi="David"/>
          <w:b/>
          <w:bCs/>
          <w:sz w:val="24"/>
          <w:rtl/>
        </w:rPr>
      </w:pPr>
      <w:r w:rsidRPr="002D21B8">
        <w:rPr>
          <w:rFonts w:ascii="David" w:hAnsi="David"/>
          <w:b/>
          <w:bCs/>
          <w:sz w:val="24"/>
          <w:rtl/>
        </w:rPr>
        <w:t>שנערך ונחתם בירושלים ביום ____ בחודש __</w:t>
      </w:r>
      <w:r w:rsidR="004006B4">
        <w:rPr>
          <w:rFonts w:ascii="David" w:hAnsi="David" w:hint="cs"/>
          <w:b/>
          <w:bCs/>
          <w:sz w:val="24"/>
          <w:rtl/>
        </w:rPr>
        <w:t>___</w:t>
      </w:r>
      <w:r w:rsidRPr="002D21B8">
        <w:rPr>
          <w:rFonts w:ascii="David" w:hAnsi="David"/>
          <w:b/>
          <w:bCs/>
          <w:sz w:val="24"/>
          <w:rtl/>
        </w:rPr>
        <w:t>___</w:t>
      </w:r>
      <w:r w:rsidR="004006B4">
        <w:rPr>
          <w:rFonts w:ascii="David" w:hAnsi="David" w:hint="cs"/>
          <w:b/>
          <w:bCs/>
          <w:sz w:val="24"/>
          <w:rtl/>
        </w:rPr>
        <w:t xml:space="preserve">  ___20</w:t>
      </w:r>
    </w:p>
    <w:p w14:paraId="34C66B96" w14:textId="77777777" w:rsidR="00656947" w:rsidRPr="002D21B8" w:rsidRDefault="00656947" w:rsidP="00A54DBD">
      <w:pPr>
        <w:spacing w:line="276" w:lineRule="auto"/>
        <w:jc w:val="center"/>
        <w:rPr>
          <w:rFonts w:ascii="David" w:hAnsi="David"/>
          <w:sz w:val="24"/>
          <w:rtl/>
        </w:rPr>
      </w:pPr>
    </w:p>
    <w:p w14:paraId="3B1A392D" w14:textId="77777777" w:rsidR="00656947" w:rsidRPr="002D21B8" w:rsidRDefault="00656947" w:rsidP="00A54DBD">
      <w:pPr>
        <w:spacing w:line="276" w:lineRule="auto"/>
        <w:jc w:val="center"/>
        <w:rPr>
          <w:rFonts w:ascii="David" w:hAnsi="David"/>
          <w:sz w:val="24"/>
          <w:rtl/>
        </w:rPr>
      </w:pPr>
      <w:r w:rsidRPr="002D21B8">
        <w:rPr>
          <w:rFonts w:ascii="David" w:hAnsi="David"/>
          <w:sz w:val="24"/>
          <w:rtl/>
        </w:rPr>
        <w:t>בין:</w:t>
      </w:r>
    </w:p>
    <w:p w14:paraId="78104B76" w14:textId="77777777" w:rsidR="00656947" w:rsidRPr="002D21B8" w:rsidRDefault="00656947" w:rsidP="00A54DBD">
      <w:pPr>
        <w:spacing w:line="276" w:lineRule="auto"/>
        <w:jc w:val="center"/>
        <w:rPr>
          <w:rFonts w:ascii="David" w:hAnsi="David"/>
          <w:sz w:val="24"/>
          <w:rtl/>
        </w:rPr>
      </w:pPr>
      <w:r w:rsidRPr="002D21B8">
        <w:rPr>
          <w:rFonts w:ascii="David" w:hAnsi="David"/>
          <w:sz w:val="24"/>
          <w:rtl/>
        </w:rPr>
        <w:t>ממשלת ישראל בשם מדינת ישראל</w:t>
      </w:r>
    </w:p>
    <w:p w14:paraId="242BDF16" w14:textId="77777777" w:rsidR="00656947" w:rsidRPr="002D21B8" w:rsidRDefault="00656947" w:rsidP="00A54DBD">
      <w:pPr>
        <w:spacing w:line="276" w:lineRule="auto"/>
        <w:jc w:val="center"/>
        <w:rPr>
          <w:rFonts w:ascii="David" w:hAnsi="David"/>
          <w:sz w:val="24"/>
          <w:rtl/>
        </w:rPr>
      </w:pPr>
      <w:r w:rsidRPr="002D21B8">
        <w:rPr>
          <w:rFonts w:ascii="David" w:hAnsi="David"/>
          <w:sz w:val="24"/>
          <w:rtl/>
        </w:rPr>
        <w:t>המיוצגת על ידי</w:t>
      </w:r>
    </w:p>
    <w:p w14:paraId="421A1427" w14:textId="1B7FD607" w:rsidR="00656947" w:rsidRPr="002D21B8" w:rsidRDefault="00E44E3D" w:rsidP="00A54DBD">
      <w:pPr>
        <w:spacing w:line="276" w:lineRule="auto"/>
        <w:jc w:val="center"/>
        <w:rPr>
          <w:rFonts w:ascii="David" w:hAnsi="David"/>
          <w:sz w:val="24"/>
          <w:rtl/>
        </w:rPr>
      </w:pPr>
      <w:r>
        <w:rPr>
          <w:rFonts w:ascii="David" w:hAnsi="David" w:hint="cs"/>
          <w:sz w:val="24"/>
          <w:rtl/>
        </w:rPr>
        <w:t>_______________________</w:t>
      </w:r>
    </w:p>
    <w:p w14:paraId="7D83E8BE" w14:textId="6AF34CCC" w:rsidR="00656947" w:rsidRPr="002D21B8" w:rsidRDefault="00E44E3D" w:rsidP="00A54DBD">
      <w:pPr>
        <w:spacing w:line="276" w:lineRule="auto"/>
        <w:jc w:val="center"/>
        <w:rPr>
          <w:rFonts w:ascii="David" w:hAnsi="David"/>
          <w:sz w:val="24"/>
          <w:rtl/>
        </w:rPr>
      </w:pPr>
      <w:r>
        <w:rPr>
          <w:rFonts w:ascii="David" w:hAnsi="David" w:hint="cs"/>
          <w:sz w:val="24"/>
          <w:rtl/>
        </w:rPr>
        <w:t>_______________________</w:t>
      </w:r>
    </w:p>
    <w:p w14:paraId="4884B34A" w14:textId="77777777" w:rsidR="00656947" w:rsidRPr="002D21B8" w:rsidRDefault="00656947" w:rsidP="00A54DBD">
      <w:pPr>
        <w:spacing w:line="276" w:lineRule="auto"/>
        <w:jc w:val="center"/>
        <w:rPr>
          <w:rFonts w:ascii="David" w:hAnsi="David"/>
          <w:sz w:val="24"/>
          <w:rtl/>
        </w:rPr>
      </w:pPr>
      <w:proofErr w:type="spellStart"/>
      <w:r w:rsidRPr="002D21B8">
        <w:rPr>
          <w:rFonts w:ascii="David" w:hAnsi="David"/>
          <w:sz w:val="24"/>
          <w:rtl/>
        </w:rPr>
        <w:t>מורשי</w:t>
      </w:r>
      <w:proofErr w:type="spellEnd"/>
      <w:r w:rsidRPr="002D21B8">
        <w:rPr>
          <w:rFonts w:ascii="David" w:hAnsi="David"/>
          <w:sz w:val="24"/>
          <w:rtl/>
        </w:rPr>
        <w:t xml:space="preserve"> חתימה מטעמה בהתאם לחוק נכסי מדינה, </w:t>
      </w:r>
      <w:proofErr w:type="spellStart"/>
      <w:r w:rsidRPr="002D21B8">
        <w:rPr>
          <w:rFonts w:ascii="David" w:hAnsi="David"/>
          <w:sz w:val="24"/>
          <w:rtl/>
        </w:rPr>
        <w:t>התשי"א</w:t>
      </w:r>
      <w:proofErr w:type="spellEnd"/>
      <w:r w:rsidRPr="002D21B8">
        <w:rPr>
          <w:rFonts w:ascii="David" w:hAnsi="David"/>
          <w:sz w:val="24"/>
          <w:rtl/>
        </w:rPr>
        <w:t xml:space="preserve"> – 1951</w:t>
      </w:r>
    </w:p>
    <w:p w14:paraId="25DEF7E0" w14:textId="5C757718" w:rsidR="00656947" w:rsidRPr="002D21B8" w:rsidRDefault="00656947" w:rsidP="00A54DBD">
      <w:pPr>
        <w:spacing w:line="276" w:lineRule="auto"/>
        <w:jc w:val="center"/>
        <w:rPr>
          <w:rFonts w:ascii="David" w:hAnsi="David"/>
          <w:sz w:val="24"/>
          <w:rtl/>
        </w:rPr>
      </w:pPr>
      <w:r w:rsidRPr="002D21B8">
        <w:rPr>
          <w:rFonts w:ascii="David" w:hAnsi="David"/>
          <w:sz w:val="24"/>
          <w:rtl/>
        </w:rPr>
        <w:t>(להלן: "</w:t>
      </w:r>
      <w:r w:rsidRPr="002D21B8">
        <w:rPr>
          <w:rFonts w:ascii="David" w:hAnsi="David"/>
          <w:b/>
          <w:bCs/>
          <w:sz w:val="24"/>
          <w:rtl/>
        </w:rPr>
        <w:t>ה</w:t>
      </w:r>
      <w:r w:rsidRPr="00330128">
        <w:rPr>
          <w:rFonts w:ascii="David" w:hAnsi="David" w:hint="cs"/>
          <w:b/>
          <w:bCs/>
          <w:sz w:val="24"/>
          <w:rtl/>
        </w:rPr>
        <w:t>רשות</w:t>
      </w:r>
      <w:r w:rsidRPr="002D21B8">
        <w:rPr>
          <w:rFonts w:ascii="David" w:hAnsi="David"/>
          <w:sz w:val="24"/>
          <w:rtl/>
        </w:rPr>
        <w:t>"</w:t>
      </w:r>
      <w:r w:rsidR="00CA7258">
        <w:rPr>
          <w:rFonts w:ascii="David" w:hAnsi="David" w:hint="cs"/>
          <w:sz w:val="24"/>
          <w:rtl/>
        </w:rPr>
        <w:t xml:space="preserve"> או "</w:t>
      </w:r>
      <w:r w:rsidR="00CA7258" w:rsidRPr="00CA7258">
        <w:rPr>
          <w:rFonts w:ascii="David" w:hAnsi="David" w:hint="cs"/>
          <w:b/>
          <w:bCs/>
          <w:sz w:val="24"/>
          <w:rtl/>
        </w:rPr>
        <w:t>המזמין</w:t>
      </w:r>
      <w:r w:rsidR="00CA7258">
        <w:rPr>
          <w:rFonts w:ascii="David" w:hAnsi="David" w:hint="cs"/>
          <w:sz w:val="24"/>
          <w:rtl/>
        </w:rPr>
        <w:t>"</w:t>
      </w:r>
      <w:r w:rsidRPr="002D21B8">
        <w:rPr>
          <w:rFonts w:ascii="David" w:hAnsi="David"/>
          <w:sz w:val="24"/>
          <w:rtl/>
        </w:rPr>
        <w:t>)</w:t>
      </w:r>
    </w:p>
    <w:p w14:paraId="75D8059E" w14:textId="77777777" w:rsidR="00656947" w:rsidRPr="002D21B8" w:rsidRDefault="00656947" w:rsidP="00A54DBD">
      <w:pPr>
        <w:spacing w:line="276" w:lineRule="auto"/>
        <w:ind w:left="5040" w:firstLine="720"/>
        <w:jc w:val="center"/>
        <w:rPr>
          <w:rFonts w:ascii="David" w:hAnsi="David"/>
          <w:b/>
          <w:bCs/>
          <w:sz w:val="24"/>
          <w:u w:val="single"/>
          <w:rtl/>
        </w:rPr>
      </w:pPr>
      <w:r w:rsidRPr="002D21B8">
        <w:rPr>
          <w:rFonts w:ascii="David" w:hAnsi="David"/>
          <w:b/>
          <w:bCs/>
          <w:sz w:val="24"/>
          <w:u w:val="single"/>
          <w:rtl/>
        </w:rPr>
        <w:t>מצד אחד</w:t>
      </w:r>
    </w:p>
    <w:p w14:paraId="7B5C75E8" w14:textId="77777777" w:rsidR="00656947" w:rsidRPr="002D21B8" w:rsidRDefault="00656947" w:rsidP="00A54DBD">
      <w:pPr>
        <w:spacing w:line="276" w:lineRule="auto"/>
        <w:jc w:val="center"/>
        <w:rPr>
          <w:rFonts w:ascii="David" w:hAnsi="David"/>
          <w:szCs w:val="20"/>
          <w:rtl/>
        </w:rPr>
      </w:pPr>
    </w:p>
    <w:p w14:paraId="25243AB2" w14:textId="77777777" w:rsidR="00656947" w:rsidRPr="000E0DE1" w:rsidRDefault="00656947" w:rsidP="00A54DBD">
      <w:pPr>
        <w:spacing w:line="276" w:lineRule="auto"/>
        <w:jc w:val="center"/>
        <w:rPr>
          <w:rFonts w:ascii="David" w:hAnsi="David"/>
          <w:b/>
          <w:bCs/>
          <w:sz w:val="24"/>
          <w:rtl/>
        </w:rPr>
      </w:pPr>
      <w:r w:rsidRPr="000E0DE1">
        <w:rPr>
          <w:rFonts w:ascii="David" w:hAnsi="David"/>
          <w:b/>
          <w:bCs/>
          <w:sz w:val="24"/>
          <w:rtl/>
        </w:rPr>
        <w:t>לבין:</w:t>
      </w:r>
    </w:p>
    <w:p w14:paraId="79EC8A6A" w14:textId="77777777"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_______________</w:t>
      </w:r>
    </w:p>
    <w:p w14:paraId="0286F6DA" w14:textId="77777777"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ח.פ. ____________</w:t>
      </w:r>
    </w:p>
    <w:p w14:paraId="0EB8C3DE" w14:textId="77777777"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מרח' ____________</w:t>
      </w:r>
    </w:p>
    <w:p w14:paraId="613ED7BE" w14:textId="13BFBF87" w:rsidR="00656947" w:rsidRPr="004E6907" w:rsidRDefault="00656947" w:rsidP="00A54DBD">
      <w:pPr>
        <w:pStyle w:val="aa"/>
        <w:spacing w:line="276" w:lineRule="auto"/>
        <w:ind w:left="84"/>
        <w:jc w:val="center"/>
        <w:rPr>
          <w:rFonts w:ascii="David" w:eastAsia="Times New Roman" w:hAnsi="David"/>
          <w:rtl/>
          <w:lang w:eastAsia="he-IL"/>
        </w:rPr>
      </w:pPr>
      <w:r>
        <w:rPr>
          <w:rFonts w:ascii="David" w:eastAsia="Times New Roman" w:hAnsi="David" w:hint="cs"/>
          <w:rtl/>
          <w:lang w:eastAsia="he-IL"/>
        </w:rPr>
        <w:t>(</w:t>
      </w:r>
      <w:r w:rsidRPr="004E6907">
        <w:rPr>
          <w:rFonts w:ascii="David" w:eastAsia="Times New Roman" w:hAnsi="David"/>
          <w:rtl/>
          <w:lang w:eastAsia="he-IL"/>
        </w:rPr>
        <w:t>להלן</w:t>
      </w:r>
      <w:r w:rsidR="00626C56">
        <w:rPr>
          <w:rFonts w:ascii="David" w:eastAsia="Times New Roman" w:hAnsi="David" w:hint="cs"/>
          <w:rtl/>
          <w:lang w:eastAsia="he-IL"/>
        </w:rPr>
        <w:t>:</w:t>
      </w:r>
      <w:r w:rsidRPr="004E6907">
        <w:rPr>
          <w:rFonts w:ascii="David" w:eastAsia="Times New Roman" w:hAnsi="David"/>
          <w:rtl/>
          <w:lang w:eastAsia="he-IL"/>
        </w:rPr>
        <w:t xml:space="preserve"> "</w:t>
      </w:r>
      <w:r w:rsidRPr="004E6907">
        <w:rPr>
          <w:rFonts w:ascii="David" w:eastAsia="Times New Roman" w:hAnsi="David"/>
          <w:b/>
          <w:bCs/>
          <w:rtl/>
          <w:lang w:eastAsia="he-IL"/>
        </w:rPr>
        <w:t>הספק</w:t>
      </w:r>
      <w:r w:rsidRPr="004E6907">
        <w:rPr>
          <w:rFonts w:ascii="David" w:eastAsia="Times New Roman" w:hAnsi="David"/>
          <w:rtl/>
          <w:lang w:eastAsia="he-IL"/>
        </w:rPr>
        <w:t>"</w:t>
      </w:r>
      <w:r w:rsidR="001B3173">
        <w:rPr>
          <w:rFonts w:ascii="David" w:eastAsia="Times New Roman" w:hAnsi="David" w:hint="cs"/>
          <w:rtl/>
          <w:lang w:eastAsia="he-IL"/>
        </w:rPr>
        <w:t xml:space="preserve"> או "</w:t>
      </w:r>
      <w:r w:rsidR="001B3173" w:rsidRPr="001B3173">
        <w:rPr>
          <w:rFonts w:ascii="David" w:eastAsia="Times New Roman" w:hAnsi="David" w:hint="cs"/>
          <w:b/>
          <w:bCs/>
          <w:rtl/>
          <w:lang w:eastAsia="he-IL"/>
        </w:rPr>
        <w:t>המפעיל</w:t>
      </w:r>
      <w:r w:rsidR="001B3173">
        <w:rPr>
          <w:rFonts w:ascii="David" w:eastAsia="Times New Roman" w:hAnsi="David" w:hint="cs"/>
          <w:rtl/>
          <w:lang w:eastAsia="he-IL"/>
        </w:rPr>
        <w:t>"</w:t>
      </w:r>
      <w:r>
        <w:rPr>
          <w:rFonts w:ascii="David" w:eastAsia="Times New Roman" w:hAnsi="David" w:hint="cs"/>
          <w:rtl/>
          <w:lang w:eastAsia="he-IL"/>
        </w:rPr>
        <w:t>)</w:t>
      </w:r>
    </w:p>
    <w:p w14:paraId="42E7786D" w14:textId="77777777" w:rsidR="00656947" w:rsidRPr="00330128" w:rsidRDefault="00656947" w:rsidP="00A54DBD">
      <w:pPr>
        <w:pStyle w:val="aa"/>
        <w:spacing w:line="276" w:lineRule="auto"/>
        <w:ind w:left="5044" w:firstLine="716"/>
        <w:jc w:val="center"/>
        <w:rPr>
          <w:rFonts w:ascii="David" w:eastAsia="Times New Roman" w:hAnsi="David"/>
          <w:b/>
          <w:bCs/>
          <w:u w:val="single"/>
          <w:rtl/>
          <w:lang w:eastAsia="he-IL"/>
        </w:rPr>
      </w:pPr>
      <w:r w:rsidRPr="00330128">
        <w:rPr>
          <w:rFonts w:ascii="David" w:eastAsia="Times New Roman" w:hAnsi="David"/>
          <w:b/>
          <w:bCs/>
          <w:u w:val="single"/>
          <w:rtl/>
          <w:lang w:eastAsia="he-IL"/>
        </w:rPr>
        <w:t>מצד שני</w:t>
      </w:r>
    </w:p>
    <w:p w14:paraId="4503D6B9" w14:textId="77777777" w:rsidR="00656947" w:rsidRDefault="00656947" w:rsidP="00A54DBD">
      <w:pPr>
        <w:pStyle w:val="aa"/>
        <w:spacing w:line="276" w:lineRule="auto"/>
        <w:ind w:left="849"/>
        <w:rPr>
          <w:rFonts w:ascii="David" w:eastAsia="Times New Roman" w:hAnsi="David"/>
          <w:rtl/>
          <w:lang w:eastAsia="he-IL"/>
        </w:rPr>
      </w:pPr>
    </w:p>
    <w:p w14:paraId="3F514AFA" w14:textId="4A28C2C7" w:rsidR="00656947" w:rsidRPr="004E6907" w:rsidRDefault="00656947" w:rsidP="00A54DBD">
      <w:pPr>
        <w:pStyle w:val="aa"/>
        <w:spacing w:line="276" w:lineRule="auto"/>
        <w:ind w:left="1360" w:hanging="851"/>
        <w:rPr>
          <w:rFonts w:ascii="David" w:eastAsia="Times New Roman" w:hAnsi="David"/>
          <w:rtl/>
          <w:lang w:eastAsia="he-IL"/>
        </w:rPr>
      </w:pPr>
      <w:r w:rsidRPr="004E6907">
        <w:rPr>
          <w:rFonts w:ascii="David" w:eastAsia="Times New Roman" w:hAnsi="David"/>
          <w:b/>
          <w:bCs/>
          <w:rtl/>
          <w:lang w:eastAsia="he-IL"/>
        </w:rPr>
        <w:t>הואיל:</w:t>
      </w:r>
      <w:r w:rsidRPr="004E6907">
        <w:rPr>
          <w:rFonts w:ascii="David" w:eastAsia="Times New Roman" w:hAnsi="David"/>
          <w:rtl/>
          <w:lang w:eastAsia="he-IL"/>
        </w:rPr>
        <w:t xml:space="preserve"> </w:t>
      </w:r>
      <w:r>
        <w:rPr>
          <w:rFonts w:ascii="David" w:eastAsia="Times New Roman" w:hAnsi="David"/>
          <w:rtl/>
          <w:lang w:eastAsia="he-IL"/>
        </w:rPr>
        <w:tab/>
      </w:r>
      <w:r>
        <w:rPr>
          <w:rFonts w:ascii="David" w:eastAsia="Times New Roman" w:hAnsi="David"/>
          <w:rtl/>
          <w:lang w:eastAsia="he-IL"/>
        </w:rPr>
        <w:tab/>
      </w:r>
      <w:r w:rsidRPr="004E6907">
        <w:rPr>
          <w:rFonts w:ascii="David" w:eastAsia="Times New Roman" w:hAnsi="David"/>
          <w:rtl/>
          <w:lang w:eastAsia="he-IL"/>
        </w:rPr>
        <w:t xml:space="preserve">והרשות מעוניינת לרכוש את השירותים המפורטים </w:t>
      </w:r>
      <w:r w:rsidRPr="004E6907">
        <w:rPr>
          <w:rFonts w:ascii="David" w:eastAsia="Times New Roman" w:hAnsi="David"/>
          <w:b/>
          <w:bCs/>
          <w:rtl/>
          <w:lang w:eastAsia="he-IL"/>
        </w:rPr>
        <w:t>בנספח א'</w:t>
      </w:r>
      <w:r w:rsidRPr="004E6907">
        <w:rPr>
          <w:rFonts w:ascii="David" w:eastAsia="Times New Roman" w:hAnsi="David"/>
          <w:rtl/>
          <w:lang w:eastAsia="he-IL"/>
        </w:rPr>
        <w:t xml:space="preserve"> ל</w:t>
      </w:r>
      <w:r w:rsidR="003930CE">
        <w:rPr>
          <w:rFonts w:ascii="David" w:eastAsia="Times New Roman" w:hAnsi="David"/>
          <w:rtl/>
          <w:lang w:eastAsia="he-IL"/>
        </w:rPr>
        <w:t>הסכם</w:t>
      </w:r>
      <w:r w:rsidRPr="004E6907">
        <w:rPr>
          <w:rFonts w:ascii="David" w:eastAsia="Times New Roman" w:hAnsi="David"/>
          <w:rtl/>
          <w:lang w:eastAsia="he-IL"/>
        </w:rPr>
        <w:t xml:space="preserve"> </w:t>
      </w:r>
      <w:r>
        <w:rPr>
          <w:rFonts w:ascii="David" w:eastAsia="Times New Roman" w:hAnsi="David" w:hint="cs"/>
          <w:rtl/>
          <w:lang w:eastAsia="he-IL"/>
        </w:rPr>
        <w:t>(</w:t>
      </w:r>
      <w:r>
        <w:rPr>
          <w:rFonts w:ascii="David" w:eastAsia="Times New Roman" w:hAnsi="David"/>
          <w:rtl/>
          <w:lang w:eastAsia="he-IL"/>
        </w:rPr>
        <w:t>להלן:</w:t>
      </w:r>
      <w:r>
        <w:rPr>
          <w:rFonts w:ascii="David" w:eastAsia="Times New Roman" w:hAnsi="David" w:hint="cs"/>
          <w:rtl/>
          <w:lang w:eastAsia="he-IL"/>
        </w:rPr>
        <w:t xml:space="preserve"> </w:t>
      </w:r>
      <w:r w:rsidRPr="004E6907">
        <w:rPr>
          <w:rFonts w:ascii="David" w:eastAsia="Times New Roman" w:hAnsi="David"/>
          <w:rtl/>
          <w:lang w:eastAsia="he-IL"/>
        </w:rPr>
        <w:t>"נספח</w:t>
      </w:r>
      <w:r>
        <w:rPr>
          <w:rFonts w:ascii="David" w:eastAsia="Times New Roman" w:hAnsi="David" w:hint="cs"/>
          <w:rtl/>
          <w:lang w:eastAsia="he-IL"/>
        </w:rPr>
        <w:t xml:space="preserve"> </w:t>
      </w:r>
      <w:r w:rsidRPr="004E6907">
        <w:rPr>
          <w:rFonts w:ascii="David" w:eastAsia="Times New Roman" w:hAnsi="David"/>
          <w:rtl/>
          <w:lang w:eastAsia="he-IL"/>
        </w:rPr>
        <w:t>השירותים"</w:t>
      </w:r>
      <w:r>
        <w:rPr>
          <w:rFonts w:ascii="David" w:eastAsia="Times New Roman" w:hAnsi="David" w:hint="cs"/>
          <w:rtl/>
          <w:lang w:eastAsia="he-IL"/>
        </w:rPr>
        <w:t>)</w:t>
      </w:r>
      <w:r w:rsidRPr="004E6907">
        <w:rPr>
          <w:rFonts w:ascii="David" w:eastAsia="Times New Roman" w:hAnsi="David"/>
          <w:rtl/>
          <w:lang w:eastAsia="he-IL"/>
        </w:rPr>
        <w:t>;</w:t>
      </w:r>
    </w:p>
    <w:p w14:paraId="2CB63582" w14:textId="77777777" w:rsidR="00656947" w:rsidRDefault="00656947" w:rsidP="00A54DBD">
      <w:pPr>
        <w:pStyle w:val="aa"/>
        <w:spacing w:line="276" w:lineRule="auto"/>
        <w:ind w:left="1360" w:hanging="851"/>
        <w:rPr>
          <w:rFonts w:ascii="David" w:eastAsia="Times New Roman" w:hAnsi="David"/>
          <w:rtl/>
          <w:lang w:eastAsia="he-IL"/>
        </w:rPr>
      </w:pPr>
      <w:r w:rsidRPr="004E6907">
        <w:rPr>
          <w:rFonts w:ascii="David" w:eastAsia="Times New Roman" w:hAnsi="David"/>
          <w:b/>
          <w:bCs/>
          <w:rtl/>
          <w:lang w:eastAsia="he-IL"/>
        </w:rPr>
        <w:t>והואיל:</w:t>
      </w:r>
      <w:r w:rsidRPr="004E6907">
        <w:rPr>
          <w:rFonts w:ascii="David" w:eastAsia="Times New Roman" w:hAnsi="David"/>
          <w:rtl/>
          <w:lang w:eastAsia="he-IL"/>
        </w:rPr>
        <w:t xml:space="preserve"> </w:t>
      </w:r>
      <w:r>
        <w:rPr>
          <w:rFonts w:ascii="David" w:eastAsia="Times New Roman" w:hAnsi="David"/>
          <w:rtl/>
          <w:lang w:eastAsia="he-IL"/>
        </w:rPr>
        <w:tab/>
      </w:r>
      <w:r>
        <w:rPr>
          <w:rFonts w:ascii="David" w:eastAsia="Times New Roman" w:hAnsi="David"/>
          <w:rtl/>
          <w:lang w:eastAsia="he-IL"/>
        </w:rPr>
        <w:tab/>
      </w:r>
      <w:r w:rsidRPr="004E6907">
        <w:rPr>
          <w:rFonts w:ascii="David" w:eastAsia="Times New Roman" w:hAnsi="David"/>
          <w:rtl/>
          <w:lang w:eastAsia="he-IL"/>
        </w:rPr>
        <w:t>והספק זכה במכרז שערכה הרשות לצורך הספקת שירותים אלה;</w:t>
      </w:r>
    </w:p>
    <w:p w14:paraId="652F8A26" w14:textId="77777777" w:rsidR="00656947" w:rsidRPr="004E6907" w:rsidRDefault="00656947" w:rsidP="00A54DBD">
      <w:pPr>
        <w:pStyle w:val="aa"/>
        <w:spacing w:line="276" w:lineRule="auto"/>
        <w:ind w:left="849"/>
        <w:rPr>
          <w:rFonts w:ascii="David" w:eastAsia="Times New Roman" w:hAnsi="David"/>
          <w:rtl/>
          <w:lang w:eastAsia="he-IL"/>
        </w:rPr>
      </w:pPr>
    </w:p>
    <w:p w14:paraId="6BD3D068" w14:textId="77777777" w:rsidR="00656947" w:rsidRDefault="00656947" w:rsidP="00A54DBD">
      <w:pPr>
        <w:pStyle w:val="aa"/>
        <w:spacing w:line="276" w:lineRule="auto"/>
        <w:ind w:left="849"/>
        <w:jc w:val="center"/>
        <w:rPr>
          <w:rFonts w:ascii="David" w:eastAsia="Times New Roman" w:hAnsi="David"/>
          <w:b/>
          <w:bCs/>
          <w:u w:val="single"/>
          <w:rtl/>
          <w:lang w:eastAsia="he-IL"/>
        </w:rPr>
      </w:pPr>
      <w:r w:rsidRPr="004E6907">
        <w:rPr>
          <w:rFonts w:ascii="David" w:eastAsia="Times New Roman" w:hAnsi="David"/>
          <w:b/>
          <w:bCs/>
          <w:u w:val="single"/>
          <w:rtl/>
          <w:lang w:eastAsia="he-IL"/>
        </w:rPr>
        <w:t>לפיכך, הוצהר, הוסכם והותנה בין הצדדים כדלקמן:</w:t>
      </w:r>
    </w:p>
    <w:p w14:paraId="37EF289B" w14:textId="77777777" w:rsidR="00656947" w:rsidRPr="004E6907" w:rsidRDefault="00656947" w:rsidP="00A54DBD">
      <w:pPr>
        <w:pStyle w:val="aa"/>
        <w:spacing w:line="276" w:lineRule="auto"/>
        <w:ind w:left="849"/>
        <w:jc w:val="center"/>
        <w:rPr>
          <w:rFonts w:ascii="David" w:eastAsia="Times New Roman" w:hAnsi="David"/>
          <w:b/>
          <w:bCs/>
          <w:u w:val="single"/>
          <w:rtl/>
          <w:lang w:eastAsia="he-IL"/>
        </w:rPr>
      </w:pPr>
    </w:p>
    <w:p w14:paraId="6CF5A1D7" w14:textId="01086750" w:rsidR="00656947" w:rsidRDefault="00656947" w:rsidP="00A54DBD">
      <w:pPr>
        <w:pStyle w:val="aa"/>
        <w:numPr>
          <w:ilvl w:val="0"/>
          <w:numId w:val="28"/>
        </w:numPr>
        <w:rPr>
          <w:rFonts w:ascii="David" w:hAnsi="David"/>
          <w:b/>
          <w:bCs/>
        </w:rPr>
      </w:pPr>
      <w:r w:rsidRPr="00852E66">
        <w:rPr>
          <w:rFonts w:ascii="David" w:hAnsi="David"/>
          <w:b/>
          <w:bCs/>
          <w:rtl/>
        </w:rPr>
        <w:t>מבוא ופרשנות</w:t>
      </w:r>
    </w:p>
    <w:p w14:paraId="264EA5A6" w14:textId="77777777" w:rsidR="00656947" w:rsidRPr="00852E66" w:rsidRDefault="00656947" w:rsidP="00A54DBD">
      <w:pPr>
        <w:pStyle w:val="aa"/>
        <w:numPr>
          <w:ilvl w:val="1"/>
          <w:numId w:val="29"/>
        </w:numPr>
        <w:rPr>
          <w:rFonts w:ascii="David" w:hAnsi="David"/>
        </w:rPr>
      </w:pPr>
      <w:r w:rsidRPr="00852E66">
        <w:rPr>
          <w:rFonts w:ascii="David" w:hAnsi="David"/>
          <w:rtl/>
        </w:rPr>
        <w:t>המבוא להסכם והנספחים לו מהווים חלק בלתי נפרד מההסכם.</w:t>
      </w:r>
    </w:p>
    <w:p w14:paraId="3235A48D" w14:textId="77777777" w:rsidR="00656947" w:rsidRPr="00852E66" w:rsidRDefault="00656947" w:rsidP="00A54DBD">
      <w:pPr>
        <w:pStyle w:val="aa"/>
        <w:numPr>
          <w:ilvl w:val="1"/>
          <w:numId w:val="29"/>
        </w:numPr>
        <w:rPr>
          <w:rFonts w:ascii="David" w:hAnsi="David"/>
        </w:rPr>
      </w:pPr>
      <w:r w:rsidRPr="00852E66">
        <w:rPr>
          <w:rFonts w:ascii="David" w:hAnsi="David"/>
          <w:rtl/>
        </w:rPr>
        <w:t>כותרות הסעיפים הינן לצרכי נוחות בלבד ואין להשתמש בהן לצרכי פרשנות.</w:t>
      </w:r>
    </w:p>
    <w:p w14:paraId="4EF6877E" w14:textId="0C02539F" w:rsidR="00656947" w:rsidRPr="0059772D" w:rsidRDefault="00656947" w:rsidP="00A54DBD">
      <w:pPr>
        <w:pStyle w:val="aa"/>
        <w:numPr>
          <w:ilvl w:val="1"/>
          <w:numId w:val="29"/>
        </w:numPr>
        <w:rPr>
          <w:rFonts w:ascii="David" w:hAnsi="David"/>
        </w:rPr>
      </w:pPr>
      <w:r w:rsidRPr="00852E66">
        <w:rPr>
          <w:rFonts w:ascii="David" w:hAnsi="David"/>
          <w:rtl/>
        </w:rPr>
        <w:t xml:space="preserve">ההתקשרות מושא </w:t>
      </w:r>
      <w:r w:rsidR="003930CE" w:rsidRPr="00852E66">
        <w:rPr>
          <w:rFonts w:ascii="David" w:hAnsi="David"/>
          <w:rtl/>
        </w:rPr>
        <w:t>הסכם</w:t>
      </w:r>
      <w:r w:rsidRPr="00852E66">
        <w:rPr>
          <w:rFonts w:ascii="David" w:hAnsi="David"/>
          <w:rtl/>
        </w:rPr>
        <w:t xml:space="preserve"> זה על נספחיו הינה לצורך ניהול, תפעול ועריכה של בחינות </w:t>
      </w:r>
      <w:r w:rsidR="00384290" w:rsidRPr="00852E66">
        <w:rPr>
          <w:rFonts w:ascii="David" w:hAnsi="David" w:hint="eastAsia"/>
          <w:rtl/>
        </w:rPr>
        <w:t>לקבלת</w:t>
      </w:r>
      <w:r w:rsidR="00384290" w:rsidRPr="00852E66">
        <w:rPr>
          <w:rFonts w:ascii="David" w:hAnsi="David"/>
          <w:rtl/>
        </w:rPr>
        <w:t xml:space="preserve"> רישיון סוכן ביטוח, יועץ פנסיוני וסוכן שיווק פנסיוני (להלן: "</w:t>
      </w:r>
      <w:r w:rsidR="00384290" w:rsidRPr="00852E66">
        <w:rPr>
          <w:rFonts w:ascii="David" w:hAnsi="David" w:hint="eastAsia"/>
          <w:rtl/>
        </w:rPr>
        <w:t>ב</w:t>
      </w:r>
      <w:r w:rsidR="008C6C82" w:rsidRPr="00852E66">
        <w:rPr>
          <w:rFonts w:ascii="David" w:hAnsi="David" w:hint="eastAsia"/>
          <w:rtl/>
        </w:rPr>
        <w:t>חינות</w:t>
      </w:r>
      <w:r w:rsidR="008C6C82" w:rsidRPr="00852E66">
        <w:rPr>
          <w:rFonts w:ascii="David" w:hAnsi="David"/>
          <w:rtl/>
        </w:rPr>
        <w:t xml:space="preserve"> </w:t>
      </w:r>
      <w:r w:rsidR="008C6C82" w:rsidRPr="00852E66">
        <w:rPr>
          <w:rFonts w:ascii="David" w:hAnsi="David" w:hint="eastAsia"/>
          <w:rtl/>
        </w:rPr>
        <w:t>סוכני</w:t>
      </w:r>
      <w:r w:rsidR="008C6C82" w:rsidRPr="00852E66">
        <w:rPr>
          <w:rFonts w:ascii="David" w:hAnsi="David"/>
          <w:rtl/>
        </w:rPr>
        <w:t xml:space="preserve"> </w:t>
      </w:r>
      <w:r w:rsidR="008C6C82" w:rsidRPr="00852E66">
        <w:rPr>
          <w:rFonts w:ascii="David" w:hAnsi="David" w:hint="eastAsia"/>
          <w:rtl/>
        </w:rPr>
        <w:t>ביטוח</w:t>
      </w:r>
      <w:r w:rsidR="00384290" w:rsidRPr="00852E66">
        <w:rPr>
          <w:rFonts w:ascii="David" w:hAnsi="David"/>
          <w:rtl/>
        </w:rPr>
        <w:t>"),</w:t>
      </w:r>
      <w:r w:rsidRPr="00852E66">
        <w:rPr>
          <w:rFonts w:ascii="David" w:hAnsi="David"/>
          <w:rtl/>
        </w:rPr>
        <w:t xml:space="preserve"> בהתאם להוראות סעי</w:t>
      </w:r>
      <w:r w:rsidRPr="00852E66">
        <w:rPr>
          <w:rFonts w:ascii="David" w:hAnsi="David" w:hint="eastAsia"/>
          <w:rtl/>
        </w:rPr>
        <w:t>ף</w:t>
      </w:r>
      <w:r w:rsidRPr="00852E66">
        <w:rPr>
          <w:rFonts w:ascii="David" w:hAnsi="David"/>
          <w:rtl/>
        </w:rPr>
        <w:t xml:space="preserve"> </w:t>
      </w:r>
      <w:r w:rsidR="00BA0E91" w:rsidRPr="00852E66">
        <w:rPr>
          <w:rFonts w:ascii="David" w:hAnsi="David"/>
          <w:rtl/>
        </w:rPr>
        <w:t>25</w:t>
      </w:r>
      <w:r w:rsidRPr="00852E66">
        <w:rPr>
          <w:rFonts w:ascii="David" w:hAnsi="David"/>
          <w:rtl/>
        </w:rPr>
        <w:t xml:space="preserve"> לחוק </w:t>
      </w:r>
      <w:r w:rsidRPr="00852E66">
        <w:rPr>
          <w:rFonts w:ascii="David" w:hAnsi="David" w:hint="eastAsia"/>
          <w:rtl/>
        </w:rPr>
        <w:t>הפיקוח</w:t>
      </w:r>
      <w:r w:rsidRPr="00852E66">
        <w:rPr>
          <w:rFonts w:ascii="David" w:hAnsi="David"/>
          <w:rtl/>
        </w:rPr>
        <w:t xml:space="preserve"> </w:t>
      </w:r>
      <w:r w:rsidRPr="00852E66">
        <w:rPr>
          <w:rFonts w:ascii="David" w:hAnsi="David" w:hint="eastAsia"/>
          <w:rtl/>
        </w:rPr>
        <w:t>על</w:t>
      </w:r>
      <w:r w:rsidRPr="00852E66">
        <w:rPr>
          <w:rFonts w:ascii="David" w:hAnsi="David"/>
          <w:rtl/>
        </w:rPr>
        <w:t xml:space="preserve"> </w:t>
      </w:r>
      <w:r w:rsidRPr="00852E66">
        <w:rPr>
          <w:rFonts w:ascii="David" w:hAnsi="David" w:hint="eastAsia"/>
          <w:rtl/>
        </w:rPr>
        <w:t>שירותים</w:t>
      </w:r>
      <w:r w:rsidRPr="00852E66">
        <w:rPr>
          <w:rFonts w:ascii="David" w:hAnsi="David"/>
          <w:rtl/>
        </w:rPr>
        <w:t xml:space="preserve"> </w:t>
      </w:r>
      <w:r w:rsidRPr="00852E66">
        <w:rPr>
          <w:rFonts w:ascii="David" w:hAnsi="David" w:hint="eastAsia"/>
          <w:rtl/>
        </w:rPr>
        <w:t>פיננסיים</w:t>
      </w:r>
      <w:r w:rsidRPr="00852E66">
        <w:rPr>
          <w:rFonts w:ascii="David" w:hAnsi="David"/>
          <w:rtl/>
        </w:rPr>
        <w:t xml:space="preserve"> (ביטוח), </w:t>
      </w:r>
      <w:r w:rsidRPr="00852E66">
        <w:rPr>
          <w:rFonts w:ascii="David" w:hAnsi="David" w:hint="eastAsia"/>
          <w:rtl/>
        </w:rPr>
        <w:t>התשמ</w:t>
      </w:r>
      <w:r w:rsidRPr="00852E66">
        <w:rPr>
          <w:rFonts w:ascii="David" w:hAnsi="David"/>
          <w:rtl/>
        </w:rPr>
        <w:t>"א-1981 (</w:t>
      </w:r>
      <w:r w:rsidRPr="00852E66">
        <w:rPr>
          <w:rFonts w:ascii="David" w:hAnsi="David" w:hint="eastAsia"/>
          <w:rtl/>
        </w:rPr>
        <w:t>להלן</w:t>
      </w:r>
      <w:r w:rsidRPr="00852E66">
        <w:rPr>
          <w:rFonts w:ascii="David" w:hAnsi="David"/>
          <w:rtl/>
        </w:rPr>
        <w:t>: "</w:t>
      </w:r>
      <w:r w:rsidRPr="00852E66">
        <w:rPr>
          <w:rFonts w:ascii="David" w:hAnsi="David" w:hint="eastAsia"/>
          <w:rtl/>
        </w:rPr>
        <w:t>חוק</w:t>
      </w:r>
      <w:r w:rsidRPr="00852E66">
        <w:rPr>
          <w:rFonts w:ascii="David" w:hAnsi="David"/>
          <w:rtl/>
        </w:rPr>
        <w:t xml:space="preserve"> הפיקוח על הביטוח")</w:t>
      </w:r>
      <w:r w:rsidR="00BA0E91" w:rsidRPr="00852E66">
        <w:rPr>
          <w:rFonts w:ascii="David" w:hAnsi="David"/>
          <w:rtl/>
        </w:rPr>
        <w:t xml:space="preserve"> ובהתאם לסעי</w:t>
      </w:r>
      <w:r w:rsidR="00BA0E91" w:rsidRPr="00852E66">
        <w:rPr>
          <w:rFonts w:ascii="David" w:hAnsi="David" w:hint="eastAsia"/>
          <w:rtl/>
        </w:rPr>
        <w:t>פים</w:t>
      </w:r>
      <w:r w:rsidR="00BA0E91" w:rsidRPr="00852E66">
        <w:rPr>
          <w:rFonts w:ascii="David" w:hAnsi="David"/>
          <w:rtl/>
        </w:rPr>
        <w:t xml:space="preserve"> 5 </w:t>
      </w:r>
      <w:r w:rsidR="00BA0E91" w:rsidRPr="00852E66">
        <w:rPr>
          <w:rFonts w:ascii="David" w:hAnsi="David" w:hint="eastAsia"/>
          <w:rtl/>
        </w:rPr>
        <w:t>ו</w:t>
      </w:r>
      <w:r w:rsidR="00BA0E91" w:rsidRPr="00852E66">
        <w:rPr>
          <w:rFonts w:ascii="David" w:hAnsi="David"/>
          <w:rtl/>
        </w:rPr>
        <w:t xml:space="preserve">- 6 לחוק </w:t>
      </w:r>
      <w:r w:rsidR="00BA0E91" w:rsidRPr="00852E66">
        <w:rPr>
          <w:rFonts w:ascii="David" w:hAnsi="David" w:hint="eastAsia"/>
          <w:rtl/>
        </w:rPr>
        <w:t>הפיקוח</w:t>
      </w:r>
      <w:r w:rsidR="00BA0E91" w:rsidRPr="00852E66">
        <w:rPr>
          <w:rFonts w:ascii="David" w:hAnsi="David"/>
          <w:rtl/>
        </w:rPr>
        <w:t xml:space="preserve"> </w:t>
      </w:r>
      <w:r w:rsidR="00BA0E91" w:rsidRPr="00852E66">
        <w:rPr>
          <w:rFonts w:ascii="David" w:hAnsi="David" w:hint="eastAsia"/>
          <w:rtl/>
        </w:rPr>
        <w:t>על</w:t>
      </w:r>
      <w:r w:rsidR="00BA0E91" w:rsidRPr="00852E66">
        <w:rPr>
          <w:rFonts w:ascii="David" w:hAnsi="David"/>
          <w:rtl/>
        </w:rPr>
        <w:t xml:space="preserve"> </w:t>
      </w:r>
      <w:r w:rsidR="00BA0E91" w:rsidRPr="00852E66">
        <w:rPr>
          <w:rFonts w:ascii="David" w:hAnsi="David" w:hint="eastAsia"/>
          <w:rtl/>
        </w:rPr>
        <w:t>שירותים</w:t>
      </w:r>
      <w:r w:rsidR="00BA0E91" w:rsidRPr="00852E66">
        <w:rPr>
          <w:rFonts w:ascii="David" w:hAnsi="David"/>
          <w:rtl/>
        </w:rPr>
        <w:t xml:space="preserve"> </w:t>
      </w:r>
      <w:r w:rsidR="00BA0E91" w:rsidRPr="00852E66">
        <w:rPr>
          <w:rFonts w:ascii="David" w:hAnsi="David" w:hint="eastAsia"/>
          <w:rtl/>
        </w:rPr>
        <w:t>פיננסיים</w:t>
      </w:r>
      <w:r w:rsidR="00BA0E91" w:rsidRPr="00852E66">
        <w:rPr>
          <w:rFonts w:ascii="David" w:hAnsi="David"/>
          <w:rtl/>
        </w:rPr>
        <w:t xml:space="preserve"> (</w:t>
      </w:r>
      <w:r w:rsidR="00BA0E91" w:rsidRPr="00852E66">
        <w:rPr>
          <w:rFonts w:ascii="David" w:hAnsi="David" w:hint="eastAsia"/>
          <w:rtl/>
        </w:rPr>
        <w:t>ייעוץ</w:t>
      </w:r>
      <w:r w:rsidR="00BA0E91" w:rsidRPr="00852E66">
        <w:rPr>
          <w:rFonts w:ascii="David" w:hAnsi="David"/>
          <w:rtl/>
        </w:rPr>
        <w:t xml:space="preserve">, </w:t>
      </w:r>
      <w:r w:rsidR="00BA0E91" w:rsidRPr="00852E66">
        <w:rPr>
          <w:rFonts w:ascii="David" w:hAnsi="David" w:hint="eastAsia"/>
          <w:rtl/>
        </w:rPr>
        <w:t>שיווק</w:t>
      </w:r>
      <w:r w:rsidR="00BA0E91" w:rsidRPr="00852E66">
        <w:rPr>
          <w:rFonts w:ascii="David" w:hAnsi="David"/>
          <w:rtl/>
        </w:rPr>
        <w:t xml:space="preserve"> </w:t>
      </w:r>
      <w:r w:rsidR="00BA0E91" w:rsidRPr="00852E66">
        <w:rPr>
          <w:rFonts w:ascii="David" w:hAnsi="David" w:hint="eastAsia"/>
          <w:rtl/>
        </w:rPr>
        <w:t>ומערכת</w:t>
      </w:r>
      <w:r w:rsidR="00BA0E91" w:rsidRPr="00852E66">
        <w:rPr>
          <w:rFonts w:ascii="David" w:hAnsi="David"/>
          <w:rtl/>
        </w:rPr>
        <w:t xml:space="preserve"> </w:t>
      </w:r>
      <w:r w:rsidR="00BA0E91" w:rsidRPr="00852E66">
        <w:rPr>
          <w:rFonts w:ascii="David" w:hAnsi="David" w:hint="eastAsia"/>
          <w:rtl/>
        </w:rPr>
        <w:t>סליקה</w:t>
      </w:r>
      <w:r w:rsidR="00BA0E91" w:rsidRPr="00852E66">
        <w:rPr>
          <w:rFonts w:ascii="David" w:hAnsi="David"/>
          <w:rtl/>
        </w:rPr>
        <w:t xml:space="preserve"> </w:t>
      </w:r>
      <w:r w:rsidR="00BA0E91" w:rsidRPr="00852E66">
        <w:rPr>
          <w:rFonts w:ascii="David" w:hAnsi="David" w:hint="eastAsia"/>
          <w:rtl/>
        </w:rPr>
        <w:t>פנסיוניים</w:t>
      </w:r>
      <w:r w:rsidR="00BA0E91" w:rsidRPr="00852E66">
        <w:rPr>
          <w:rFonts w:ascii="David" w:hAnsi="David"/>
          <w:rtl/>
        </w:rPr>
        <w:t xml:space="preserve">), </w:t>
      </w:r>
      <w:r w:rsidR="00BA0E91" w:rsidRPr="00852E66">
        <w:rPr>
          <w:rFonts w:ascii="David" w:hAnsi="David" w:hint="eastAsia"/>
          <w:rtl/>
        </w:rPr>
        <w:t>התשס</w:t>
      </w:r>
      <w:r w:rsidR="00BA0E91" w:rsidRPr="00852E66">
        <w:rPr>
          <w:rFonts w:ascii="David" w:hAnsi="David"/>
          <w:rtl/>
        </w:rPr>
        <w:t>"</w:t>
      </w:r>
      <w:r w:rsidR="00BA0E91" w:rsidRPr="00852E66">
        <w:rPr>
          <w:rFonts w:ascii="David" w:hAnsi="David" w:hint="eastAsia"/>
          <w:rtl/>
        </w:rPr>
        <w:t>ה</w:t>
      </w:r>
      <w:r w:rsidR="00BA0E91" w:rsidRPr="00852E66">
        <w:rPr>
          <w:rFonts w:ascii="David" w:hAnsi="David"/>
          <w:rtl/>
        </w:rPr>
        <w:t>-2005 (</w:t>
      </w:r>
      <w:r w:rsidR="00BA0E91" w:rsidRPr="00852E66">
        <w:rPr>
          <w:rFonts w:ascii="David" w:hAnsi="David" w:hint="eastAsia"/>
          <w:rtl/>
        </w:rPr>
        <w:t>להלן</w:t>
      </w:r>
      <w:r w:rsidR="00BA0E91" w:rsidRPr="00852E66">
        <w:rPr>
          <w:rFonts w:ascii="David" w:hAnsi="David"/>
          <w:rtl/>
        </w:rPr>
        <w:t>: "</w:t>
      </w:r>
      <w:r w:rsidR="00BA0E91" w:rsidRPr="00852E66">
        <w:rPr>
          <w:rFonts w:ascii="David" w:hAnsi="David" w:hint="eastAsia"/>
          <w:rtl/>
        </w:rPr>
        <w:t>חוק</w:t>
      </w:r>
      <w:r w:rsidR="00BA0E91" w:rsidRPr="00852E66">
        <w:rPr>
          <w:rFonts w:ascii="David" w:hAnsi="David"/>
          <w:rtl/>
        </w:rPr>
        <w:t xml:space="preserve"> הפיקוח על </w:t>
      </w:r>
      <w:r w:rsidR="00BA0E91" w:rsidRPr="00852E66">
        <w:rPr>
          <w:rFonts w:ascii="David" w:hAnsi="David" w:hint="eastAsia"/>
          <w:rtl/>
        </w:rPr>
        <w:t>שירותים</w:t>
      </w:r>
      <w:r w:rsidR="00BA0E91" w:rsidRPr="00852E66">
        <w:rPr>
          <w:rFonts w:ascii="David" w:hAnsi="David"/>
          <w:rtl/>
        </w:rPr>
        <w:t xml:space="preserve"> </w:t>
      </w:r>
      <w:r w:rsidR="00BA0E91" w:rsidRPr="00852E66">
        <w:rPr>
          <w:rFonts w:ascii="David" w:hAnsi="David" w:hint="eastAsia"/>
          <w:rtl/>
        </w:rPr>
        <w:t>פיננסים</w:t>
      </w:r>
      <w:r w:rsidR="00BA0E91" w:rsidRPr="00852E66">
        <w:rPr>
          <w:rFonts w:ascii="David" w:hAnsi="David"/>
          <w:rtl/>
        </w:rPr>
        <w:t>"),</w:t>
      </w:r>
      <w:r w:rsidRPr="00852E66">
        <w:rPr>
          <w:rFonts w:ascii="David" w:hAnsi="David"/>
          <w:rtl/>
        </w:rPr>
        <w:t xml:space="preserve"> </w:t>
      </w:r>
      <w:r w:rsidRPr="00841D29">
        <w:rPr>
          <w:rFonts w:ascii="David" w:hAnsi="David" w:hint="eastAsia"/>
          <w:rtl/>
        </w:rPr>
        <w:t>ו</w:t>
      </w:r>
      <w:r w:rsidR="00514D55" w:rsidRPr="00841D29">
        <w:rPr>
          <w:rFonts w:ascii="David" w:hAnsi="David" w:hint="eastAsia"/>
          <w:rtl/>
        </w:rPr>
        <w:t>בהתאם</w:t>
      </w:r>
      <w:r w:rsidR="00514D55" w:rsidRPr="00841D29">
        <w:rPr>
          <w:rFonts w:ascii="David" w:hAnsi="David"/>
          <w:rtl/>
        </w:rPr>
        <w:t xml:space="preserve"> </w:t>
      </w:r>
      <w:r w:rsidRPr="00841D29">
        <w:rPr>
          <w:rFonts w:ascii="David" w:hAnsi="David" w:hint="eastAsia"/>
          <w:rtl/>
        </w:rPr>
        <w:t>לתקנות</w:t>
      </w:r>
      <w:r w:rsidRPr="00841D29">
        <w:rPr>
          <w:rFonts w:ascii="David" w:hAnsi="David"/>
          <w:rtl/>
        </w:rPr>
        <w:t xml:space="preserve"> </w:t>
      </w:r>
      <w:r w:rsidRPr="00841D29">
        <w:rPr>
          <w:rFonts w:ascii="David" w:hAnsi="David" w:hint="eastAsia"/>
          <w:rtl/>
        </w:rPr>
        <w:t>הפיקוח</w:t>
      </w:r>
      <w:r w:rsidRPr="00841D29">
        <w:rPr>
          <w:rFonts w:ascii="David" w:hAnsi="David"/>
          <w:rtl/>
        </w:rPr>
        <w:t xml:space="preserve"> </w:t>
      </w:r>
      <w:r w:rsidRPr="00841D29">
        <w:rPr>
          <w:rFonts w:ascii="David" w:hAnsi="David" w:hint="eastAsia"/>
          <w:rtl/>
        </w:rPr>
        <w:t>על</w:t>
      </w:r>
      <w:r w:rsidRPr="00841D29">
        <w:rPr>
          <w:rFonts w:ascii="David" w:hAnsi="David"/>
          <w:rtl/>
        </w:rPr>
        <w:t xml:space="preserve"> </w:t>
      </w:r>
      <w:r w:rsidRPr="00841D29">
        <w:rPr>
          <w:rFonts w:ascii="David" w:hAnsi="David" w:hint="eastAsia"/>
          <w:rtl/>
        </w:rPr>
        <w:t>שירותים</w:t>
      </w:r>
      <w:r w:rsidRPr="00841D29">
        <w:rPr>
          <w:rFonts w:ascii="David" w:hAnsi="David"/>
          <w:rtl/>
        </w:rPr>
        <w:t xml:space="preserve"> </w:t>
      </w:r>
      <w:r w:rsidRPr="00841D29">
        <w:rPr>
          <w:rFonts w:ascii="David" w:hAnsi="David" w:hint="eastAsia"/>
          <w:rtl/>
        </w:rPr>
        <w:t>פיננסיים</w:t>
      </w:r>
      <w:r w:rsidRPr="00841D29">
        <w:rPr>
          <w:rFonts w:ascii="David" w:hAnsi="David"/>
          <w:rtl/>
        </w:rPr>
        <w:t xml:space="preserve"> (ביטוח) (בקשה </w:t>
      </w:r>
      <w:r w:rsidRPr="00841D29">
        <w:rPr>
          <w:rFonts w:ascii="David" w:hAnsi="David" w:hint="eastAsia"/>
          <w:rtl/>
        </w:rPr>
        <w:t>לרישיון</w:t>
      </w:r>
      <w:r w:rsidRPr="00841D29">
        <w:rPr>
          <w:rFonts w:ascii="David" w:hAnsi="David"/>
          <w:rtl/>
        </w:rPr>
        <w:t>, הכשרה, התמחות ובחינה של סוכני ביטוח, יועצים פנסיוניים וסוכני שיווק פנסיוני), תשס"ו-2006 (להלן: "</w:t>
      </w:r>
      <w:r w:rsidRPr="0059772D">
        <w:rPr>
          <w:rFonts w:ascii="David" w:hAnsi="David" w:hint="eastAsia"/>
          <w:rtl/>
        </w:rPr>
        <w:t>התקנות</w:t>
      </w:r>
      <w:r w:rsidRPr="0059772D">
        <w:rPr>
          <w:rFonts w:ascii="David" w:hAnsi="David"/>
          <w:rtl/>
        </w:rPr>
        <w:t>"). הספק מצהיר בזאת כי הוא עיין בחוק</w:t>
      </w:r>
      <w:r w:rsidR="00514D55" w:rsidRPr="0059772D">
        <w:rPr>
          <w:rFonts w:ascii="David" w:hAnsi="David" w:hint="eastAsia"/>
          <w:rtl/>
        </w:rPr>
        <w:t>ים</w:t>
      </w:r>
      <w:r w:rsidRPr="0059772D">
        <w:rPr>
          <w:rFonts w:ascii="David" w:hAnsi="David"/>
          <w:rtl/>
        </w:rPr>
        <w:t xml:space="preserve"> ובתקנות דלעיל ומודע למשמעויותיהם בנוגע להענקת השירות מושא </w:t>
      </w:r>
      <w:r w:rsidR="003930CE" w:rsidRPr="0059772D">
        <w:rPr>
          <w:rFonts w:ascii="David" w:hAnsi="David"/>
          <w:rtl/>
        </w:rPr>
        <w:t>הסכם</w:t>
      </w:r>
      <w:r w:rsidRPr="0059772D">
        <w:rPr>
          <w:rFonts w:ascii="David" w:hAnsi="David"/>
          <w:rtl/>
        </w:rPr>
        <w:t xml:space="preserve"> זה.</w:t>
      </w:r>
    </w:p>
    <w:p w14:paraId="6831E97A" w14:textId="09AE1C5B" w:rsidR="00656947" w:rsidRPr="0059772D" w:rsidRDefault="00656947" w:rsidP="00A54DBD">
      <w:pPr>
        <w:pStyle w:val="aa"/>
        <w:ind w:left="360"/>
        <w:rPr>
          <w:rFonts w:ascii="David" w:hAnsi="David"/>
          <w:b/>
          <w:bCs/>
          <w:rtl/>
        </w:rPr>
      </w:pPr>
    </w:p>
    <w:p w14:paraId="0970CC89" w14:textId="31923173" w:rsidR="002C1193" w:rsidRPr="0059772D" w:rsidRDefault="002C1193" w:rsidP="00A54DBD">
      <w:pPr>
        <w:pStyle w:val="aa"/>
        <w:numPr>
          <w:ilvl w:val="0"/>
          <w:numId w:val="29"/>
        </w:numPr>
        <w:rPr>
          <w:rFonts w:ascii="David" w:hAnsi="David"/>
          <w:b/>
          <w:bCs/>
          <w:vanish/>
        </w:rPr>
      </w:pPr>
      <w:r w:rsidRPr="0059772D">
        <w:rPr>
          <w:rFonts w:ascii="David" w:hAnsi="David" w:hint="eastAsia"/>
          <w:b/>
          <w:bCs/>
          <w:vanish/>
          <w:rtl/>
        </w:rPr>
        <w:t>נספחים</w:t>
      </w:r>
      <w:r w:rsidRPr="0059772D">
        <w:rPr>
          <w:rFonts w:ascii="David" w:hAnsi="David"/>
          <w:b/>
          <w:bCs/>
          <w:vanish/>
          <w:rtl/>
        </w:rPr>
        <w:t xml:space="preserve"> </w:t>
      </w:r>
      <w:r w:rsidRPr="0059772D">
        <w:rPr>
          <w:rFonts w:ascii="David" w:hAnsi="David" w:hint="eastAsia"/>
          <w:b/>
          <w:bCs/>
          <w:vanish/>
          <w:rtl/>
        </w:rPr>
        <w:t>להסכם</w:t>
      </w:r>
    </w:p>
    <w:p w14:paraId="4A6FCE0A" w14:textId="474295B5" w:rsidR="002C1193" w:rsidRPr="002C1193" w:rsidRDefault="002C1193" w:rsidP="00A54DBD">
      <w:pPr>
        <w:pStyle w:val="aa"/>
        <w:numPr>
          <w:ilvl w:val="1"/>
          <w:numId w:val="29"/>
        </w:numPr>
        <w:rPr>
          <w:rFonts w:ascii="David" w:hAnsi="David"/>
          <w:vanish/>
        </w:rPr>
      </w:pPr>
      <w:r>
        <w:rPr>
          <w:rFonts w:ascii="David" w:hAnsi="David" w:hint="cs"/>
          <w:vanish/>
          <w:rtl/>
        </w:rPr>
        <w:t>הסכם</w:t>
      </w:r>
      <w:r w:rsidRPr="002C1193">
        <w:rPr>
          <w:rFonts w:ascii="David" w:hAnsi="David"/>
          <w:rtl/>
        </w:rPr>
        <w:t xml:space="preserve"> </w:t>
      </w:r>
      <w:r w:rsidRPr="003C218F">
        <w:rPr>
          <w:rFonts w:ascii="David" w:hAnsi="David"/>
          <w:rtl/>
        </w:rPr>
        <w:t xml:space="preserve">זה כולל את כל הנספחים הבאים, המהווים חלק בלתי נפרד </w:t>
      </w:r>
      <w:proofErr w:type="spellStart"/>
      <w:r w:rsidRPr="003C218F">
        <w:rPr>
          <w:rFonts w:ascii="David" w:hAnsi="David"/>
          <w:rtl/>
        </w:rPr>
        <w:t>ממנו.</w:t>
      </w:r>
    </w:p>
    <w:p w14:paraId="5DD6E26F" w14:textId="1EFC67DF" w:rsidR="00656947" w:rsidRPr="0059772D" w:rsidRDefault="00656947" w:rsidP="00A54DBD">
      <w:pPr>
        <w:pStyle w:val="aa"/>
        <w:numPr>
          <w:ilvl w:val="1"/>
          <w:numId w:val="29"/>
        </w:numPr>
        <w:rPr>
          <w:rFonts w:ascii="David" w:hAnsi="David"/>
        </w:rPr>
      </w:pPr>
      <w:r w:rsidRPr="0059772D">
        <w:rPr>
          <w:rFonts w:ascii="David" w:hAnsi="David"/>
          <w:rtl/>
        </w:rPr>
        <w:t>בכל</w:t>
      </w:r>
      <w:proofErr w:type="spellEnd"/>
      <w:r w:rsidRPr="0059772D">
        <w:rPr>
          <w:rFonts w:ascii="David" w:hAnsi="David"/>
          <w:rtl/>
        </w:rPr>
        <w:t xml:space="preserve"> מקרה של סתירה בין האמור ב</w:t>
      </w:r>
      <w:r w:rsidR="003930CE" w:rsidRPr="0059772D">
        <w:rPr>
          <w:rFonts w:ascii="David" w:hAnsi="David"/>
          <w:rtl/>
        </w:rPr>
        <w:t>הסכם</w:t>
      </w:r>
      <w:r w:rsidRPr="0059772D">
        <w:rPr>
          <w:rFonts w:ascii="David" w:hAnsi="David"/>
          <w:rtl/>
        </w:rPr>
        <w:t xml:space="preserve"> לבין האמור באיזה מנספחיו, יגבר האמור בנספח.</w:t>
      </w:r>
    </w:p>
    <w:p w14:paraId="17B9927F" w14:textId="7CEF46BF" w:rsidR="00656947" w:rsidRPr="0059772D" w:rsidRDefault="00656947" w:rsidP="00A54DBD">
      <w:pPr>
        <w:pStyle w:val="aa"/>
        <w:numPr>
          <w:ilvl w:val="2"/>
          <w:numId w:val="28"/>
        </w:numPr>
        <w:rPr>
          <w:rFonts w:ascii="David" w:eastAsia="Times New Roman" w:hAnsi="David"/>
          <w:b/>
          <w:bCs/>
          <w:lang w:eastAsia="he-IL"/>
        </w:rPr>
      </w:pPr>
      <w:r w:rsidRPr="0059772D">
        <w:rPr>
          <w:rtl/>
        </w:rPr>
        <w:t>נספח א' - מפרט השירותים</w:t>
      </w:r>
    </w:p>
    <w:p w14:paraId="6D06EC75" w14:textId="301E304F" w:rsidR="001A64EF" w:rsidRPr="0059772D" w:rsidRDefault="001A64EF" w:rsidP="00A54DBD">
      <w:pPr>
        <w:pStyle w:val="aa"/>
        <w:numPr>
          <w:ilvl w:val="2"/>
          <w:numId w:val="28"/>
        </w:numPr>
        <w:rPr>
          <w:rFonts w:ascii="David" w:eastAsia="Times New Roman" w:hAnsi="David"/>
          <w:b/>
          <w:bCs/>
          <w:lang w:eastAsia="he-IL"/>
        </w:rPr>
      </w:pPr>
      <w:r>
        <w:rPr>
          <w:rtl/>
        </w:rPr>
        <w:t>נספח א'</w:t>
      </w:r>
      <w:r>
        <w:rPr>
          <w:rFonts w:hint="cs"/>
          <w:rtl/>
        </w:rPr>
        <w:t>1</w:t>
      </w:r>
      <w:r>
        <w:rPr>
          <w:rtl/>
        </w:rPr>
        <w:t xml:space="preserve"> </w:t>
      </w:r>
      <w:r w:rsidR="00E923F0">
        <w:rPr>
          <w:rFonts w:hint="cs"/>
          <w:rtl/>
        </w:rPr>
        <w:t>-</w:t>
      </w:r>
      <w:r>
        <w:rPr>
          <w:rtl/>
        </w:rPr>
        <w:t xml:space="preserve"> </w:t>
      </w:r>
      <w:r w:rsidR="00E923F0">
        <w:rPr>
          <w:rFonts w:hint="cs"/>
          <w:rtl/>
        </w:rPr>
        <w:t>דרישות מהספק בנוגע ל</w:t>
      </w:r>
      <w:r w:rsidR="004C72C2">
        <w:rPr>
          <w:rFonts w:hint="cs"/>
          <w:rtl/>
        </w:rPr>
        <w:t>טכנולוגיות</w:t>
      </w:r>
      <w:r w:rsidR="00E923F0">
        <w:rPr>
          <w:rFonts w:hint="cs"/>
          <w:rtl/>
        </w:rPr>
        <w:t xml:space="preserve"> ואבטחת מידע</w:t>
      </w:r>
    </w:p>
    <w:p w14:paraId="4535C144" w14:textId="0D7217C7"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ב' </w:t>
      </w:r>
      <w:r>
        <w:rPr>
          <w:rFonts w:hint="cs"/>
          <w:rtl/>
        </w:rPr>
        <w:t>-</w:t>
      </w:r>
      <w:r>
        <w:rPr>
          <w:rtl/>
        </w:rPr>
        <w:t xml:space="preserve"> התמורה לספק.</w:t>
      </w:r>
    </w:p>
    <w:p w14:paraId="3A443135" w14:textId="77777777"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ג' </w:t>
      </w:r>
      <w:r>
        <w:rPr>
          <w:rFonts w:hint="cs"/>
          <w:rtl/>
        </w:rPr>
        <w:t>-</w:t>
      </w:r>
      <w:r>
        <w:rPr>
          <w:rtl/>
        </w:rPr>
        <w:t xml:space="preserve"> אנשי מפתח.</w:t>
      </w:r>
    </w:p>
    <w:p w14:paraId="6520A07C" w14:textId="77777777"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lastRenderedPageBreak/>
        <w:t>נספח</w:t>
      </w:r>
      <w:r>
        <w:rPr>
          <w:rtl/>
        </w:rPr>
        <w:t xml:space="preserve"> ד' </w:t>
      </w:r>
      <w:r>
        <w:rPr>
          <w:rFonts w:hint="cs"/>
          <w:rtl/>
        </w:rPr>
        <w:t>-</w:t>
      </w:r>
      <w:r>
        <w:rPr>
          <w:rtl/>
        </w:rPr>
        <w:t xml:space="preserve"> התחייבות לשמירת סודיות </w:t>
      </w:r>
      <w:r>
        <w:rPr>
          <w:rFonts w:hint="cs"/>
          <w:rtl/>
        </w:rPr>
        <w:t>(</w:t>
      </w:r>
      <w:r>
        <w:rPr>
          <w:rtl/>
        </w:rPr>
        <w:t>עובד</w:t>
      </w:r>
      <w:r>
        <w:rPr>
          <w:rFonts w:hint="cs"/>
          <w:rtl/>
        </w:rPr>
        <w:t>י</w:t>
      </w:r>
      <w:r>
        <w:rPr>
          <w:rtl/>
        </w:rPr>
        <w:t xml:space="preserve"> הספק</w:t>
      </w:r>
      <w:r>
        <w:rPr>
          <w:rFonts w:hint="cs"/>
          <w:rtl/>
        </w:rPr>
        <w:t>)</w:t>
      </w:r>
      <w:r>
        <w:rPr>
          <w:rtl/>
        </w:rPr>
        <w:t>.</w:t>
      </w:r>
    </w:p>
    <w:p w14:paraId="2FB993E8" w14:textId="77777777"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ה' </w:t>
      </w:r>
      <w:r>
        <w:rPr>
          <w:rFonts w:hint="cs"/>
          <w:rtl/>
        </w:rPr>
        <w:t>-</w:t>
      </w:r>
      <w:r>
        <w:rPr>
          <w:rtl/>
        </w:rPr>
        <w:t xml:space="preserve"> התחייבות בדבר היעדר ניגוד עניינים </w:t>
      </w:r>
      <w:r>
        <w:rPr>
          <w:rFonts w:hint="cs"/>
          <w:rtl/>
        </w:rPr>
        <w:t>(</w:t>
      </w:r>
      <w:r>
        <w:rPr>
          <w:rtl/>
        </w:rPr>
        <w:t>עובד</w:t>
      </w:r>
      <w:r>
        <w:rPr>
          <w:rFonts w:hint="cs"/>
          <w:rtl/>
        </w:rPr>
        <w:t>י</w:t>
      </w:r>
      <w:r>
        <w:rPr>
          <w:rtl/>
        </w:rPr>
        <w:t xml:space="preserve"> הספק</w:t>
      </w:r>
      <w:r>
        <w:rPr>
          <w:rFonts w:hint="cs"/>
          <w:rtl/>
        </w:rPr>
        <w:t>)</w:t>
      </w:r>
      <w:r>
        <w:rPr>
          <w:rtl/>
        </w:rPr>
        <w:t>.</w:t>
      </w:r>
    </w:p>
    <w:p w14:paraId="7D6C0378" w14:textId="77777777"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w:t>
      </w:r>
      <w:r w:rsidRPr="0059772D">
        <w:rPr>
          <w:rFonts w:ascii="David" w:eastAsia="Times New Roman" w:hAnsi="David"/>
          <w:rtl/>
          <w:lang w:eastAsia="he-IL"/>
        </w:rPr>
        <w:t>ו'</w:t>
      </w:r>
      <w:r>
        <w:rPr>
          <w:rtl/>
        </w:rPr>
        <w:t xml:space="preserve"> </w:t>
      </w:r>
      <w:r>
        <w:rPr>
          <w:rFonts w:hint="cs"/>
          <w:rtl/>
        </w:rPr>
        <w:t>-</w:t>
      </w:r>
      <w:r>
        <w:rPr>
          <w:rtl/>
        </w:rPr>
        <w:t xml:space="preserve"> דרישות ביטוח.</w:t>
      </w:r>
    </w:p>
    <w:p w14:paraId="33CE0AC8" w14:textId="1269CF69" w:rsidR="00656947" w:rsidRDefault="00656947" w:rsidP="00A54DBD">
      <w:pPr>
        <w:pStyle w:val="aa"/>
        <w:numPr>
          <w:ilvl w:val="2"/>
          <w:numId w:val="28"/>
        </w:numPr>
        <w:rPr>
          <w:rFonts w:ascii="David" w:eastAsia="Times New Roman" w:hAnsi="David"/>
          <w:b/>
          <w:bCs/>
          <w:lang w:eastAsia="he-IL"/>
        </w:rPr>
      </w:pPr>
      <w:r>
        <w:rPr>
          <w:rtl/>
        </w:rPr>
        <w:t xml:space="preserve">נספח ז' </w:t>
      </w:r>
      <w:r>
        <w:rPr>
          <w:rFonts w:hint="cs"/>
          <w:rtl/>
        </w:rPr>
        <w:t>-</w:t>
      </w:r>
      <w:r>
        <w:rPr>
          <w:rtl/>
        </w:rPr>
        <w:t xml:space="preserve"> נוסח ערבות ביצוע.</w:t>
      </w:r>
    </w:p>
    <w:p w14:paraId="0046BCD9" w14:textId="3577D1EA" w:rsidR="00841D29" w:rsidRDefault="00841D29" w:rsidP="00A54DBD">
      <w:pPr>
        <w:pStyle w:val="aa"/>
        <w:numPr>
          <w:ilvl w:val="2"/>
          <w:numId w:val="28"/>
        </w:numPr>
        <w:rPr>
          <w:rFonts w:ascii="David" w:eastAsia="Times New Roman" w:hAnsi="David"/>
          <w:lang w:eastAsia="he-IL"/>
        </w:rPr>
      </w:pPr>
      <w:r w:rsidRPr="005F5D47">
        <w:rPr>
          <w:rFonts w:ascii="David" w:eastAsia="Times New Roman" w:hAnsi="David" w:hint="eastAsia"/>
          <w:rtl/>
          <w:lang w:eastAsia="he-IL"/>
        </w:rPr>
        <w:t>נספח</w:t>
      </w:r>
      <w:r w:rsidRPr="005F5D47">
        <w:rPr>
          <w:rFonts w:ascii="David" w:eastAsia="Times New Roman" w:hAnsi="David"/>
          <w:rtl/>
          <w:lang w:eastAsia="he-IL"/>
        </w:rPr>
        <w:t xml:space="preserve"> ח' – נספח פירוט ממשקים</w:t>
      </w:r>
    </w:p>
    <w:p w14:paraId="50BCBE25" w14:textId="58260D8C" w:rsidR="00705F14" w:rsidRPr="005F5D47" w:rsidRDefault="00705F14" w:rsidP="00A54DBD">
      <w:pPr>
        <w:pStyle w:val="aa"/>
        <w:numPr>
          <w:ilvl w:val="2"/>
          <w:numId w:val="28"/>
        </w:numPr>
        <w:rPr>
          <w:rFonts w:ascii="David" w:eastAsia="Times New Roman" w:hAnsi="David"/>
          <w:lang w:eastAsia="he-IL"/>
        </w:rPr>
      </w:pPr>
      <w:r>
        <w:rPr>
          <w:rFonts w:ascii="David" w:eastAsia="Times New Roman" w:hAnsi="David" w:hint="cs"/>
          <w:rtl/>
          <w:lang w:eastAsia="he-IL"/>
        </w:rPr>
        <w:t xml:space="preserve">נספח ט' </w:t>
      </w:r>
      <w:r>
        <w:rPr>
          <w:rFonts w:ascii="David" w:eastAsia="Times New Roman" w:hAnsi="David"/>
          <w:rtl/>
          <w:lang w:eastAsia="he-IL"/>
        </w:rPr>
        <w:t>–</w:t>
      </w:r>
      <w:r>
        <w:rPr>
          <w:rFonts w:ascii="David" w:eastAsia="Times New Roman" w:hAnsi="David" w:hint="cs"/>
          <w:rtl/>
          <w:lang w:eastAsia="he-IL"/>
        </w:rPr>
        <w:t xml:space="preserve"> פורטל ספקים</w:t>
      </w:r>
    </w:p>
    <w:p w14:paraId="02805BA0" w14:textId="77777777" w:rsidR="00656947" w:rsidRPr="005F5D47" w:rsidRDefault="00656947" w:rsidP="00A54DBD">
      <w:pPr>
        <w:pStyle w:val="aa"/>
        <w:numPr>
          <w:ilvl w:val="0"/>
          <w:numId w:val="29"/>
        </w:numPr>
        <w:rPr>
          <w:rFonts w:ascii="David" w:hAnsi="David"/>
          <w:b/>
          <w:bCs/>
        </w:rPr>
      </w:pPr>
      <w:r w:rsidRPr="005F5D47">
        <w:rPr>
          <w:rFonts w:ascii="David" w:hAnsi="David" w:hint="eastAsia"/>
          <w:b/>
          <w:bCs/>
          <w:rtl/>
        </w:rPr>
        <w:t>תיאור</w:t>
      </w:r>
      <w:r w:rsidRPr="005F5D47">
        <w:rPr>
          <w:rFonts w:ascii="David" w:hAnsi="David"/>
          <w:b/>
          <w:bCs/>
          <w:rtl/>
        </w:rPr>
        <w:t xml:space="preserve"> </w:t>
      </w:r>
      <w:r w:rsidRPr="005F5D47">
        <w:rPr>
          <w:rFonts w:ascii="David" w:hAnsi="David" w:hint="eastAsia"/>
          <w:b/>
          <w:bCs/>
          <w:rtl/>
        </w:rPr>
        <w:t>השירותים</w:t>
      </w:r>
    </w:p>
    <w:p w14:paraId="1147A8BF" w14:textId="2CCCA8AE"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בזאת להעניק לרשות את השירותים המפורטים בנספח א' להסכם, ועל פי כל תנאי ההסכם המפורטים להלן.</w:t>
      </w:r>
    </w:p>
    <w:p w14:paraId="426FE491" w14:textId="78305FF8" w:rsidR="00E923F0" w:rsidRPr="005F5D47" w:rsidRDefault="00E923F0" w:rsidP="00A54DBD">
      <w:pPr>
        <w:pStyle w:val="aa"/>
        <w:numPr>
          <w:ilvl w:val="1"/>
          <w:numId w:val="29"/>
        </w:numPr>
        <w:rPr>
          <w:rFonts w:ascii="David" w:hAnsi="David"/>
          <w:vanish/>
        </w:rPr>
      </w:pPr>
      <w:r w:rsidRPr="005F5D47">
        <w:rPr>
          <w:rFonts w:ascii="David" w:hAnsi="David"/>
          <w:vanish/>
          <w:rtl/>
        </w:rPr>
        <w:t xml:space="preserve">הספק מתחייב </w:t>
      </w:r>
      <w:r w:rsidRPr="005F5D47">
        <w:rPr>
          <w:rFonts w:ascii="David" w:hAnsi="David" w:hint="eastAsia"/>
          <w:vanish/>
          <w:rtl/>
        </w:rPr>
        <w:t>לפעול</w:t>
      </w:r>
      <w:r w:rsidRPr="005F5D47">
        <w:rPr>
          <w:rFonts w:ascii="David" w:hAnsi="David"/>
          <w:vanish/>
          <w:rtl/>
        </w:rPr>
        <w:t xml:space="preserve"> בהתאם להנחיות המפורטות בנספח </w:t>
      </w:r>
      <w:r w:rsidRPr="005F5D47">
        <w:rPr>
          <w:rFonts w:ascii="David" w:hAnsi="David" w:hint="eastAsia"/>
          <w:vanish/>
          <w:rtl/>
        </w:rPr>
        <w:t>א</w:t>
      </w:r>
      <w:r w:rsidRPr="005F5D47">
        <w:rPr>
          <w:rFonts w:ascii="David" w:hAnsi="David"/>
          <w:vanish/>
          <w:rtl/>
        </w:rPr>
        <w:t xml:space="preserve">'1 להסכם, בנוגע לדרישות </w:t>
      </w:r>
      <w:r w:rsidR="00AD0610" w:rsidRPr="005F5D47">
        <w:rPr>
          <w:rFonts w:ascii="David" w:hAnsi="David" w:hint="eastAsia"/>
          <w:vanish/>
          <w:rtl/>
        </w:rPr>
        <w:t>טכנולוגיות</w:t>
      </w:r>
      <w:r w:rsidRPr="005F5D47">
        <w:rPr>
          <w:rFonts w:ascii="David" w:hAnsi="David"/>
          <w:vanish/>
          <w:rtl/>
        </w:rPr>
        <w:t xml:space="preserve"> ואבטחת מידע.</w:t>
      </w:r>
    </w:p>
    <w:p w14:paraId="052173E5"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הרשות תהיה רשאית לבקש במהלך ההתקשרות שינויים והתאמות באשר לתוכן השירותים. שינויים והתאמות כאמור לא יגלשו לתחומים אשר הספק איננו מתמחה בהם ולא הציג עצמו כ</w:t>
      </w:r>
      <w:r w:rsidRPr="005F5D47">
        <w:rPr>
          <w:rFonts w:ascii="David" w:hAnsi="David" w:hint="eastAsia"/>
          <w:vanish/>
          <w:rtl/>
        </w:rPr>
        <w:t>מ</w:t>
      </w:r>
      <w:r w:rsidRPr="005F5D47">
        <w:rPr>
          <w:rFonts w:ascii="David" w:hAnsi="David"/>
          <w:vanish/>
          <w:rtl/>
        </w:rPr>
        <w:t>י שמתמחה בהם.</w:t>
      </w:r>
    </w:p>
    <w:p w14:paraId="6F67CDC3"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יספק את השירותים בהתאם ללוח הזמנים המפורט בנספח א' להסכם. הרשות רשאית לשנות את לוח הזמנים בהודעה של 60 יום מראש לספק.</w:t>
      </w:r>
    </w:p>
    <w:p w14:paraId="7C4DAD2B" w14:textId="4D4621BE" w:rsidR="00656947" w:rsidRPr="005F5D47" w:rsidRDefault="00656947" w:rsidP="00A54DBD">
      <w:pPr>
        <w:pStyle w:val="aa"/>
        <w:numPr>
          <w:ilvl w:val="1"/>
          <w:numId w:val="29"/>
        </w:numPr>
        <w:rPr>
          <w:rFonts w:ascii="David" w:hAnsi="David"/>
          <w:vanish/>
        </w:rPr>
      </w:pPr>
      <w:r w:rsidRPr="005F5D47">
        <w:rPr>
          <w:rFonts w:ascii="David" w:hAnsi="David"/>
          <w:vanish/>
          <w:rtl/>
        </w:rPr>
        <w:t>הספק יהיה כפוף לנציג הרשות, שייקבע על ידי הרשות מעת לעת, והספק מתחייב בזה לפעול בהתאם להנחיותיו.</w:t>
      </w:r>
    </w:p>
    <w:p w14:paraId="4AF94A39" w14:textId="40B71E2A" w:rsidR="00656947" w:rsidRPr="005F5D47" w:rsidRDefault="00656947" w:rsidP="00A54DBD">
      <w:pPr>
        <w:pStyle w:val="aa"/>
        <w:numPr>
          <w:ilvl w:val="1"/>
          <w:numId w:val="29"/>
        </w:numPr>
        <w:rPr>
          <w:rFonts w:ascii="David" w:hAnsi="David"/>
          <w:vanish/>
        </w:rPr>
      </w:pPr>
      <w:r w:rsidRPr="005F5D47">
        <w:rPr>
          <w:rFonts w:ascii="David" w:hAnsi="David"/>
          <w:vanish/>
          <w:rtl/>
        </w:rPr>
        <w:t>הרשות שומרת לעצמה את הזכות לבצע את השירותים או חלק מהם בעצמה ו/או באמצעות יועצים אחרים ו/או גורמים אחרים העובדים ו/או הקשורים עמה ו/או שיעבדו עמה בעתיד.</w:t>
      </w:r>
    </w:p>
    <w:p w14:paraId="58A1536F" w14:textId="77777777" w:rsidR="00656947" w:rsidRPr="005F5D47" w:rsidRDefault="00656947" w:rsidP="00A54DBD">
      <w:pPr>
        <w:pStyle w:val="aa"/>
        <w:numPr>
          <w:ilvl w:val="0"/>
          <w:numId w:val="29"/>
        </w:numPr>
        <w:rPr>
          <w:rFonts w:ascii="David" w:hAnsi="David"/>
          <w:b/>
          <w:bCs/>
        </w:rPr>
      </w:pPr>
      <w:r w:rsidRPr="005F5D47">
        <w:rPr>
          <w:rFonts w:ascii="David" w:hAnsi="David" w:hint="eastAsia"/>
          <w:b/>
          <w:bCs/>
          <w:rtl/>
        </w:rPr>
        <w:t>הצהרות</w:t>
      </w:r>
      <w:r w:rsidRPr="005F5D47">
        <w:rPr>
          <w:rFonts w:ascii="David" w:hAnsi="David"/>
          <w:b/>
          <w:bCs/>
          <w:rtl/>
        </w:rPr>
        <w:t xml:space="preserve"> </w:t>
      </w:r>
      <w:r w:rsidRPr="005F5D47">
        <w:rPr>
          <w:rFonts w:ascii="David" w:hAnsi="David" w:hint="eastAsia"/>
          <w:b/>
          <w:bCs/>
          <w:rtl/>
        </w:rPr>
        <w:t>והתחייבות</w:t>
      </w:r>
      <w:r w:rsidRPr="005F5D47">
        <w:rPr>
          <w:rFonts w:ascii="David" w:hAnsi="David"/>
          <w:b/>
          <w:bCs/>
          <w:rtl/>
        </w:rPr>
        <w:t xml:space="preserve"> </w:t>
      </w:r>
      <w:r w:rsidRPr="005F5D47">
        <w:rPr>
          <w:rFonts w:ascii="David" w:hAnsi="David" w:hint="eastAsia"/>
          <w:b/>
          <w:bCs/>
          <w:rtl/>
        </w:rPr>
        <w:t>הספק</w:t>
      </w:r>
    </w:p>
    <w:p w14:paraId="400AA44A" w14:textId="21D0241C" w:rsidR="00656947" w:rsidRPr="005F5D47" w:rsidRDefault="00656947" w:rsidP="00A54DBD">
      <w:pPr>
        <w:pStyle w:val="aa"/>
        <w:numPr>
          <w:ilvl w:val="1"/>
          <w:numId w:val="29"/>
        </w:numPr>
        <w:rPr>
          <w:rFonts w:ascii="David" w:hAnsi="David"/>
          <w:vanish/>
        </w:rPr>
      </w:pPr>
      <w:r w:rsidRPr="005F5D47">
        <w:rPr>
          <w:rFonts w:ascii="David" w:hAnsi="David"/>
          <w:vanish/>
          <w:rtl/>
        </w:rPr>
        <w:t xml:space="preserve">הספק מצהיר בזאת, כי </w:t>
      </w:r>
      <w:r w:rsidR="008956F9" w:rsidRPr="005F5D47">
        <w:rPr>
          <w:rFonts w:ascii="David" w:hAnsi="David" w:hint="eastAsia"/>
          <w:vanish/>
          <w:rtl/>
        </w:rPr>
        <w:t>הוא</w:t>
      </w:r>
      <w:r w:rsidRPr="005F5D47">
        <w:rPr>
          <w:rFonts w:ascii="David" w:hAnsi="David"/>
          <w:vanish/>
          <w:rtl/>
        </w:rPr>
        <w:t xml:space="preserve"> בעל ידע מקצועי ומומחיות בתחום השירותים מושא</w:t>
      </w:r>
      <w:r w:rsidR="000E354A" w:rsidRPr="005F5D47">
        <w:rPr>
          <w:rFonts w:ascii="David" w:hAnsi="David" w:hint="eastAsia"/>
          <w:vanish/>
          <w:rtl/>
        </w:rPr>
        <w:t>י</w:t>
      </w:r>
      <w:r w:rsidRPr="005F5D47">
        <w:rPr>
          <w:rFonts w:ascii="David" w:hAnsi="David"/>
          <w:vanish/>
          <w:rtl/>
        </w:rPr>
        <w:t xml:space="preserve"> ההתקשרות, המאפשרים לו לבצע את השירותים, וכי העובדים מטעמו הינם בעלי ידע מקצוע</w:t>
      </w:r>
      <w:r w:rsidRPr="005F5D47">
        <w:rPr>
          <w:rFonts w:ascii="David" w:hAnsi="David" w:hint="eastAsia"/>
          <w:vanish/>
          <w:rtl/>
        </w:rPr>
        <w:t>י</w:t>
      </w:r>
      <w:r w:rsidRPr="005F5D47">
        <w:rPr>
          <w:rFonts w:ascii="David" w:hAnsi="David"/>
          <w:vanish/>
          <w:rtl/>
        </w:rPr>
        <w:t xml:space="preserve"> בתחום של עריכת מבחנים.</w:t>
      </w:r>
    </w:p>
    <w:p w14:paraId="734D71FD"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בזאת לבצע את השירותים לשביעות רצונה המלא של הרשות, במומחיות, במקצועיות, ביעילות, בחריצות ובמהירות הדרושים, ועל פי סטנדרטים מקצועיים גבוהים. הספק מתחייב לעשות את כל הדרוש לביצוע השירותים, ובמסגרת זו להקדיש את מרצו, כישוריו, ניסיונו וכושר עבודתו לשם כך.</w:t>
      </w:r>
    </w:p>
    <w:p w14:paraId="7D1ADF35" w14:textId="6A256474"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לבצע את העבודה באמצעות אנשי המפתח המפורטים בנספח ג' להסכם זה, המהווה חלק בלתי נפרד הימנו (להלן: "</w:t>
      </w:r>
      <w:r w:rsidRPr="005F5D47">
        <w:rPr>
          <w:rFonts w:ascii="David" w:hAnsi="David"/>
          <w:b/>
          <w:bCs/>
          <w:vanish/>
          <w:rtl/>
        </w:rPr>
        <w:t>אנשי המפתח</w:t>
      </w:r>
      <w:r w:rsidRPr="005F5D47">
        <w:rPr>
          <w:rFonts w:ascii="David" w:hAnsi="David"/>
          <w:vanish/>
          <w:rtl/>
        </w:rPr>
        <w:t xml:space="preserve">"). הספק לא יוסיף ולא ישנה את רשימת אנשי המפתח המפורטים בנספח ג' להסכם, אלא אם קיבל את אישורה של הרשות מראש ובכתב. אישור </w:t>
      </w:r>
      <w:r w:rsidRPr="005F5D47">
        <w:rPr>
          <w:rFonts w:ascii="David" w:hAnsi="David" w:hint="eastAsia"/>
          <w:vanish/>
          <w:rtl/>
        </w:rPr>
        <w:t>כאמור</w:t>
      </w:r>
      <w:r w:rsidRPr="005F5D47">
        <w:rPr>
          <w:rFonts w:ascii="David" w:hAnsi="David"/>
          <w:vanish/>
          <w:rtl/>
        </w:rPr>
        <w:t xml:space="preserve"> יינתן על-ידי הרשות על-פי שיקול דעתה הבלעדי.</w:t>
      </w:r>
    </w:p>
    <w:p w14:paraId="0AF1EE77"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היה ומי מאנשי המפתח כאמור לא יוכל לספק שירותים לרשות על פי הסכם זה, באופן זמני או קבוע, או שהספק ירצה להחליפו, מתחייב בזאת הספק להודיע על כך לרשות באופן מיידי. במקרה זה תהיה הרשות רשאית שלא לאשר את החלפת איש המפתח ו/או את מינויו של אדם אחר במקומו, וכן תהיה רשאית להפסיק את מתן השירותים או להשעותם.</w:t>
      </w:r>
    </w:p>
    <w:p w14:paraId="7E560898"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מאשר בזאת, כי ידוע לו וכי הוא מסכים לכך שהרשות תהיה רשאית בכל עת, ולאחר התייעצות עם הספק, לדרוש את החלפתו של אחד או יותר מצוות העובדים ו/או המשגיחים ו/או היועצים ו/או כותבי הבחינות מטעם הספק, והספק מתחייב להחליפו בהקדם האפשרי בגורם אחר בעל כישורים ויכולות מתאימים, אשר יאושר מראש ובכתב על-ידי הרשות.</w:t>
      </w:r>
    </w:p>
    <w:p w14:paraId="4594A65B"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כי אנשי המפתח יהיו זמינים לשם מתן השירותים, ובכלל זה לצורך השתתפות בישיבות, ויענו בהקדם האפשרי לכל פניה מצד הרשות במסגרת הסכם זה.</w:t>
      </w:r>
    </w:p>
    <w:p w14:paraId="72BEC3B4"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מבלי לגרוע מכלליות האמור לעיל, הספק מתחייב לעשות כל דבר נדרש וסביר שספק סביר היה עושה לשם ביצוע השירותים על פי ההסכם.</w:t>
      </w:r>
    </w:p>
    <w:p w14:paraId="1B66B7A5"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מצהיר כי ידוע לו, שהרשות לא תישא בעלות ביצוע עבודות שאינן מוגדרות במפרט השירותים, אלא אם כן הוציאה הרשות לספק הזמנת עבודה בכתב או שנתנה לכך אישור בכתב.</w:t>
      </w:r>
    </w:p>
    <w:p w14:paraId="4E9FF41B"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לנהוג ביושר ובנאמנות כלפי הרשות ועובדיה, ולא לעשות כל מעשה או פעולה העלולים להזיק לה, לשמה הטוב ולעיסוקיה.</w:t>
      </w:r>
    </w:p>
    <w:p w14:paraId="69648E5E"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כי בעבודה שלביצועה יש צורך ברישום, רישיון או היתר על פי כל דין, הוא יפעל כנדרש ויעסיק רק מי שעומד בדרישות כאמור, לפי העניין.</w:t>
      </w:r>
    </w:p>
    <w:p w14:paraId="51B68ED4"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איננו, לא יהיה, ולא יציג את עצמו כשלוחה או כנציגה של הרשות, אלא אם כן הוא הוסמך לכך בידי הרשות במפורש, מראש ובכתב.</w:t>
      </w:r>
    </w:p>
    <w:p w14:paraId="63923D52"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בזאת כי יפעל אך ורק בהתאם לחוק.</w:t>
      </w:r>
    </w:p>
    <w:p w14:paraId="7C47589D"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הספק מצהיר ומתחייב כי אין מניעה חוקית, חוזית או אחרת להתקשרותו בהסכם זה ולמתן השירותים על-ידו.</w:t>
      </w:r>
    </w:p>
    <w:p w14:paraId="581F7978" w14:textId="77777777" w:rsidR="00656947" w:rsidRPr="005F5D47" w:rsidRDefault="00656947" w:rsidP="00A54DBD">
      <w:pPr>
        <w:pStyle w:val="aa"/>
        <w:numPr>
          <w:ilvl w:val="0"/>
          <w:numId w:val="29"/>
        </w:numPr>
        <w:rPr>
          <w:rFonts w:ascii="David" w:hAnsi="David"/>
          <w:b/>
          <w:bCs/>
        </w:rPr>
      </w:pPr>
      <w:r w:rsidRPr="005F5D47">
        <w:rPr>
          <w:rFonts w:ascii="David" w:hAnsi="David" w:hint="eastAsia"/>
          <w:b/>
          <w:bCs/>
          <w:rtl/>
        </w:rPr>
        <w:t>תקופת</w:t>
      </w:r>
      <w:r w:rsidRPr="005F5D47">
        <w:rPr>
          <w:rFonts w:ascii="David" w:hAnsi="David"/>
          <w:b/>
          <w:bCs/>
          <w:rtl/>
        </w:rPr>
        <w:t xml:space="preserve"> </w:t>
      </w:r>
      <w:r w:rsidRPr="005F5D47">
        <w:rPr>
          <w:rFonts w:ascii="David" w:hAnsi="David" w:hint="eastAsia"/>
          <w:b/>
          <w:bCs/>
          <w:rtl/>
        </w:rPr>
        <w:t>ההסכם</w:t>
      </w:r>
    </w:p>
    <w:p w14:paraId="4A83C2F1" w14:textId="3B3AF077" w:rsidR="00656947" w:rsidRPr="005F5D47" w:rsidRDefault="00656947" w:rsidP="00A54DBD">
      <w:pPr>
        <w:pStyle w:val="aa"/>
        <w:numPr>
          <w:ilvl w:val="1"/>
          <w:numId w:val="29"/>
        </w:numPr>
        <w:rPr>
          <w:rFonts w:ascii="David" w:hAnsi="David"/>
          <w:vanish/>
        </w:rPr>
      </w:pPr>
      <w:r w:rsidRPr="005F5D47">
        <w:rPr>
          <w:rFonts w:ascii="David" w:hAnsi="David"/>
          <w:vanish/>
          <w:rtl/>
        </w:rPr>
        <w:t xml:space="preserve">הסכם זה </w:t>
      </w:r>
      <w:r w:rsidR="008956F9" w:rsidRPr="005F5D47">
        <w:rPr>
          <w:rFonts w:ascii="David" w:hAnsi="David" w:hint="eastAsia"/>
          <w:vanish/>
          <w:rtl/>
        </w:rPr>
        <w:t>הוא</w:t>
      </w:r>
      <w:r w:rsidRPr="005F5D47">
        <w:rPr>
          <w:rFonts w:ascii="David" w:hAnsi="David"/>
          <w:vanish/>
          <w:rtl/>
        </w:rPr>
        <w:t xml:space="preserve"> לתקופה של </w:t>
      </w:r>
      <w:r w:rsidR="00C449C7" w:rsidRPr="005F5D47">
        <w:rPr>
          <w:rFonts w:ascii="David" w:hAnsi="David" w:hint="eastAsia"/>
          <w:vanish/>
          <w:rtl/>
        </w:rPr>
        <w:t>שנתיים</w:t>
      </w:r>
      <w:r w:rsidRPr="005F5D47">
        <w:rPr>
          <w:rFonts w:ascii="David" w:hAnsi="David"/>
          <w:vanish/>
          <w:rtl/>
        </w:rPr>
        <w:t>, שתחל מיום חתימתו (להלן: "</w:t>
      </w:r>
      <w:r w:rsidRPr="005F5D47">
        <w:rPr>
          <w:rFonts w:ascii="David" w:hAnsi="David"/>
          <w:b/>
          <w:bCs/>
          <w:vanish/>
          <w:rtl/>
        </w:rPr>
        <w:t>תקופת ההתקשרות המקורית</w:t>
      </w:r>
      <w:r w:rsidRPr="005F5D47">
        <w:rPr>
          <w:rFonts w:ascii="David" w:hAnsi="David"/>
          <w:vanish/>
          <w:rtl/>
        </w:rPr>
        <w:t>").</w:t>
      </w:r>
    </w:p>
    <w:p w14:paraId="3BDA62EE" w14:textId="1C72F2FE" w:rsidR="00656947" w:rsidRPr="005F5D47" w:rsidRDefault="00982FEE" w:rsidP="00A54DBD">
      <w:pPr>
        <w:pStyle w:val="aa"/>
        <w:numPr>
          <w:ilvl w:val="1"/>
          <w:numId w:val="29"/>
        </w:numPr>
        <w:rPr>
          <w:rFonts w:ascii="David" w:hAnsi="David"/>
          <w:vanish/>
        </w:rPr>
      </w:pPr>
      <w:r w:rsidRPr="005F5D47">
        <w:rPr>
          <w:rFonts w:ascii="David" w:hAnsi="David" w:hint="eastAsia"/>
          <w:vanish/>
          <w:rtl/>
        </w:rPr>
        <w:t>ל</w:t>
      </w:r>
      <w:r w:rsidR="00656947" w:rsidRPr="005F5D47">
        <w:rPr>
          <w:rFonts w:ascii="David" w:hAnsi="David"/>
          <w:vanish/>
          <w:rtl/>
        </w:rPr>
        <w:t xml:space="preserve">רשות </w:t>
      </w:r>
      <w:r w:rsidRPr="005F5D47">
        <w:rPr>
          <w:rFonts w:ascii="David" w:hAnsi="David" w:hint="eastAsia"/>
          <w:vanish/>
          <w:rtl/>
        </w:rPr>
        <w:t>נתונה</w:t>
      </w:r>
      <w:r w:rsidRPr="005F5D47">
        <w:rPr>
          <w:rFonts w:ascii="David" w:hAnsi="David"/>
          <w:vanish/>
          <w:rtl/>
        </w:rPr>
        <w:t xml:space="preserve"> </w:t>
      </w:r>
      <w:r w:rsidRPr="005F5D47">
        <w:rPr>
          <w:rFonts w:ascii="David" w:hAnsi="David" w:hint="eastAsia"/>
          <w:vanish/>
          <w:rtl/>
        </w:rPr>
        <w:t>אופציה</w:t>
      </w:r>
      <w:r w:rsidRPr="005F5D47">
        <w:rPr>
          <w:rFonts w:ascii="David" w:hAnsi="David"/>
          <w:vanish/>
          <w:rtl/>
        </w:rPr>
        <w:t xml:space="preserve"> </w:t>
      </w:r>
      <w:r w:rsidRPr="005F5D47">
        <w:rPr>
          <w:rFonts w:ascii="David" w:hAnsi="David" w:hint="eastAsia"/>
          <w:vanish/>
          <w:rtl/>
        </w:rPr>
        <w:t>חד</w:t>
      </w:r>
      <w:r w:rsidRPr="005F5D47">
        <w:rPr>
          <w:rFonts w:ascii="David" w:hAnsi="David"/>
          <w:vanish/>
          <w:rtl/>
        </w:rPr>
        <w:t xml:space="preserve"> </w:t>
      </w:r>
      <w:r w:rsidRPr="005F5D47">
        <w:rPr>
          <w:rFonts w:ascii="David" w:hAnsi="David" w:hint="eastAsia"/>
          <w:vanish/>
          <w:rtl/>
        </w:rPr>
        <w:t>צדדיות</w:t>
      </w:r>
      <w:r w:rsidRPr="005F5D47">
        <w:rPr>
          <w:rFonts w:ascii="David" w:hAnsi="David"/>
          <w:vanish/>
          <w:rtl/>
        </w:rPr>
        <w:t xml:space="preserve"> </w:t>
      </w:r>
      <w:r w:rsidRPr="005F5D47">
        <w:rPr>
          <w:rFonts w:ascii="David" w:hAnsi="David" w:hint="eastAsia"/>
          <w:vanish/>
          <w:rtl/>
        </w:rPr>
        <w:t>ובלעדית</w:t>
      </w:r>
      <w:r w:rsidRPr="005F5D47">
        <w:rPr>
          <w:rFonts w:ascii="David" w:hAnsi="David"/>
          <w:vanish/>
          <w:rtl/>
        </w:rPr>
        <w:t xml:space="preserve">, </w:t>
      </w:r>
      <w:r w:rsidRPr="005F5D47">
        <w:rPr>
          <w:rFonts w:ascii="David" w:hAnsi="David" w:hint="eastAsia"/>
          <w:vanish/>
          <w:rtl/>
        </w:rPr>
        <w:t>בהתאם</w:t>
      </w:r>
      <w:r w:rsidRPr="005F5D47">
        <w:rPr>
          <w:rFonts w:ascii="David" w:hAnsi="David"/>
          <w:vanish/>
          <w:rtl/>
        </w:rPr>
        <w:t xml:space="preserve"> </w:t>
      </w:r>
      <w:r w:rsidRPr="005F5D47">
        <w:rPr>
          <w:rFonts w:ascii="David" w:hAnsi="David" w:hint="eastAsia"/>
          <w:vanish/>
          <w:rtl/>
        </w:rPr>
        <w:t>לשיקול</w:t>
      </w:r>
      <w:r w:rsidRPr="005F5D47">
        <w:rPr>
          <w:rFonts w:ascii="David" w:hAnsi="David"/>
          <w:vanish/>
          <w:rtl/>
        </w:rPr>
        <w:t xml:space="preserve"> </w:t>
      </w:r>
      <w:r w:rsidRPr="005F5D47">
        <w:rPr>
          <w:rFonts w:ascii="David" w:hAnsi="David" w:hint="eastAsia"/>
          <w:vanish/>
          <w:rtl/>
        </w:rPr>
        <w:t>דעתה</w:t>
      </w:r>
      <w:r w:rsidRPr="005F5D47">
        <w:rPr>
          <w:rFonts w:ascii="David" w:hAnsi="David"/>
          <w:vanish/>
          <w:rtl/>
        </w:rPr>
        <w:t>,</w:t>
      </w:r>
      <w:r w:rsidR="00656947" w:rsidRPr="005F5D47">
        <w:rPr>
          <w:rFonts w:ascii="David" w:hAnsi="David"/>
          <w:vanish/>
          <w:rtl/>
        </w:rPr>
        <w:t xml:space="preserve"> להאריך את ההסכם </w:t>
      </w:r>
      <w:r w:rsidR="007B4955" w:rsidRPr="005F5D47">
        <w:rPr>
          <w:rFonts w:ascii="David" w:hAnsi="David"/>
          <w:vanish/>
          <w:rtl/>
        </w:rPr>
        <w:t>בתקופ</w:t>
      </w:r>
      <w:r w:rsidR="007B4955">
        <w:rPr>
          <w:rFonts w:ascii="David" w:hAnsi="David" w:hint="cs"/>
          <w:vanish/>
          <w:rtl/>
        </w:rPr>
        <w:t>ות</w:t>
      </w:r>
      <w:r w:rsidR="007B4955" w:rsidRPr="005F5D47">
        <w:rPr>
          <w:rFonts w:ascii="David" w:hAnsi="David"/>
          <w:vanish/>
          <w:rtl/>
        </w:rPr>
        <w:t xml:space="preserve"> </w:t>
      </w:r>
      <w:r w:rsidR="00656947" w:rsidRPr="005F5D47">
        <w:rPr>
          <w:rFonts w:ascii="David" w:hAnsi="David"/>
          <w:vanish/>
          <w:rtl/>
        </w:rPr>
        <w:t>נוספ</w:t>
      </w:r>
      <w:r w:rsidR="007B4955">
        <w:rPr>
          <w:rFonts w:ascii="David" w:hAnsi="David" w:hint="cs"/>
          <w:vanish/>
          <w:rtl/>
        </w:rPr>
        <w:t>ו</w:t>
      </w:r>
      <w:r w:rsidR="00656947" w:rsidRPr="005F5D47">
        <w:rPr>
          <w:rFonts w:ascii="David" w:hAnsi="David"/>
          <w:vanish/>
          <w:rtl/>
        </w:rPr>
        <w:t>ת של עד שנה</w:t>
      </w:r>
      <w:r w:rsidR="007B4955">
        <w:rPr>
          <w:rFonts w:ascii="David" w:hAnsi="David" w:hint="cs"/>
          <w:vanish/>
          <w:rtl/>
        </w:rPr>
        <w:t xml:space="preserve"> כל</w:t>
      </w:r>
      <w:r w:rsidR="00656947" w:rsidRPr="005F5D47">
        <w:rPr>
          <w:rFonts w:ascii="David" w:hAnsi="David"/>
          <w:vanish/>
          <w:rtl/>
        </w:rPr>
        <w:t xml:space="preserve"> אחת, וזאת עד </w:t>
      </w:r>
      <w:r w:rsidR="007B4955">
        <w:rPr>
          <w:rFonts w:ascii="David" w:hAnsi="David" w:hint="cs"/>
          <w:vanish/>
          <w:rtl/>
        </w:rPr>
        <w:t>שלוש</w:t>
      </w:r>
      <w:r w:rsidR="007B4955" w:rsidRPr="005F5D47">
        <w:rPr>
          <w:rFonts w:ascii="David" w:hAnsi="David"/>
          <w:vanish/>
          <w:rtl/>
        </w:rPr>
        <w:t xml:space="preserve"> </w:t>
      </w:r>
      <w:r w:rsidR="00656947" w:rsidRPr="005F5D47">
        <w:rPr>
          <w:rFonts w:ascii="David" w:hAnsi="David"/>
          <w:vanish/>
          <w:rtl/>
        </w:rPr>
        <w:t xml:space="preserve">פעמים </w:t>
      </w:r>
      <w:r w:rsidRPr="005F5D47">
        <w:rPr>
          <w:rFonts w:ascii="David" w:hAnsi="David"/>
          <w:vanish/>
          <w:rtl/>
        </w:rPr>
        <w:t>(להלן: "</w:t>
      </w:r>
      <w:r w:rsidRPr="005F5D47">
        <w:rPr>
          <w:rFonts w:ascii="David" w:hAnsi="David" w:hint="eastAsia"/>
          <w:b/>
          <w:bCs/>
          <w:vanish/>
          <w:rtl/>
        </w:rPr>
        <w:t>תקופת</w:t>
      </w:r>
      <w:r w:rsidRPr="005F5D47">
        <w:rPr>
          <w:rFonts w:ascii="David" w:hAnsi="David"/>
          <w:b/>
          <w:bCs/>
          <w:vanish/>
          <w:rtl/>
        </w:rPr>
        <w:t xml:space="preserve"> </w:t>
      </w:r>
      <w:r w:rsidRPr="005F5D47">
        <w:rPr>
          <w:rFonts w:ascii="David" w:hAnsi="David" w:hint="eastAsia"/>
          <w:b/>
          <w:bCs/>
          <w:vanish/>
          <w:rtl/>
        </w:rPr>
        <w:t>ההתקשרות</w:t>
      </w:r>
      <w:r w:rsidRPr="005F5D47">
        <w:rPr>
          <w:rFonts w:ascii="David" w:hAnsi="David"/>
          <w:b/>
          <w:bCs/>
          <w:vanish/>
          <w:rtl/>
        </w:rPr>
        <w:t xml:space="preserve"> </w:t>
      </w:r>
      <w:r w:rsidRPr="005F5D47">
        <w:rPr>
          <w:rFonts w:ascii="David" w:hAnsi="David" w:hint="eastAsia"/>
          <w:b/>
          <w:bCs/>
          <w:vanish/>
          <w:rtl/>
        </w:rPr>
        <w:t>הנוספת</w:t>
      </w:r>
      <w:r w:rsidRPr="005F5D47">
        <w:rPr>
          <w:rFonts w:ascii="David" w:hAnsi="David"/>
          <w:vanish/>
          <w:rtl/>
        </w:rPr>
        <w:t xml:space="preserve">") </w:t>
      </w:r>
      <w:r w:rsidR="00656947" w:rsidRPr="005F5D47">
        <w:rPr>
          <w:rFonts w:ascii="David" w:hAnsi="David"/>
          <w:vanish/>
          <w:rtl/>
        </w:rPr>
        <w:t xml:space="preserve">(סה"כ </w:t>
      </w:r>
      <w:r w:rsidR="0094243B" w:rsidRPr="005F5D47">
        <w:rPr>
          <w:rFonts w:ascii="David" w:hAnsi="David" w:hint="eastAsia"/>
          <w:vanish/>
          <w:rtl/>
        </w:rPr>
        <w:t>עד</w:t>
      </w:r>
      <w:r w:rsidR="0094243B" w:rsidRPr="005F5D47">
        <w:rPr>
          <w:rFonts w:ascii="David" w:hAnsi="David"/>
          <w:vanish/>
          <w:rtl/>
        </w:rPr>
        <w:t xml:space="preserve"> </w:t>
      </w:r>
      <w:r w:rsidR="007B4955">
        <w:rPr>
          <w:rFonts w:ascii="David" w:hAnsi="David" w:hint="cs"/>
          <w:vanish/>
          <w:rtl/>
        </w:rPr>
        <w:t>חמ</w:t>
      </w:r>
      <w:r w:rsidR="007B4955" w:rsidRPr="005F5D47">
        <w:rPr>
          <w:rFonts w:ascii="David" w:hAnsi="David" w:hint="eastAsia"/>
          <w:vanish/>
          <w:rtl/>
        </w:rPr>
        <w:t>ש</w:t>
      </w:r>
      <w:r w:rsidR="007B4955" w:rsidRPr="005F5D47">
        <w:rPr>
          <w:rFonts w:ascii="David" w:hAnsi="David"/>
          <w:vanish/>
          <w:rtl/>
        </w:rPr>
        <w:t xml:space="preserve"> </w:t>
      </w:r>
      <w:r w:rsidR="00656947" w:rsidRPr="005F5D47">
        <w:rPr>
          <w:rFonts w:ascii="David" w:hAnsi="David"/>
          <w:vanish/>
          <w:rtl/>
        </w:rPr>
        <w:t>שנות התקשרות, כולל תקופת ההתקשרות המקורית), וזאת באמצעות הודעה בכתב, שתימסר לספק לא יאוחר מ</w:t>
      </w:r>
      <w:r w:rsidRPr="005F5D47">
        <w:rPr>
          <w:rFonts w:ascii="David" w:hAnsi="David" w:hint="eastAsia"/>
          <w:vanish/>
          <w:rtl/>
        </w:rPr>
        <w:t>שלושים</w:t>
      </w:r>
      <w:r w:rsidR="00656947" w:rsidRPr="005F5D47">
        <w:rPr>
          <w:rFonts w:ascii="David" w:hAnsi="David"/>
          <w:vanish/>
          <w:rtl/>
        </w:rPr>
        <w:t xml:space="preserve"> יום לפני הגיע ההסכם לסיומו. </w:t>
      </w:r>
      <w:r w:rsidR="00CF14E5" w:rsidRPr="005F5D47">
        <w:rPr>
          <w:rFonts w:ascii="David" w:hAnsi="David" w:hint="eastAsia"/>
          <w:vanish/>
          <w:rtl/>
        </w:rPr>
        <w:t>יובהר</w:t>
      </w:r>
      <w:r w:rsidR="00CF14E5" w:rsidRPr="005F5D47">
        <w:rPr>
          <w:rFonts w:ascii="David" w:hAnsi="David"/>
          <w:vanish/>
          <w:rtl/>
        </w:rPr>
        <w:t xml:space="preserve"> </w:t>
      </w:r>
      <w:r w:rsidR="00CF14E5" w:rsidRPr="005F5D47">
        <w:rPr>
          <w:rFonts w:ascii="David" w:hAnsi="David" w:hint="eastAsia"/>
          <w:vanish/>
          <w:rtl/>
        </w:rPr>
        <w:t>כי</w:t>
      </w:r>
      <w:r w:rsidR="00CF14E5" w:rsidRPr="005F5D47">
        <w:rPr>
          <w:rFonts w:ascii="David" w:hAnsi="David"/>
          <w:vanish/>
          <w:rtl/>
        </w:rPr>
        <w:t xml:space="preserve"> </w:t>
      </w:r>
      <w:r w:rsidR="00CF14E5" w:rsidRPr="005F5D47">
        <w:rPr>
          <w:rFonts w:ascii="David" w:hAnsi="David" w:hint="eastAsia"/>
          <w:vanish/>
          <w:rtl/>
        </w:rPr>
        <w:t>בתקופת</w:t>
      </w:r>
      <w:r w:rsidR="00CF14E5" w:rsidRPr="005F5D47">
        <w:rPr>
          <w:rFonts w:ascii="David" w:hAnsi="David"/>
          <w:vanish/>
          <w:rtl/>
        </w:rPr>
        <w:t xml:space="preserve"> </w:t>
      </w:r>
      <w:r w:rsidR="00CF14E5" w:rsidRPr="005F5D47">
        <w:rPr>
          <w:rFonts w:ascii="David" w:hAnsi="David" w:hint="eastAsia"/>
          <w:vanish/>
          <w:rtl/>
        </w:rPr>
        <w:t>ההתקשרות</w:t>
      </w:r>
      <w:r w:rsidR="00CF14E5" w:rsidRPr="005F5D47">
        <w:rPr>
          <w:rFonts w:ascii="David" w:hAnsi="David"/>
          <w:vanish/>
          <w:rtl/>
        </w:rPr>
        <w:t xml:space="preserve"> </w:t>
      </w:r>
      <w:r w:rsidR="00CF14E5" w:rsidRPr="005F5D47">
        <w:rPr>
          <w:rFonts w:ascii="David" w:hAnsi="David" w:hint="eastAsia"/>
          <w:vanish/>
          <w:rtl/>
        </w:rPr>
        <w:t>הנוספת</w:t>
      </w:r>
      <w:r w:rsidR="00CF14E5" w:rsidRPr="005F5D47">
        <w:rPr>
          <w:rFonts w:ascii="David" w:hAnsi="David"/>
          <w:vanish/>
          <w:rtl/>
        </w:rPr>
        <w:t xml:space="preserve">, </w:t>
      </w:r>
      <w:r w:rsidR="00CF14E5" w:rsidRPr="005F5D47">
        <w:rPr>
          <w:rFonts w:ascii="David" w:hAnsi="David" w:hint="eastAsia"/>
          <w:vanish/>
          <w:rtl/>
        </w:rPr>
        <w:t>ככל</w:t>
      </w:r>
      <w:r w:rsidR="00CF14E5" w:rsidRPr="005F5D47">
        <w:rPr>
          <w:rFonts w:ascii="David" w:hAnsi="David"/>
          <w:vanish/>
          <w:rtl/>
        </w:rPr>
        <w:t xml:space="preserve"> </w:t>
      </w:r>
      <w:r w:rsidR="00CF14E5" w:rsidRPr="005F5D47">
        <w:rPr>
          <w:rFonts w:ascii="David" w:hAnsi="David" w:hint="eastAsia"/>
          <w:vanish/>
          <w:rtl/>
        </w:rPr>
        <w:t>שתהיה</w:t>
      </w:r>
      <w:r w:rsidR="00CF14E5" w:rsidRPr="005F5D47">
        <w:rPr>
          <w:rFonts w:ascii="David" w:hAnsi="David"/>
          <w:vanish/>
          <w:rtl/>
        </w:rPr>
        <w:t xml:space="preserve">, </w:t>
      </w:r>
      <w:r w:rsidR="00CF14E5" w:rsidRPr="005F5D47">
        <w:rPr>
          <w:rFonts w:ascii="David" w:hAnsi="David" w:hint="eastAsia"/>
          <w:vanish/>
          <w:rtl/>
        </w:rPr>
        <w:t>יחולו</w:t>
      </w:r>
      <w:r w:rsidR="00CF14E5" w:rsidRPr="005F5D47">
        <w:rPr>
          <w:rFonts w:ascii="David" w:hAnsi="David"/>
          <w:vanish/>
          <w:rtl/>
        </w:rPr>
        <w:t xml:space="preserve"> </w:t>
      </w:r>
      <w:r w:rsidR="00CF14E5" w:rsidRPr="005F5D47">
        <w:rPr>
          <w:rFonts w:ascii="David" w:hAnsi="David" w:hint="eastAsia"/>
          <w:vanish/>
          <w:rtl/>
        </w:rPr>
        <w:t>תנאי</w:t>
      </w:r>
      <w:r w:rsidR="00CF14E5" w:rsidRPr="005F5D47">
        <w:rPr>
          <w:rFonts w:ascii="David" w:hAnsi="David"/>
          <w:vanish/>
          <w:rtl/>
        </w:rPr>
        <w:t xml:space="preserve"> </w:t>
      </w:r>
      <w:r w:rsidR="00CF14E5" w:rsidRPr="005F5D47">
        <w:rPr>
          <w:rFonts w:ascii="David" w:hAnsi="David" w:hint="eastAsia"/>
          <w:vanish/>
          <w:rtl/>
        </w:rPr>
        <w:t>ההתקשרות</w:t>
      </w:r>
      <w:r w:rsidR="00CF14E5" w:rsidRPr="005F5D47">
        <w:rPr>
          <w:rFonts w:ascii="David" w:hAnsi="David"/>
          <w:vanish/>
          <w:rtl/>
        </w:rPr>
        <w:t xml:space="preserve"> </w:t>
      </w:r>
      <w:r w:rsidR="00CF14E5" w:rsidRPr="005F5D47">
        <w:rPr>
          <w:rFonts w:ascii="David" w:hAnsi="David" w:hint="eastAsia"/>
          <w:vanish/>
          <w:rtl/>
        </w:rPr>
        <w:t>המקורית</w:t>
      </w:r>
      <w:r w:rsidR="00CF14E5" w:rsidRPr="005F5D47">
        <w:rPr>
          <w:rFonts w:ascii="David" w:hAnsi="David"/>
          <w:vanish/>
          <w:rtl/>
        </w:rPr>
        <w:t xml:space="preserve"> </w:t>
      </w:r>
      <w:r w:rsidR="00CF14E5" w:rsidRPr="005F5D47">
        <w:rPr>
          <w:rFonts w:ascii="David" w:hAnsi="David" w:hint="eastAsia"/>
          <w:vanish/>
          <w:rtl/>
        </w:rPr>
        <w:t>בכלל</w:t>
      </w:r>
      <w:r w:rsidR="00CF14E5" w:rsidRPr="005F5D47">
        <w:rPr>
          <w:rFonts w:ascii="David" w:hAnsi="David"/>
          <w:vanish/>
          <w:rtl/>
        </w:rPr>
        <w:t xml:space="preserve">, </w:t>
      </w:r>
      <w:r w:rsidR="00CF14E5" w:rsidRPr="005F5D47">
        <w:rPr>
          <w:rFonts w:ascii="David" w:hAnsi="David" w:hint="eastAsia"/>
          <w:vanish/>
          <w:rtl/>
        </w:rPr>
        <w:t>ולעניין</w:t>
      </w:r>
      <w:r w:rsidR="00CF14E5" w:rsidRPr="005F5D47">
        <w:rPr>
          <w:rFonts w:ascii="David" w:hAnsi="David"/>
          <w:vanish/>
          <w:rtl/>
        </w:rPr>
        <w:t xml:space="preserve"> </w:t>
      </w:r>
      <w:r w:rsidR="00CF14E5" w:rsidRPr="005F5D47">
        <w:rPr>
          <w:rFonts w:ascii="David" w:hAnsi="David" w:hint="eastAsia"/>
          <w:vanish/>
          <w:rtl/>
        </w:rPr>
        <w:t>התמורה</w:t>
      </w:r>
      <w:r w:rsidR="00CF14E5" w:rsidRPr="005F5D47">
        <w:rPr>
          <w:rFonts w:ascii="David" w:hAnsi="David"/>
          <w:vanish/>
          <w:rtl/>
        </w:rPr>
        <w:t xml:space="preserve"> </w:t>
      </w:r>
      <w:r w:rsidR="00CF14E5" w:rsidRPr="005F5D47">
        <w:rPr>
          <w:rFonts w:ascii="David" w:hAnsi="David" w:hint="eastAsia"/>
          <w:vanish/>
          <w:rtl/>
        </w:rPr>
        <w:t>בפרט</w:t>
      </w:r>
      <w:r w:rsidR="00CF14E5" w:rsidRPr="005F5D47">
        <w:rPr>
          <w:rFonts w:ascii="David" w:hAnsi="David"/>
          <w:vanish/>
          <w:rtl/>
        </w:rPr>
        <w:t>.</w:t>
      </w:r>
    </w:p>
    <w:p w14:paraId="441213F6"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למרות האמור בסעיף 5.1 לעיל, הרשות רשאית להביא הסכם זה לידי סיום באמצעות מתן הודעה של שישים יום מראש בכל שלב של ביצועו, וזאת מבלי שתהיה לספק כל טענה ו/או דרישה כלפי הרשות. הודעה על הפסקת ההתקשרות תיעשה בכתב. עד להפסקת ההתקשרות בפועל יחולו כל הוראות ההסכם.</w:t>
      </w:r>
    </w:p>
    <w:p w14:paraId="0494937F"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עם סיומו של ההסכם לא יהיה הספק זכאי לכל פיצוי, שיפוי או תשלום אחר בקשר עם כל עניין הקשור ו/או הנובע מההסכם ו/או מהפסקתו, וכן לא יהיה זכאי לקבל תשלום כלשהו בגין מוניטין ו/או בגין פעולה שעשה או כספים שהוציא בקשר עם ההסכם, למעט יתרת התמורה המגיעה לו בגין ביצוע השירותים על פי ההסכם, ובלבד שיסיים את כל התחייבויותיו על פיו.</w:t>
      </w:r>
    </w:p>
    <w:p w14:paraId="52EB1B6B" w14:textId="04B4FBD0" w:rsidR="00656947" w:rsidRPr="005F5D47" w:rsidRDefault="00656947" w:rsidP="00A54DBD">
      <w:pPr>
        <w:pStyle w:val="aa"/>
        <w:numPr>
          <w:ilvl w:val="1"/>
          <w:numId w:val="29"/>
        </w:numPr>
        <w:rPr>
          <w:rFonts w:ascii="David" w:hAnsi="David"/>
          <w:vanish/>
        </w:rPr>
      </w:pPr>
      <w:r w:rsidRPr="005F5D47">
        <w:rPr>
          <w:rFonts w:ascii="David" w:hAnsi="David"/>
          <w:vanish/>
          <w:rtl/>
        </w:rPr>
        <w:t>למען הסר ספק יובהר כי הספק מתחייב לסיים את טיפולו בכל בחינה שערך</w:t>
      </w:r>
      <w:r w:rsidR="00C449C7" w:rsidRPr="005F5D47">
        <w:rPr>
          <w:rFonts w:ascii="David" w:hAnsi="David"/>
          <w:vanish/>
          <w:rtl/>
        </w:rPr>
        <w:t xml:space="preserve">, </w:t>
      </w:r>
      <w:r w:rsidR="00C449C7" w:rsidRPr="005F5D47">
        <w:rPr>
          <w:rFonts w:ascii="David" w:hAnsi="David" w:hint="eastAsia"/>
          <w:vanish/>
          <w:rtl/>
        </w:rPr>
        <w:t>לרבות</w:t>
      </w:r>
      <w:r w:rsidR="00C449C7" w:rsidRPr="005F5D47">
        <w:rPr>
          <w:rFonts w:ascii="David" w:hAnsi="David"/>
          <w:vanish/>
          <w:rtl/>
        </w:rPr>
        <w:t xml:space="preserve"> </w:t>
      </w:r>
      <w:r w:rsidR="00C449C7" w:rsidRPr="005F5D47">
        <w:rPr>
          <w:rFonts w:ascii="David" w:hAnsi="David" w:hint="eastAsia"/>
          <w:vanish/>
          <w:rtl/>
        </w:rPr>
        <w:t>סיום</w:t>
      </w:r>
      <w:r w:rsidR="00C449C7" w:rsidRPr="005F5D47">
        <w:rPr>
          <w:rFonts w:ascii="David" w:hAnsi="David"/>
          <w:vanish/>
          <w:rtl/>
        </w:rPr>
        <w:t xml:space="preserve"> </w:t>
      </w:r>
      <w:r w:rsidR="00C449C7" w:rsidRPr="005F5D47">
        <w:rPr>
          <w:rFonts w:ascii="David" w:hAnsi="David" w:hint="eastAsia"/>
          <w:vanish/>
          <w:rtl/>
        </w:rPr>
        <w:t>טיפול</w:t>
      </w:r>
      <w:r w:rsidR="00C449C7" w:rsidRPr="005F5D47">
        <w:rPr>
          <w:rFonts w:ascii="David" w:hAnsi="David"/>
          <w:vanish/>
          <w:rtl/>
        </w:rPr>
        <w:t xml:space="preserve"> </w:t>
      </w:r>
      <w:r w:rsidR="00C449C7" w:rsidRPr="005F5D47">
        <w:rPr>
          <w:rFonts w:ascii="David" w:hAnsi="David" w:hint="eastAsia"/>
          <w:vanish/>
          <w:rtl/>
        </w:rPr>
        <w:t>בה</w:t>
      </w:r>
      <w:r w:rsidR="00C449C7" w:rsidRPr="005F5D47">
        <w:rPr>
          <w:rFonts w:ascii="David" w:hAnsi="David"/>
          <w:vanish/>
          <w:rtl/>
        </w:rPr>
        <w:t xml:space="preserve"> </w:t>
      </w:r>
      <w:r w:rsidR="00C449C7" w:rsidRPr="005F5D47">
        <w:rPr>
          <w:rFonts w:ascii="David" w:hAnsi="David" w:hint="eastAsia"/>
          <w:vanish/>
          <w:rtl/>
        </w:rPr>
        <w:t>לאחר</w:t>
      </w:r>
      <w:r w:rsidR="00C449C7" w:rsidRPr="005F5D47">
        <w:rPr>
          <w:rFonts w:ascii="David" w:hAnsi="David"/>
          <w:vanish/>
          <w:rtl/>
        </w:rPr>
        <w:t xml:space="preserve"> </w:t>
      </w:r>
      <w:r w:rsidR="00C449C7" w:rsidRPr="005F5D47">
        <w:rPr>
          <w:rFonts w:ascii="David" w:hAnsi="David" w:hint="eastAsia"/>
          <w:vanish/>
          <w:rtl/>
        </w:rPr>
        <w:t>שהסתיימה</w:t>
      </w:r>
      <w:r w:rsidRPr="005F5D47">
        <w:rPr>
          <w:rFonts w:ascii="David" w:hAnsi="David"/>
          <w:vanish/>
          <w:rtl/>
        </w:rPr>
        <w:t>, גם אם הטיפול בה ימשך לאחר סיום ההסכם מכל סיבה שהיא.</w:t>
      </w:r>
    </w:p>
    <w:p w14:paraId="2087BF20"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עם סיום ההסכם, יסייע הספק לרשות, ככל שיידרש, על מנת שתוכל להשתמש בתוצרי השירותים באופן עצמאי ו/או על-ידי מי מטעמה, לרבות ביצוע חפיפה מסודרת עם ספק אחר שתבחר הרשות, ולרבות העברת כל תשתית שנבנתה לצורך יישומו של ההסכם לרשות, ככל שנבנתה כזו.</w:t>
      </w:r>
    </w:p>
    <w:p w14:paraId="12BBEDA5"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לספק לא תהיה זכות עיכבון על חומר הקשור להסכם, לרבות כל מסמך וכל תוצר שיכין במסגרת ביצוע ההסכם.</w:t>
      </w:r>
    </w:p>
    <w:p w14:paraId="4E987D33" w14:textId="2E8D9C0B" w:rsidR="00656947" w:rsidRPr="005F5D47" w:rsidRDefault="00C449C7" w:rsidP="00A54DBD">
      <w:pPr>
        <w:pStyle w:val="aa"/>
        <w:numPr>
          <w:ilvl w:val="0"/>
          <w:numId w:val="29"/>
        </w:numPr>
        <w:rPr>
          <w:rFonts w:ascii="David" w:hAnsi="David"/>
          <w:b/>
          <w:bCs/>
        </w:rPr>
      </w:pPr>
      <w:r w:rsidRPr="005F5D47">
        <w:rPr>
          <w:rFonts w:ascii="David" w:hAnsi="David" w:hint="eastAsia"/>
          <w:b/>
          <w:bCs/>
          <w:rtl/>
        </w:rPr>
        <w:t>היעדר</w:t>
      </w:r>
      <w:r w:rsidRPr="005F5D47">
        <w:rPr>
          <w:rFonts w:ascii="David" w:hAnsi="David"/>
          <w:b/>
          <w:bCs/>
          <w:rtl/>
        </w:rPr>
        <w:t xml:space="preserve"> יחסי עובד מעביר – היות הספק </w:t>
      </w:r>
      <w:r w:rsidR="00656947" w:rsidRPr="005F5D47">
        <w:rPr>
          <w:rFonts w:ascii="David" w:hAnsi="David" w:hint="eastAsia"/>
          <w:b/>
          <w:bCs/>
          <w:rtl/>
        </w:rPr>
        <w:t>קבלן</w:t>
      </w:r>
      <w:r w:rsidR="00656947" w:rsidRPr="005F5D47">
        <w:rPr>
          <w:rFonts w:ascii="David" w:hAnsi="David"/>
          <w:b/>
          <w:bCs/>
          <w:rtl/>
        </w:rPr>
        <w:t xml:space="preserve"> </w:t>
      </w:r>
      <w:r w:rsidR="00656947" w:rsidRPr="005F5D47">
        <w:rPr>
          <w:rFonts w:ascii="David" w:hAnsi="David" w:hint="eastAsia"/>
          <w:b/>
          <w:bCs/>
          <w:rtl/>
        </w:rPr>
        <w:t>עצמאי</w:t>
      </w:r>
    </w:p>
    <w:p w14:paraId="4B07F873" w14:textId="7AC1681E" w:rsidR="00656947" w:rsidRPr="005F5D47" w:rsidRDefault="00656947" w:rsidP="00A54DBD">
      <w:pPr>
        <w:pStyle w:val="aa"/>
        <w:numPr>
          <w:ilvl w:val="1"/>
          <w:numId w:val="29"/>
        </w:numPr>
        <w:rPr>
          <w:rFonts w:ascii="David" w:hAnsi="David"/>
          <w:vanish/>
        </w:rPr>
      </w:pPr>
      <w:r w:rsidRPr="005F5D47">
        <w:rPr>
          <w:rFonts w:ascii="David" w:hAnsi="David"/>
          <w:vanish/>
          <w:rtl/>
        </w:rPr>
        <w:t xml:space="preserve">הספק מצהיר ומסכים כי </w:t>
      </w:r>
      <w:r w:rsidR="008956F9" w:rsidRPr="005F5D47">
        <w:rPr>
          <w:rFonts w:ascii="David" w:hAnsi="David" w:hint="eastAsia"/>
          <w:vanish/>
          <w:rtl/>
        </w:rPr>
        <w:t>הוא</w:t>
      </w:r>
      <w:r w:rsidRPr="005F5D47">
        <w:rPr>
          <w:rFonts w:ascii="David" w:hAnsi="David"/>
          <w:vanish/>
          <w:rtl/>
        </w:rPr>
        <w:t xml:space="preserve"> קבלן עצמאי, כי הוא נותן את שירותיו לרשות ככזה, וכי בין הרשות לבינו ו/או לבין עובדיו ו/או לבין קבלני משנה שלו ו/או לבין בעלי המניות בו ו/או לבין מי מטעמו ו/או במקומו (להלן ביחד בסעיף 6 זה: "</w:t>
      </w:r>
      <w:r w:rsidRPr="005F5D47">
        <w:rPr>
          <w:rFonts w:ascii="David" w:hAnsi="David"/>
          <w:b/>
          <w:bCs/>
          <w:vanish/>
          <w:rtl/>
        </w:rPr>
        <w:t>הספק</w:t>
      </w:r>
      <w:r w:rsidRPr="005F5D47">
        <w:rPr>
          <w:rFonts w:ascii="David" w:hAnsi="David"/>
          <w:vanish/>
          <w:rtl/>
        </w:rPr>
        <w:t>") לא קיימים ולא יהיו קיימים יחסי עובד ומעביד מכל צורה ואופן שהם, וכי הוא לא יהיה זכאי לכל תשלום ו/או זכויות כלשהן על פי כל דין ו/או מנהג ו/או נוהג המגיעים לעובד מאת מעסיקו.</w:t>
      </w:r>
    </w:p>
    <w:p w14:paraId="0BD33556" w14:textId="65675E4C" w:rsidR="00656947" w:rsidRPr="005F5D47" w:rsidRDefault="00656947" w:rsidP="00A54DBD">
      <w:pPr>
        <w:pStyle w:val="aa"/>
        <w:numPr>
          <w:ilvl w:val="1"/>
          <w:numId w:val="29"/>
        </w:numPr>
        <w:rPr>
          <w:rFonts w:ascii="David" w:hAnsi="David"/>
          <w:vanish/>
        </w:rPr>
      </w:pPr>
      <w:r w:rsidRPr="005F5D47">
        <w:rPr>
          <w:rFonts w:ascii="David" w:hAnsi="David"/>
          <w:vanish/>
          <w:rtl/>
        </w:rPr>
        <w:t>הספק מתחייב כי לא יעלה כל טענה או תביעה בדבר קיום כביכול של יחסי עובד ומע</w:t>
      </w:r>
      <w:r w:rsidR="007A7FF3" w:rsidRPr="005F5D47">
        <w:rPr>
          <w:rFonts w:ascii="David" w:hAnsi="David" w:hint="eastAsia"/>
          <w:vanish/>
          <w:rtl/>
        </w:rPr>
        <w:t>סיק</w:t>
      </w:r>
      <w:r w:rsidRPr="005F5D47">
        <w:rPr>
          <w:rFonts w:ascii="David" w:hAnsi="David"/>
          <w:vanish/>
          <w:rtl/>
        </w:rPr>
        <w:t xml:space="preserve"> כלפי הרשות או בדבר זכויות ו/או תשלומים המגיעים כביכול למאן דהוא בגין כך. אם תועלה טענה או תביעה כנ"ל על-ידי הספק (כהגדרתו בסעיף 6 זה), הוא מתחייב בזאת לשפות את הרשות בגין כל סכום ו/או חבות שתוטל על הרשות עקב כך, וכן בגין כל הוצאה ו/או נזק, לרבות שכר טרחת עורכי-דין והוצאות שתוציא הרשות בהקשר זה לצורך הטיפול בתביעה ו/או בהליך כאמור.</w:t>
      </w:r>
    </w:p>
    <w:p w14:paraId="40B1EAC0" w14:textId="46665BFE" w:rsidR="00656947" w:rsidRPr="005F5D47" w:rsidRDefault="00656947" w:rsidP="00A54DBD">
      <w:pPr>
        <w:pStyle w:val="aa"/>
        <w:numPr>
          <w:ilvl w:val="1"/>
          <w:numId w:val="29"/>
        </w:numPr>
        <w:rPr>
          <w:rFonts w:ascii="David" w:hAnsi="David"/>
          <w:vanish/>
        </w:rPr>
      </w:pPr>
      <w:r w:rsidRPr="005F5D47">
        <w:rPr>
          <w:rFonts w:ascii="David" w:hAnsi="David"/>
          <w:vanish/>
          <w:rtl/>
        </w:rPr>
        <w:t>בנוסף לאמור, הספק (כהגדרתו בסעיף 6 זה) מאשר כי אם תוגש נגד הרשות תביעה שתהיה מבוססת על קיומם כביכול של יחסי עובד-מע</w:t>
      </w:r>
      <w:r w:rsidR="007A7FF3" w:rsidRPr="005F5D47">
        <w:rPr>
          <w:rFonts w:ascii="David" w:hAnsi="David" w:hint="eastAsia"/>
          <w:vanish/>
          <w:rtl/>
        </w:rPr>
        <w:t>סיק</w:t>
      </w:r>
      <w:r w:rsidRPr="005F5D47">
        <w:rPr>
          <w:rFonts w:ascii="David" w:hAnsi="David"/>
          <w:vanish/>
          <w:rtl/>
        </w:rPr>
        <w:t xml:space="preserve"> בין הספק לבין הרשות, ואם בית משפט או בית דין מוסמך יחליט כי אכן התקיימו יחסים כאלו, אזי יחושב השכר (ברוטו) של הספק לפי שווי של שני שלישים מהתמורה עבור שעת עבודה לפי הוראות תקנון כספים ומשק שמפרסם החשב הכללי </w:t>
      </w:r>
      <w:r w:rsidR="007A7FF3" w:rsidRPr="005F5D47">
        <w:rPr>
          <w:rFonts w:ascii="David" w:hAnsi="David"/>
          <w:vanish/>
          <w:rtl/>
        </w:rPr>
        <w:t>(</w:t>
      </w:r>
      <w:r w:rsidRPr="005F5D47">
        <w:rPr>
          <w:rFonts w:ascii="David" w:hAnsi="David"/>
          <w:vanish/>
          <w:rtl/>
        </w:rPr>
        <w:t>ללא מע"מ</w:t>
      </w:r>
      <w:r w:rsidR="007A7FF3" w:rsidRPr="005F5D47">
        <w:rPr>
          <w:rFonts w:ascii="David" w:hAnsi="David"/>
          <w:vanish/>
          <w:rtl/>
        </w:rPr>
        <w:t>)</w:t>
      </w:r>
      <w:r w:rsidRPr="005F5D47">
        <w:rPr>
          <w:rFonts w:ascii="David" w:hAnsi="David"/>
          <w:vanish/>
          <w:rtl/>
        </w:rPr>
        <w:t>, והספק ישיב לרשות את כל הסכומים שהתקבלו מעבר לשכר זה. כמו כן, שכר זה ייחשב ככולל כל תשלום מכל מין וסוג שהוא המתחייב על פי דין ו/או הסכם ו/או הסדר ו/או נוהג ו/או מנהג בין עובד למעסיק, ובכלל זה הפרשות בגין פיצויים ותגמולים, דמי הבראה, נסיעות, דמי חופשה שנתית וכיו"ב, והרשות לא תישא בכל תשלום נוסף בגין אלה.</w:t>
      </w:r>
    </w:p>
    <w:p w14:paraId="04879EAC" w14:textId="77777777" w:rsidR="00656947" w:rsidRPr="005F5D47" w:rsidRDefault="00656947" w:rsidP="00A54DBD">
      <w:pPr>
        <w:pStyle w:val="aa"/>
        <w:numPr>
          <w:ilvl w:val="0"/>
          <w:numId w:val="29"/>
        </w:numPr>
        <w:rPr>
          <w:rFonts w:ascii="David" w:hAnsi="David"/>
          <w:b/>
          <w:bCs/>
        </w:rPr>
      </w:pPr>
      <w:r w:rsidRPr="005F5D47">
        <w:rPr>
          <w:rFonts w:ascii="David" w:hAnsi="David" w:hint="eastAsia"/>
          <w:b/>
          <w:bCs/>
          <w:rtl/>
        </w:rPr>
        <w:t>התמורה</w:t>
      </w:r>
    </w:p>
    <w:p w14:paraId="61DED492" w14:textId="19F04F64" w:rsidR="00656947" w:rsidRPr="005F5D47" w:rsidRDefault="00656947" w:rsidP="00A54DBD">
      <w:pPr>
        <w:pStyle w:val="aa"/>
        <w:numPr>
          <w:ilvl w:val="1"/>
          <w:numId w:val="29"/>
        </w:numPr>
        <w:rPr>
          <w:rFonts w:ascii="David" w:hAnsi="David"/>
          <w:vanish/>
        </w:rPr>
      </w:pPr>
      <w:r w:rsidRPr="005F5D47">
        <w:rPr>
          <w:rFonts w:ascii="David" w:hAnsi="David"/>
          <w:vanish/>
          <w:rtl/>
        </w:rPr>
        <w:t>בתמורה לביצוע השירותים מושא</w:t>
      </w:r>
      <w:r w:rsidR="00A141E9" w:rsidRPr="005F5D47">
        <w:rPr>
          <w:rFonts w:ascii="David" w:hAnsi="David" w:hint="eastAsia"/>
          <w:vanish/>
          <w:rtl/>
        </w:rPr>
        <w:t>י</w:t>
      </w:r>
      <w:r w:rsidRPr="005F5D47">
        <w:rPr>
          <w:rFonts w:ascii="David" w:hAnsi="David"/>
          <w:vanish/>
          <w:rtl/>
        </w:rPr>
        <w:t xml:space="preserve"> ההסכם, ומילוי יתר התחייבויות הספק, יהא הספק זכאי לקבל מהרשות את התמורה שבה נקב בהצעתו הכספית</w:t>
      </w:r>
      <w:r w:rsidR="00C449C7" w:rsidRPr="005F5D47">
        <w:rPr>
          <w:rFonts w:ascii="David" w:hAnsi="David"/>
          <w:vanish/>
          <w:rtl/>
        </w:rPr>
        <w:t xml:space="preserve"> במסמכי המכרז</w:t>
      </w:r>
      <w:r w:rsidRPr="005F5D47">
        <w:rPr>
          <w:rFonts w:ascii="David" w:hAnsi="David"/>
          <w:vanish/>
          <w:rtl/>
        </w:rPr>
        <w:t xml:space="preserve"> (להלן: "</w:t>
      </w:r>
      <w:r w:rsidRPr="005F5D47">
        <w:rPr>
          <w:rFonts w:ascii="David" w:hAnsi="David"/>
          <w:b/>
          <w:bCs/>
          <w:vanish/>
          <w:rtl/>
        </w:rPr>
        <w:t>התמורה</w:t>
      </w:r>
      <w:r w:rsidRPr="005F5D47">
        <w:rPr>
          <w:rFonts w:ascii="David" w:hAnsi="David"/>
          <w:vanish/>
          <w:rtl/>
        </w:rPr>
        <w:t>").</w:t>
      </w:r>
    </w:p>
    <w:p w14:paraId="3C8DC5B2" w14:textId="77777777" w:rsidR="00656947" w:rsidRPr="005F5D47" w:rsidRDefault="00656947" w:rsidP="00A54DBD">
      <w:pPr>
        <w:pStyle w:val="aa"/>
        <w:numPr>
          <w:ilvl w:val="1"/>
          <w:numId w:val="29"/>
        </w:numPr>
        <w:rPr>
          <w:rFonts w:ascii="David" w:hAnsi="David"/>
          <w:vanish/>
        </w:rPr>
      </w:pPr>
      <w:r w:rsidRPr="005F5D47">
        <w:rPr>
          <w:rFonts w:ascii="David" w:hAnsi="David"/>
          <w:vanish/>
          <w:rtl/>
        </w:rPr>
        <w:t>מועדי התשלום ושיעורם:</w:t>
      </w:r>
    </w:p>
    <w:p w14:paraId="25E623A5" w14:textId="10CBA28C" w:rsidR="00656947" w:rsidRPr="005F5D47" w:rsidRDefault="00656947" w:rsidP="00A54DBD">
      <w:pPr>
        <w:pStyle w:val="aa"/>
        <w:numPr>
          <w:ilvl w:val="2"/>
          <w:numId w:val="29"/>
        </w:numPr>
        <w:rPr>
          <w:rFonts w:ascii="David" w:hAnsi="David"/>
          <w:vanish/>
        </w:rPr>
      </w:pPr>
      <w:r w:rsidRPr="005F5D47">
        <w:rPr>
          <w:rFonts w:ascii="David" w:hAnsi="David"/>
          <w:vanish/>
          <w:rtl/>
        </w:rPr>
        <w:t>90 יום לפני היום שבו צפויה להיערך הבחינה הראשונה של אותו מועד (מועד חורף ומועד קיץ), רשאי הספק להגיש לרשות בקשה לתשלום מקדמה עבור מועד הבחינות הצפוי. גובה המקדמה המבוקשת יעמוד על</w:t>
      </w:r>
      <w:r w:rsidR="00C449C7" w:rsidRPr="005F5D47">
        <w:rPr>
          <w:rFonts w:ascii="David" w:hAnsi="David"/>
          <w:vanish/>
          <w:rtl/>
        </w:rPr>
        <w:t xml:space="preserve"> עד</w:t>
      </w:r>
      <w:r w:rsidRPr="005F5D47">
        <w:rPr>
          <w:rFonts w:ascii="David" w:hAnsi="David"/>
          <w:vanish/>
          <w:rtl/>
        </w:rPr>
        <w:t xml:space="preserve"> 150,000 </w:t>
      </w:r>
      <w:r w:rsidR="00A141E9" w:rsidRPr="005F5D47">
        <w:rPr>
          <w:rFonts w:ascii="David" w:hAnsi="David" w:hint="eastAsia"/>
          <w:vanish/>
          <w:rtl/>
        </w:rPr>
        <w:t>ש</w:t>
      </w:r>
      <w:r w:rsidR="00A141E9" w:rsidRPr="005F5D47">
        <w:rPr>
          <w:rFonts w:ascii="David" w:hAnsi="David"/>
          <w:vanish/>
          <w:rtl/>
        </w:rPr>
        <w:t>"ח</w:t>
      </w:r>
      <w:r w:rsidRPr="005F5D47">
        <w:rPr>
          <w:rFonts w:ascii="David" w:hAnsi="David"/>
          <w:vanish/>
          <w:rtl/>
        </w:rPr>
        <w:t xml:space="preserve"> (בתוספת מע"מ), או 30% מהסכום הכולל ששולם לספק בגין מועד הבחינות הקודם, הנמוך מבין השניים.</w:t>
      </w:r>
    </w:p>
    <w:p w14:paraId="08F22C97" w14:textId="6B94AE91" w:rsidR="00656947" w:rsidRPr="005F5D47" w:rsidRDefault="00656947" w:rsidP="00A54DBD">
      <w:pPr>
        <w:pStyle w:val="aa"/>
        <w:numPr>
          <w:ilvl w:val="2"/>
          <w:numId w:val="29"/>
        </w:numPr>
        <w:rPr>
          <w:rFonts w:ascii="David" w:hAnsi="David"/>
          <w:vanish/>
        </w:rPr>
      </w:pPr>
      <w:r w:rsidRPr="005F5D47">
        <w:rPr>
          <w:rFonts w:ascii="David" w:hAnsi="David"/>
          <w:vanish/>
          <w:rtl/>
        </w:rPr>
        <w:t xml:space="preserve">לאחר </w:t>
      </w:r>
      <w:r w:rsidRPr="005F5D47">
        <w:rPr>
          <w:rFonts w:ascii="David" w:hAnsi="David" w:hint="eastAsia"/>
          <w:vanish/>
          <w:rtl/>
        </w:rPr>
        <w:t>השלמת</w:t>
      </w:r>
      <w:r w:rsidRPr="005F5D47">
        <w:rPr>
          <w:rFonts w:ascii="David" w:hAnsi="David"/>
          <w:vanish/>
          <w:rtl/>
        </w:rPr>
        <w:t xml:space="preserve"> </w:t>
      </w:r>
      <w:r w:rsidRPr="005F5D47">
        <w:rPr>
          <w:rFonts w:ascii="David" w:hAnsi="David" w:hint="eastAsia"/>
          <w:vanish/>
          <w:rtl/>
        </w:rPr>
        <w:t>מועד</w:t>
      </w:r>
      <w:r w:rsidRPr="005F5D47">
        <w:rPr>
          <w:rFonts w:ascii="David" w:hAnsi="David"/>
          <w:vanish/>
          <w:rtl/>
        </w:rPr>
        <w:t xml:space="preserve"> </w:t>
      </w:r>
      <w:r w:rsidRPr="005F5D47">
        <w:rPr>
          <w:rFonts w:ascii="David" w:hAnsi="David" w:hint="eastAsia"/>
          <w:vanish/>
          <w:rtl/>
        </w:rPr>
        <w:t>בחינה</w:t>
      </w:r>
      <w:r w:rsidRPr="005F5D47">
        <w:rPr>
          <w:rFonts w:ascii="David" w:hAnsi="David"/>
          <w:vanish/>
          <w:rtl/>
        </w:rPr>
        <w:t xml:space="preserve"> (קיץ </w:t>
      </w:r>
      <w:r w:rsidRPr="005F5D47">
        <w:rPr>
          <w:rFonts w:ascii="David" w:hAnsi="David" w:hint="eastAsia"/>
          <w:vanish/>
          <w:rtl/>
        </w:rPr>
        <w:t>או</w:t>
      </w:r>
      <w:r w:rsidRPr="005F5D47">
        <w:rPr>
          <w:rFonts w:ascii="David" w:hAnsi="David"/>
          <w:vanish/>
          <w:rtl/>
        </w:rPr>
        <w:t xml:space="preserve"> </w:t>
      </w:r>
      <w:r w:rsidRPr="005F5D47">
        <w:rPr>
          <w:rFonts w:ascii="David" w:hAnsi="David" w:hint="eastAsia"/>
          <w:vanish/>
          <w:rtl/>
        </w:rPr>
        <w:t>חורף</w:t>
      </w:r>
      <w:r w:rsidRPr="005F5D47">
        <w:rPr>
          <w:rFonts w:ascii="David" w:hAnsi="David"/>
          <w:vanish/>
          <w:rtl/>
        </w:rPr>
        <w:t xml:space="preserve">), יגיש הספק בקשה לתשלום עבור עריכת </w:t>
      </w:r>
      <w:r w:rsidRPr="005F5D47">
        <w:rPr>
          <w:rFonts w:ascii="David" w:hAnsi="David" w:hint="eastAsia"/>
          <w:vanish/>
          <w:rtl/>
        </w:rPr>
        <w:t>אותו</w:t>
      </w:r>
      <w:r w:rsidRPr="005F5D47">
        <w:rPr>
          <w:rFonts w:ascii="David" w:hAnsi="David"/>
          <w:vanish/>
          <w:rtl/>
        </w:rPr>
        <w:t xml:space="preserve"> </w:t>
      </w:r>
      <w:r w:rsidRPr="005F5D47">
        <w:rPr>
          <w:rFonts w:ascii="David" w:hAnsi="David" w:hint="eastAsia"/>
          <w:vanish/>
          <w:rtl/>
        </w:rPr>
        <w:t>מועד</w:t>
      </w:r>
      <w:r w:rsidRPr="005F5D47">
        <w:rPr>
          <w:rFonts w:ascii="David" w:hAnsi="David"/>
          <w:vanish/>
          <w:rtl/>
        </w:rPr>
        <w:t xml:space="preserve"> </w:t>
      </w:r>
      <w:r w:rsidRPr="005F5D47">
        <w:rPr>
          <w:rFonts w:ascii="David" w:hAnsi="David" w:hint="eastAsia"/>
          <w:vanish/>
          <w:rtl/>
        </w:rPr>
        <w:t>בחינה</w:t>
      </w:r>
      <w:r w:rsidRPr="005F5D47">
        <w:rPr>
          <w:rFonts w:ascii="David" w:hAnsi="David"/>
          <w:vanish/>
          <w:rtl/>
        </w:rPr>
        <w:t xml:space="preserve"> (לרבות עבור </w:t>
      </w:r>
      <w:r w:rsidRPr="005F5D47">
        <w:rPr>
          <w:rFonts w:ascii="David" w:hAnsi="David" w:hint="eastAsia"/>
          <w:vanish/>
          <w:rtl/>
        </w:rPr>
        <w:t>מכלול</w:t>
      </w:r>
      <w:r w:rsidRPr="005F5D47">
        <w:rPr>
          <w:rFonts w:ascii="David" w:hAnsi="David"/>
          <w:vanish/>
          <w:rtl/>
        </w:rPr>
        <w:t xml:space="preserve"> </w:t>
      </w:r>
      <w:r w:rsidRPr="005F5D47">
        <w:rPr>
          <w:rFonts w:ascii="David" w:hAnsi="David" w:hint="eastAsia"/>
          <w:vanish/>
          <w:rtl/>
        </w:rPr>
        <w:t>השירותים</w:t>
      </w:r>
      <w:r w:rsidRPr="005F5D47">
        <w:rPr>
          <w:rFonts w:ascii="David" w:hAnsi="David"/>
          <w:vanish/>
          <w:rtl/>
        </w:rPr>
        <w:t xml:space="preserve"> </w:t>
      </w:r>
      <w:r w:rsidRPr="005F5D47">
        <w:rPr>
          <w:rFonts w:ascii="David" w:hAnsi="David" w:hint="eastAsia"/>
          <w:vanish/>
          <w:rtl/>
        </w:rPr>
        <w:t>שניתנו</w:t>
      </w:r>
      <w:r w:rsidRPr="005F5D47">
        <w:rPr>
          <w:rFonts w:ascii="David" w:hAnsi="David"/>
          <w:vanish/>
          <w:rtl/>
        </w:rPr>
        <w:t xml:space="preserve"> </w:t>
      </w:r>
      <w:r w:rsidRPr="005F5D47">
        <w:rPr>
          <w:rFonts w:ascii="David" w:hAnsi="David" w:hint="eastAsia"/>
          <w:vanish/>
          <w:rtl/>
        </w:rPr>
        <w:t>עבור</w:t>
      </w:r>
      <w:r w:rsidRPr="005F5D47">
        <w:rPr>
          <w:rFonts w:ascii="David" w:hAnsi="David"/>
          <w:vanish/>
          <w:rtl/>
        </w:rPr>
        <w:t xml:space="preserve"> </w:t>
      </w:r>
      <w:r w:rsidRPr="005F5D47">
        <w:rPr>
          <w:rFonts w:ascii="David" w:hAnsi="David" w:hint="eastAsia"/>
          <w:vanish/>
          <w:rtl/>
        </w:rPr>
        <w:t>אותו</w:t>
      </w:r>
      <w:r w:rsidRPr="005F5D47">
        <w:rPr>
          <w:rFonts w:ascii="David" w:hAnsi="David"/>
          <w:vanish/>
          <w:rtl/>
        </w:rPr>
        <w:t xml:space="preserve"> </w:t>
      </w:r>
      <w:r w:rsidRPr="005F5D47">
        <w:rPr>
          <w:rFonts w:ascii="David" w:hAnsi="David" w:hint="eastAsia"/>
          <w:vanish/>
          <w:rtl/>
        </w:rPr>
        <w:t>מועד</w:t>
      </w:r>
      <w:r w:rsidRPr="005F5D47">
        <w:rPr>
          <w:rFonts w:ascii="David" w:hAnsi="David"/>
          <w:vanish/>
          <w:rtl/>
        </w:rPr>
        <w:t xml:space="preserve">). מהסכום הכולל המגיע לספק עבור עריכת </w:t>
      </w:r>
      <w:r w:rsidRPr="005F5D47">
        <w:rPr>
          <w:rFonts w:ascii="David" w:hAnsi="David" w:hint="eastAsia"/>
          <w:vanish/>
          <w:rtl/>
        </w:rPr>
        <w:t>אותו</w:t>
      </w:r>
      <w:r w:rsidRPr="005F5D47">
        <w:rPr>
          <w:rFonts w:ascii="David" w:hAnsi="David"/>
          <w:vanish/>
          <w:rtl/>
        </w:rPr>
        <w:t xml:space="preserve"> מועד ינוכה שיעור של 10% מהסכום הכולל המגיע לו בגי</w:t>
      </w:r>
      <w:r w:rsidR="00A141E9" w:rsidRPr="005F5D47">
        <w:rPr>
          <w:rFonts w:ascii="David" w:hAnsi="David"/>
          <w:vanish/>
          <w:rtl/>
        </w:rPr>
        <w:t>ן עריכת</w:t>
      </w:r>
      <w:r w:rsidRPr="005F5D47">
        <w:rPr>
          <w:rFonts w:ascii="David" w:hAnsi="David"/>
          <w:vanish/>
          <w:rtl/>
        </w:rPr>
        <w:t xml:space="preserve"> הבחינות </w:t>
      </w:r>
      <w:r w:rsidR="00A141E9" w:rsidRPr="005F5D47">
        <w:rPr>
          <w:rFonts w:ascii="David" w:hAnsi="David" w:hint="eastAsia"/>
          <w:vanish/>
          <w:rtl/>
        </w:rPr>
        <w:t>באותו</w:t>
      </w:r>
      <w:r w:rsidR="00A141E9" w:rsidRPr="005F5D47">
        <w:rPr>
          <w:rFonts w:ascii="David" w:hAnsi="David"/>
          <w:vanish/>
          <w:rtl/>
        </w:rPr>
        <w:t xml:space="preserve"> </w:t>
      </w:r>
      <w:r w:rsidRPr="005F5D47">
        <w:rPr>
          <w:rFonts w:ascii="David" w:hAnsi="David"/>
          <w:vanish/>
          <w:rtl/>
        </w:rPr>
        <w:t xml:space="preserve">במועד, שישולם לו לאחר סיום הטיפול בערעורים על </w:t>
      </w:r>
      <w:r w:rsidRPr="005F5D47">
        <w:rPr>
          <w:rFonts w:ascii="David" w:hAnsi="David" w:hint="eastAsia"/>
          <w:vanish/>
          <w:rtl/>
        </w:rPr>
        <w:t>ה</w:t>
      </w:r>
      <w:r w:rsidRPr="005F5D47">
        <w:rPr>
          <w:rFonts w:ascii="David" w:hAnsi="David"/>
          <w:vanish/>
          <w:rtl/>
        </w:rPr>
        <w:t>בחינות המתקיימות באותו מועד. מסכום כולל זה ינוכה סכום המקדמה ששולמה לו בהתאם לסעיף 7.2.1 לעיל.</w:t>
      </w:r>
    </w:p>
    <w:p w14:paraId="4DA54072" w14:textId="255C79D5" w:rsidR="00656947" w:rsidRPr="005F5D47" w:rsidRDefault="00656947" w:rsidP="00A54DBD">
      <w:pPr>
        <w:pStyle w:val="aa"/>
        <w:numPr>
          <w:ilvl w:val="2"/>
          <w:numId w:val="29"/>
        </w:numPr>
        <w:rPr>
          <w:rFonts w:ascii="David" w:hAnsi="David"/>
          <w:vanish/>
        </w:rPr>
      </w:pPr>
      <w:r w:rsidRPr="005F5D47">
        <w:rPr>
          <w:rFonts w:ascii="David" w:hAnsi="David"/>
          <w:vanish/>
          <w:rtl/>
        </w:rPr>
        <w:t xml:space="preserve">לאחר סיום הטיפול בערעורים, יגיש הספק בקשה לתשלום </w:t>
      </w:r>
      <w:r w:rsidRPr="005F5D47">
        <w:rPr>
          <w:rFonts w:ascii="David" w:hAnsi="David" w:hint="eastAsia"/>
          <w:vanish/>
          <w:rtl/>
        </w:rPr>
        <w:t>עבור</w:t>
      </w:r>
      <w:r w:rsidRPr="005F5D47">
        <w:rPr>
          <w:rFonts w:ascii="David" w:hAnsi="David"/>
          <w:vanish/>
          <w:rtl/>
        </w:rPr>
        <w:t xml:space="preserve"> יתרת ה- 10% שטרם שולמו בהתאם לסעיף 7.2.2 לעיל.</w:t>
      </w:r>
    </w:p>
    <w:p w14:paraId="57A639F7" w14:textId="76890BD8" w:rsidR="00656947" w:rsidRPr="005F5D47" w:rsidRDefault="00656947" w:rsidP="00A54DBD">
      <w:pPr>
        <w:pStyle w:val="aa"/>
        <w:numPr>
          <w:ilvl w:val="1"/>
          <w:numId w:val="29"/>
        </w:numPr>
        <w:rPr>
          <w:rFonts w:ascii="David" w:hAnsi="David"/>
          <w:vanish/>
        </w:rPr>
      </w:pPr>
      <w:r w:rsidRPr="005F5D47">
        <w:rPr>
          <w:rFonts w:ascii="David" w:hAnsi="David"/>
          <w:vanish/>
          <w:rtl/>
        </w:rPr>
        <w:t>כל בקשת תשלום תכלול את הפרטים הבאים: תחשיב מפורט של הסכום המבוקש עבור עריכתה של כל בחינה; מספר הנבחנים שהיו רשומים לכל בחינה; מספר יחידות הבחינה שבוצעו בפועל; התעריף לתשלום בגין כל יחידת בחינה; הסכום לתשלום בגין עריכת כל בחינה. התחשיב ייקח בחשבון את ניכוי המקדמה שכבר שולמה, וכן את הסכום שישולם לאחר סיום הטיפול בערעורים. לבקשת התשלום תצורף חשבונית.</w:t>
      </w:r>
    </w:p>
    <w:p w14:paraId="1F0AAFCB" w14:textId="742FA0BA" w:rsidR="00656947" w:rsidRPr="005F5D47" w:rsidRDefault="00656947" w:rsidP="00A54DBD">
      <w:pPr>
        <w:pStyle w:val="aa"/>
        <w:numPr>
          <w:ilvl w:val="1"/>
          <w:numId w:val="29"/>
        </w:numPr>
        <w:rPr>
          <w:rFonts w:ascii="David" w:hAnsi="David"/>
          <w:vanish/>
        </w:rPr>
      </w:pPr>
      <w:r w:rsidRPr="005F5D47">
        <w:rPr>
          <w:rFonts w:ascii="David" w:hAnsi="David"/>
          <w:vanish/>
          <w:rtl/>
        </w:rPr>
        <w:t xml:space="preserve">התמורה בגין כל חשבון תשולם תוך </w:t>
      </w:r>
      <w:r w:rsidR="002D2655" w:rsidRPr="005F5D47">
        <w:rPr>
          <w:rFonts w:ascii="David" w:hAnsi="David" w:hint="eastAsia"/>
          <w:vanish/>
          <w:rtl/>
        </w:rPr>
        <w:t>עד</w:t>
      </w:r>
      <w:r w:rsidR="002D2655" w:rsidRPr="005F5D47">
        <w:rPr>
          <w:rFonts w:ascii="David" w:hAnsi="David"/>
          <w:vanish/>
          <w:rtl/>
        </w:rPr>
        <w:t xml:space="preserve"> </w:t>
      </w:r>
      <w:r w:rsidRPr="005F5D47">
        <w:rPr>
          <w:rFonts w:ascii="David" w:hAnsi="David"/>
          <w:vanish/>
          <w:rtl/>
        </w:rPr>
        <w:t xml:space="preserve">ששים יום מאישור החשבון על ידי </w:t>
      </w:r>
      <w:r w:rsidRPr="005F5D47">
        <w:rPr>
          <w:rFonts w:ascii="David" w:hAnsi="David" w:hint="eastAsia"/>
          <w:vanish/>
          <w:rtl/>
        </w:rPr>
        <w:t>איש</w:t>
      </w:r>
      <w:r w:rsidRPr="005F5D47">
        <w:rPr>
          <w:rFonts w:ascii="David" w:hAnsi="David"/>
          <w:vanish/>
          <w:rtl/>
        </w:rPr>
        <w:t xml:space="preserve"> </w:t>
      </w:r>
      <w:r w:rsidRPr="005F5D47">
        <w:rPr>
          <w:rFonts w:ascii="David" w:hAnsi="David" w:hint="eastAsia"/>
          <w:vanish/>
          <w:rtl/>
        </w:rPr>
        <w:t>הקשר</w:t>
      </w:r>
      <w:r w:rsidRPr="005F5D47">
        <w:rPr>
          <w:rFonts w:ascii="David" w:hAnsi="David"/>
          <w:vanish/>
          <w:rtl/>
        </w:rPr>
        <w:t>.</w:t>
      </w:r>
    </w:p>
    <w:p w14:paraId="7806CA45" w14:textId="6F4A7BD9" w:rsidR="00656947" w:rsidRPr="005F5D47" w:rsidRDefault="00656947" w:rsidP="00A54DBD">
      <w:pPr>
        <w:pStyle w:val="aa"/>
        <w:numPr>
          <w:ilvl w:val="1"/>
          <w:numId w:val="29"/>
        </w:numPr>
        <w:rPr>
          <w:rFonts w:ascii="David" w:hAnsi="David"/>
          <w:vanish/>
        </w:rPr>
      </w:pPr>
      <w:r w:rsidRPr="005F5D47">
        <w:rPr>
          <w:rFonts w:ascii="David" w:hAnsi="David"/>
          <w:vanish/>
          <w:rtl/>
        </w:rPr>
        <w:t xml:space="preserve">יובהר, כי התשלום עבור יחידות בחינה יחושב </w:t>
      </w:r>
      <w:r w:rsidR="00E82207" w:rsidRPr="005F5D47">
        <w:rPr>
          <w:rFonts w:ascii="David" w:hAnsi="David"/>
          <w:vanish/>
          <w:rtl/>
        </w:rPr>
        <w:t xml:space="preserve">על פי מספר הנרשמים שהעבירה הרשות לספק בעדכון האחרון שהועבר לפני עריכת הבחינה, שנעשה </w:t>
      </w:r>
      <w:r w:rsidR="00E82207" w:rsidRPr="005F5D47">
        <w:rPr>
          <w:rFonts w:ascii="David" w:hAnsi="David" w:hint="eastAsia"/>
          <w:vanish/>
          <w:rtl/>
        </w:rPr>
        <w:t>שבעה</w:t>
      </w:r>
      <w:r w:rsidR="00E82207" w:rsidRPr="005F5D47">
        <w:rPr>
          <w:rFonts w:ascii="David" w:hAnsi="David"/>
          <w:vanish/>
          <w:rtl/>
        </w:rPr>
        <w:t xml:space="preserve"> ימי</w:t>
      </w:r>
      <w:r w:rsidR="006751A2" w:rsidRPr="005F5D47">
        <w:rPr>
          <w:rFonts w:ascii="David" w:hAnsi="David" w:hint="eastAsia"/>
          <w:vanish/>
          <w:rtl/>
        </w:rPr>
        <w:t>ם</w:t>
      </w:r>
      <w:r w:rsidR="00E82207" w:rsidRPr="005F5D47">
        <w:rPr>
          <w:rFonts w:ascii="David" w:hAnsi="David"/>
          <w:vanish/>
          <w:rtl/>
        </w:rPr>
        <w:t xml:space="preserve"> לפני מועד הבחינה.</w:t>
      </w:r>
    </w:p>
    <w:p w14:paraId="4D1F12BF" w14:textId="170B8515" w:rsidR="00741CBA" w:rsidRPr="005F5D47" w:rsidRDefault="006751A2" w:rsidP="00A54DBD">
      <w:pPr>
        <w:pStyle w:val="aa"/>
        <w:numPr>
          <w:ilvl w:val="1"/>
          <w:numId w:val="29"/>
        </w:numPr>
        <w:rPr>
          <w:rFonts w:ascii="David" w:hAnsi="David"/>
          <w:vanish/>
        </w:rPr>
      </w:pPr>
      <w:r w:rsidRPr="005F5D47">
        <w:rPr>
          <w:rFonts w:ascii="David" w:hAnsi="David"/>
          <w:vanish/>
          <w:rtl/>
        </w:rPr>
        <w:t xml:space="preserve">התמורה תהיה צמודה </w:t>
      </w:r>
      <w:r w:rsidR="00741CBA" w:rsidRPr="005F5D47">
        <w:rPr>
          <w:rFonts w:ascii="David" w:hAnsi="David" w:hint="eastAsia"/>
          <w:vanish/>
          <w:rtl/>
        </w:rPr>
        <w:t>למדד</w:t>
      </w:r>
      <w:r w:rsidR="00741CBA" w:rsidRPr="005F5D47">
        <w:rPr>
          <w:rFonts w:ascii="David" w:hAnsi="David"/>
          <w:vanish/>
          <w:rtl/>
        </w:rPr>
        <w:t xml:space="preserve"> המחירים לצרכן ותהיה בהתאם ובכפוף להנחיות </w:t>
      </w:r>
      <w:hyperlink r:id="rId10" w:history="1">
        <w:r w:rsidR="00741CBA" w:rsidRPr="005F5D47">
          <w:rPr>
            <w:vanish/>
            <w:rtl/>
          </w:rPr>
          <w:t>הוראת התכ"ם, "כללי הצמדה", מס' 7.5.2.1.</w:t>
        </w:r>
      </w:hyperlink>
    </w:p>
    <w:p w14:paraId="1E25CC5B" w14:textId="0955EAA6" w:rsidR="006A7EC7" w:rsidRPr="005F5D47" w:rsidRDefault="006A7EC7" w:rsidP="00A54DBD">
      <w:pPr>
        <w:pStyle w:val="aa"/>
        <w:numPr>
          <w:ilvl w:val="1"/>
          <w:numId w:val="29"/>
        </w:numPr>
        <w:rPr>
          <w:rFonts w:ascii="David" w:hAnsi="David"/>
          <w:vanish/>
        </w:rPr>
      </w:pPr>
      <w:r w:rsidRPr="005F5D47">
        <w:rPr>
          <w:rFonts w:ascii="David" w:hAnsi="David"/>
          <w:vanish/>
          <w:rtl/>
        </w:rPr>
        <w:t>הצדדים מצהירים בזאת, כי התמורה המפורטת בסעיף זה ובנספח התמורה ממצה את כל התשלומים ו/או התנאים האחרים מכל מין וסוג שהוא להם זכאי הספק מהרשות עבור השירותים. הרשות לא תשלם לספק ו/או לכל אדם או גוף אחר כל</w:t>
      </w:r>
      <w:r w:rsidR="00D441A0" w:rsidRPr="005F5D47">
        <w:rPr>
          <w:rFonts w:ascii="David" w:hAnsi="David"/>
          <w:vanish/>
          <w:rtl/>
        </w:rPr>
        <w:t xml:space="preserve"> </w:t>
      </w:r>
      <w:r w:rsidRPr="005F5D47">
        <w:rPr>
          <w:rFonts w:ascii="David" w:hAnsi="David"/>
          <w:vanish/>
          <w:rtl/>
        </w:rPr>
        <w:t>תשלום נוסף, בין במהלך מתן השירותים ובין לאחר פקיעת ההסכם, עבור מתן</w:t>
      </w:r>
      <w:r w:rsidR="00D441A0" w:rsidRPr="005F5D47">
        <w:rPr>
          <w:rFonts w:ascii="David" w:hAnsi="David"/>
          <w:vanish/>
          <w:rtl/>
        </w:rPr>
        <w:t xml:space="preserve"> </w:t>
      </w:r>
      <w:r w:rsidRPr="005F5D47">
        <w:rPr>
          <w:rFonts w:ascii="David" w:hAnsi="David"/>
          <w:vanish/>
          <w:rtl/>
        </w:rPr>
        <w:t>השירותים ו/או בקשר עמם ו/או עם הסכם זה ו/או עבור כל הנובע מהם, לרבות</w:t>
      </w:r>
      <w:r w:rsidR="00D441A0" w:rsidRPr="005F5D47">
        <w:rPr>
          <w:rFonts w:ascii="David" w:hAnsi="David"/>
          <w:vanish/>
          <w:rtl/>
        </w:rPr>
        <w:t xml:space="preserve"> </w:t>
      </w:r>
      <w:r w:rsidRPr="005F5D47">
        <w:rPr>
          <w:rFonts w:ascii="David" w:hAnsi="David"/>
          <w:vanish/>
          <w:rtl/>
        </w:rPr>
        <w:t>הוצאות נלוות שיוציא הספק לצורך קיום ההסכם.</w:t>
      </w:r>
    </w:p>
    <w:p w14:paraId="19DCE99B" w14:textId="16120E1E" w:rsidR="006A7EC7" w:rsidRPr="005F5D47" w:rsidRDefault="006A7EC7" w:rsidP="00A54DBD">
      <w:pPr>
        <w:pStyle w:val="aa"/>
        <w:numPr>
          <w:ilvl w:val="1"/>
          <w:numId w:val="29"/>
        </w:numPr>
        <w:rPr>
          <w:rFonts w:ascii="David" w:hAnsi="David"/>
          <w:vanish/>
        </w:rPr>
      </w:pPr>
      <w:r w:rsidRPr="005F5D47">
        <w:rPr>
          <w:rFonts w:ascii="David" w:hAnsi="David"/>
          <w:vanish/>
          <w:rtl/>
        </w:rPr>
        <w:t>למען הסר ספק, התמורה על-פי ההסכם הינה ברוטו. הרשות תנכה במקור מכל</w:t>
      </w:r>
      <w:r w:rsidR="00D441A0" w:rsidRPr="005F5D47">
        <w:rPr>
          <w:rFonts w:ascii="David" w:hAnsi="David"/>
          <w:vanish/>
          <w:rtl/>
        </w:rPr>
        <w:t xml:space="preserve"> </w:t>
      </w:r>
      <w:r w:rsidRPr="005F5D47">
        <w:rPr>
          <w:rFonts w:ascii="David" w:hAnsi="David"/>
          <w:vanish/>
          <w:rtl/>
        </w:rPr>
        <w:t>תשלום לספק כל מס, היטל או תשלום חובה אחר שיש לנכותו במקור על פי כל דין,</w:t>
      </w:r>
      <w:r w:rsidR="00D441A0" w:rsidRPr="005F5D47">
        <w:rPr>
          <w:rFonts w:ascii="David" w:hAnsi="David"/>
          <w:vanish/>
          <w:rtl/>
        </w:rPr>
        <w:t xml:space="preserve"> </w:t>
      </w:r>
      <w:r w:rsidRPr="005F5D47">
        <w:rPr>
          <w:rFonts w:ascii="David" w:hAnsi="David"/>
          <w:vanish/>
          <w:rtl/>
        </w:rPr>
        <w:t>אלא אם ימציא הספק לרשות אישור בדבר פטור מניכוי במקור.</w:t>
      </w:r>
    </w:p>
    <w:p w14:paraId="2FBF17E5" w14:textId="77777777" w:rsidR="00D441A0" w:rsidRPr="005F5D47" w:rsidRDefault="006A7EC7" w:rsidP="00A54DBD">
      <w:pPr>
        <w:pStyle w:val="aa"/>
        <w:numPr>
          <w:ilvl w:val="1"/>
          <w:numId w:val="29"/>
        </w:numPr>
        <w:rPr>
          <w:rFonts w:ascii="David" w:hAnsi="David"/>
          <w:vanish/>
        </w:rPr>
      </w:pPr>
      <w:r w:rsidRPr="005F5D47">
        <w:rPr>
          <w:rFonts w:ascii="David" w:hAnsi="David"/>
          <w:vanish/>
          <w:rtl/>
        </w:rPr>
        <w:t>הספק מתחייב לשאת בכל התשלומים החלים עליו, כגון מס ערך מוסף, מס הכנסה,</w:t>
      </w:r>
      <w:r w:rsidR="00D441A0" w:rsidRPr="005F5D47">
        <w:rPr>
          <w:rFonts w:ascii="David" w:hAnsi="David"/>
          <w:vanish/>
          <w:rtl/>
        </w:rPr>
        <w:t xml:space="preserve"> </w:t>
      </w:r>
      <w:r w:rsidRPr="005F5D47">
        <w:rPr>
          <w:rFonts w:ascii="David" w:hAnsi="David"/>
          <w:vanish/>
          <w:rtl/>
        </w:rPr>
        <w:t>תשלומים למוסד לביטוח לאומי, וכל מס, אגרה ותשלומי חובה אחרים מכל סוג</w:t>
      </w:r>
      <w:r w:rsidR="00D441A0" w:rsidRPr="005F5D47">
        <w:rPr>
          <w:rFonts w:ascii="David" w:hAnsi="David"/>
          <w:vanish/>
          <w:rtl/>
        </w:rPr>
        <w:t xml:space="preserve"> </w:t>
      </w:r>
      <w:r w:rsidRPr="005F5D47">
        <w:rPr>
          <w:rFonts w:ascii="David" w:hAnsi="David"/>
          <w:vanish/>
          <w:rtl/>
        </w:rPr>
        <w:t>שהוא.</w:t>
      </w:r>
    </w:p>
    <w:p w14:paraId="10E09A7A" w14:textId="7C71E45C" w:rsidR="00147F4E" w:rsidRPr="005F5D47" w:rsidRDefault="002D2655" w:rsidP="00A54DBD">
      <w:pPr>
        <w:pStyle w:val="aa"/>
        <w:numPr>
          <w:ilvl w:val="1"/>
          <w:numId w:val="29"/>
        </w:numPr>
        <w:rPr>
          <w:rFonts w:ascii="David" w:hAnsi="David"/>
          <w:vanish/>
        </w:rPr>
      </w:pPr>
      <w:r w:rsidRPr="005F5D47">
        <w:rPr>
          <w:rFonts w:ascii="David" w:hAnsi="David" w:hint="eastAsia"/>
          <w:vanish/>
          <w:rtl/>
        </w:rPr>
        <w:t>למען</w:t>
      </w:r>
      <w:r w:rsidRPr="005F5D47">
        <w:rPr>
          <w:rFonts w:ascii="David" w:hAnsi="David"/>
          <w:vanish/>
          <w:rtl/>
        </w:rPr>
        <w:t xml:space="preserve"> הסר ספק יובהר בשנית כי </w:t>
      </w:r>
      <w:r w:rsidR="006A7EC7" w:rsidRPr="005F5D47">
        <w:rPr>
          <w:rFonts w:ascii="David" w:hAnsi="David"/>
          <w:vanish/>
          <w:rtl/>
        </w:rPr>
        <w:t>הרשות אינה מתחייבת לכמות, מזערית או מירבית, של נבחנים ו/או יחידות בחינה</w:t>
      </w:r>
      <w:r w:rsidR="00D441A0" w:rsidRPr="005F5D47">
        <w:rPr>
          <w:rFonts w:ascii="David" w:hAnsi="David"/>
          <w:vanish/>
          <w:rtl/>
        </w:rPr>
        <w:t xml:space="preserve"> </w:t>
      </w:r>
      <w:r w:rsidR="006A7EC7" w:rsidRPr="005F5D47">
        <w:rPr>
          <w:rFonts w:ascii="David" w:hAnsi="David"/>
          <w:vanish/>
          <w:rtl/>
        </w:rPr>
        <w:t>למועד ו/או לשנה.</w:t>
      </w:r>
    </w:p>
    <w:p w14:paraId="5F3BC007" w14:textId="1C6A8757" w:rsidR="00147F4E" w:rsidRPr="005F5D47" w:rsidRDefault="006A7EC7" w:rsidP="00A54DBD">
      <w:pPr>
        <w:pStyle w:val="aa"/>
        <w:numPr>
          <w:ilvl w:val="1"/>
          <w:numId w:val="29"/>
        </w:numPr>
        <w:rPr>
          <w:rFonts w:ascii="David" w:hAnsi="David"/>
          <w:vanish/>
        </w:rPr>
      </w:pPr>
      <w:r w:rsidRPr="005F5D47">
        <w:rPr>
          <w:rFonts w:ascii="David" w:hAnsi="David"/>
          <w:vanish/>
          <w:rtl/>
        </w:rPr>
        <w:t xml:space="preserve">ככל שיחול בעתיד שינוי במתכונת הבחינות, וזאת מכל סיבה שהיא </w:t>
      </w:r>
      <w:r w:rsidR="00147F4E" w:rsidRPr="005F5D47">
        <w:rPr>
          <w:rFonts w:ascii="David" w:hAnsi="David"/>
          <w:vanish/>
          <w:rtl/>
        </w:rPr>
        <w:t>(</w:t>
      </w:r>
      <w:r w:rsidRPr="005F5D47">
        <w:rPr>
          <w:rFonts w:ascii="David" w:hAnsi="David"/>
          <w:vanish/>
          <w:rtl/>
        </w:rPr>
        <w:t>כגון שינוי</w:t>
      </w:r>
      <w:r w:rsidR="00147F4E" w:rsidRPr="005F5D47">
        <w:rPr>
          <w:rFonts w:ascii="David" w:hAnsi="David"/>
          <w:vanish/>
          <w:rtl/>
        </w:rPr>
        <w:t xml:space="preserve"> </w:t>
      </w:r>
      <w:r w:rsidRPr="005F5D47">
        <w:rPr>
          <w:rFonts w:ascii="David" w:hAnsi="David"/>
          <w:vanish/>
          <w:rtl/>
        </w:rPr>
        <w:t>בחקיקה</w:t>
      </w:r>
      <w:r w:rsidR="002D2655" w:rsidRPr="005F5D47">
        <w:rPr>
          <w:rFonts w:ascii="David" w:hAnsi="David"/>
          <w:vanish/>
          <w:rtl/>
        </w:rPr>
        <w:t xml:space="preserve"> או</w:t>
      </w:r>
      <w:r w:rsidRPr="005F5D47">
        <w:rPr>
          <w:rFonts w:ascii="David" w:hAnsi="David"/>
          <w:vanish/>
          <w:rtl/>
        </w:rPr>
        <w:t xml:space="preserve"> בגין יוזמה של הרשות</w:t>
      </w:r>
      <w:r w:rsidR="00147F4E" w:rsidRPr="005F5D47">
        <w:rPr>
          <w:rFonts w:ascii="David" w:hAnsi="David"/>
          <w:vanish/>
          <w:rtl/>
        </w:rPr>
        <w:t>)</w:t>
      </w:r>
      <w:r w:rsidRPr="005F5D47">
        <w:rPr>
          <w:rFonts w:ascii="David" w:hAnsi="David"/>
          <w:vanish/>
          <w:rtl/>
        </w:rPr>
        <w:t>, הרשות תהיה רשאית לשנות את מנגנון</w:t>
      </w:r>
      <w:r w:rsidR="00147F4E" w:rsidRPr="005F5D47">
        <w:rPr>
          <w:rFonts w:ascii="David" w:hAnsi="David"/>
          <w:vanish/>
          <w:rtl/>
        </w:rPr>
        <w:t xml:space="preserve"> </w:t>
      </w:r>
      <w:r w:rsidRPr="005F5D47">
        <w:rPr>
          <w:rFonts w:ascii="David" w:hAnsi="David"/>
          <w:vanish/>
          <w:rtl/>
        </w:rPr>
        <w:t>התמורה לספק, וזאת בהתבסס על הצעתו למכרז; ובהיעדר הסכמה – לבטל את</w:t>
      </w:r>
      <w:r w:rsidR="00147F4E" w:rsidRPr="005F5D47">
        <w:rPr>
          <w:rFonts w:ascii="David" w:hAnsi="David"/>
          <w:vanish/>
          <w:rtl/>
        </w:rPr>
        <w:t xml:space="preserve"> </w:t>
      </w:r>
      <w:r w:rsidRPr="005F5D47">
        <w:rPr>
          <w:rFonts w:ascii="David" w:hAnsi="David"/>
          <w:vanish/>
          <w:rtl/>
        </w:rPr>
        <w:t>ההתקשרות עם הספק</w:t>
      </w:r>
      <w:r w:rsidR="002D2655" w:rsidRPr="005F5D47">
        <w:rPr>
          <w:rFonts w:ascii="David" w:hAnsi="David"/>
          <w:vanish/>
          <w:rtl/>
        </w:rPr>
        <w:t xml:space="preserve">, </w:t>
      </w:r>
      <w:r w:rsidR="002D2655" w:rsidRPr="005F5D47">
        <w:rPr>
          <w:rFonts w:ascii="David" w:hAnsi="David" w:hint="eastAsia"/>
          <w:vanish/>
          <w:rtl/>
        </w:rPr>
        <w:t>ויחולו</w:t>
      </w:r>
      <w:r w:rsidR="002D2655" w:rsidRPr="005F5D47">
        <w:rPr>
          <w:rFonts w:ascii="David" w:hAnsi="David"/>
          <w:vanish/>
          <w:rtl/>
        </w:rPr>
        <w:t xml:space="preserve"> </w:t>
      </w:r>
      <w:r w:rsidR="002D2655" w:rsidRPr="005F5D47">
        <w:rPr>
          <w:rFonts w:ascii="David" w:hAnsi="David" w:hint="eastAsia"/>
          <w:vanish/>
          <w:rtl/>
        </w:rPr>
        <w:t>הוראות</w:t>
      </w:r>
      <w:r w:rsidR="002D2655" w:rsidRPr="005F5D47">
        <w:rPr>
          <w:rFonts w:ascii="David" w:hAnsi="David"/>
          <w:vanish/>
          <w:rtl/>
        </w:rPr>
        <w:t xml:space="preserve"> </w:t>
      </w:r>
      <w:r w:rsidR="002D2655" w:rsidRPr="005F5D47">
        <w:rPr>
          <w:rFonts w:ascii="David" w:hAnsi="David" w:hint="eastAsia"/>
          <w:vanish/>
          <w:rtl/>
        </w:rPr>
        <w:t>סעיפים</w:t>
      </w:r>
      <w:r w:rsidR="002D2655" w:rsidRPr="005F5D47">
        <w:rPr>
          <w:rFonts w:ascii="David" w:hAnsi="David"/>
          <w:vanish/>
          <w:rtl/>
        </w:rPr>
        <w:t xml:space="preserve"> 5.3-5.6 </w:t>
      </w:r>
      <w:r w:rsidR="002D2655" w:rsidRPr="005F5D47">
        <w:rPr>
          <w:rFonts w:ascii="David" w:hAnsi="David" w:hint="eastAsia"/>
          <w:vanish/>
          <w:rtl/>
        </w:rPr>
        <w:t>בשינויים</w:t>
      </w:r>
      <w:r w:rsidR="002D2655" w:rsidRPr="005F5D47">
        <w:rPr>
          <w:rFonts w:ascii="David" w:hAnsi="David"/>
          <w:vanish/>
          <w:rtl/>
        </w:rPr>
        <w:t xml:space="preserve"> </w:t>
      </w:r>
      <w:r w:rsidR="002D2655" w:rsidRPr="005F5D47">
        <w:rPr>
          <w:rFonts w:ascii="David" w:hAnsi="David" w:hint="eastAsia"/>
          <w:vanish/>
          <w:rtl/>
        </w:rPr>
        <w:t>המחויבים</w:t>
      </w:r>
      <w:r w:rsidRPr="005F5D47">
        <w:rPr>
          <w:rFonts w:ascii="David" w:hAnsi="David"/>
          <w:vanish/>
          <w:rtl/>
        </w:rPr>
        <w:t>.</w:t>
      </w:r>
    </w:p>
    <w:p w14:paraId="49153592" w14:textId="0F1D0AFA" w:rsidR="00656947" w:rsidRPr="005F5D47" w:rsidRDefault="006A7EC7" w:rsidP="00A54DBD">
      <w:pPr>
        <w:pStyle w:val="aa"/>
        <w:numPr>
          <w:ilvl w:val="1"/>
          <w:numId w:val="29"/>
        </w:numPr>
        <w:rPr>
          <w:rFonts w:ascii="David" w:hAnsi="David"/>
          <w:vanish/>
        </w:rPr>
      </w:pPr>
      <w:r w:rsidRPr="005F5D47">
        <w:rPr>
          <w:rFonts w:ascii="David" w:hAnsi="David"/>
          <w:vanish/>
          <w:rtl/>
        </w:rPr>
        <w:t>על אף האמור לעיל, ככל שהשינוי במתכונת הבחינות יתמצה בתוספת של שאלות</w:t>
      </w:r>
      <w:r w:rsidR="00147F4E" w:rsidRPr="005F5D47">
        <w:rPr>
          <w:rFonts w:ascii="David" w:hAnsi="David"/>
          <w:vanish/>
          <w:rtl/>
        </w:rPr>
        <w:t xml:space="preserve"> </w:t>
      </w:r>
      <w:r w:rsidRPr="005F5D47">
        <w:rPr>
          <w:rFonts w:ascii="David" w:hAnsi="David"/>
          <w:vanish/>
          <w:rtl/>
        </w:rPr>
        <w:t>לבחינה זו או אחרת, הדבר לא יגרור תוספת תשלום לספק, למעט תשלום עבור כתיבת</w:t>
      </w:r>
      <w:r w:rsidR="00147F4E" w:rsidRPr="005F5D47">
        <w:rPr>
          <w:rFonts w:ascii="David" w:hAnsi="David"/>
          <w:vanish/>
          <w:rtl/>
        </w:rPr>
        <w:t xml:space="preserve"> </w:t>
      </w:r>
      <w:r w:rsidRPr="005F5D47">
        <w:rPr>
          <w:rFonts w:ascii="David" w:hAnsi="David"/>
          <w:vanish/>
          <w:rtl/>
        </w:rPr>
        <w:t>השאלות הנוספות על-ידי הכותבים. זאת עד לתוספת של עד 10 שאלות לכל היותר,</w:t>
      </w:r>
      <w:r w:rsidR="00147F4E" w:rsidRPr="005F5D47">
        <w:rPr>
          <w:rFonts w:ascii="David" w:hAnsi="David"/>
          <w:vanish/>
          <w:rtl/>
        </w:rPr>
        <w:t xml:space="preserve"> </w:t>
      </w:r>
      <w:r w:rsidRPr="005F5D47">
        <w:rPr>
          <w:rFonts w:ascii="David" w:hAnsi="David"/>
          <w:vanish/>
          <w:rtl/>
        </w:rPr>
        <w:t xml:space="preserve">לכלל הבחינות </w:t>
      </w:r>
      <w:r w:rsidR="00147F4E" w:rsidRPr="005F5D47">
        <w:rPr>
          <w:rFonts w:ascii="David" w:hAnsi="David"/>
          <w:vanish/>
          <w:rtl/>
        </w:rPr>
        <w:t>(</w:t>
      </w:r>
      <w:r w:rsidRPr="005F5D47">
        <w:rPr>
          <w:rFonts w:ascii="David" w:hAnsi="David"/>
          <w:vanish/>
          <w:rtl/>
        </w:rPr>
        <w:t xml:space="preserve">לדוגמא, הרשות תהיה רשאית להוסיף </w:t>
      </w:r>
      <w:r w:rsidR="002E7013" w:rsidRPr="005F5D47">
        <w:rPr>
          <w:rFonts w:ascii="David" w:hAnsi="David" w:hint="eastAsia"/>
          <w:vanish/>
          <w:rtl/>
        </w:rPr>
        <w:t>חמש</w:t>
      </w:r>
      <w:r w:rsidR="002E7013" w:rsidRPr="005F5D47">
        <w:rPr>
          <w:rFonts w:ascii="David" w:hAnsi="David"/>
          <w:vanish/>
          <w:rtl/>
        </w:rPr>
        <w:t xml:space="preserve"> שאלות לבחינה אחת</w:t>
      </w:r>
      <w:r w:rsidR="00147F4E" w:rsidRPr="005F5D47">
        <w:rPr>
          <w:rFonts w:ascii="David" w:hAnsi="David"/>
          <w:vanish/>
          <w:rtl/>
        </w:rPr>
        <w:t xml:space="preserve"> </w:t>
      </w:r>
      <w:r w:rsidR="002E7013" w:rsidRPr="005F5D47">
        <w:rPr>
          <w:rFonts w:ascii="David" w:hAnsi="David" w:hint="eastAsia"/>
          <w:vanish/>
          <w:rtl/>
        </w:rPr>
        <w:t>ו</w:t>
      </w:r>
      <w:r w:rsidRPr="005F5D47">
        <w:rPr>
          <w:rFonts w:ascii="David" w:hAnsi="David"/>
          <w:vanish/>
          <w:rtl/>
        </w:rPr>
        <w:t>חמש שאלות לבחינה אחרת, כאשר תוספת התמורה</w:t>
      </w:r>
      <w:r w:rsidR="00147F4E" w:rsidRPr="005F5D47">
        <w:rPr>
          <w:rFonts w:ascii="David" w:hAnsi="David"/>
          <w:vanish/>
          <w:rtl/>
        </w:rPr>
        <w:t xml:space="preserve"> </w:t>
      </w:r>
      <w:r w:rsidRPr="005F5D47">
        <w:rPr>
          <w:rFonts w:ascii="David" w:hAnsi="David"/>
          <w:vanish/>
          <w:rtl/>
        </w:rPr>
        <w:t>לספק בגין כך תהיה עבור כתיבת השאלות הנוספות בלבד, ולא עבור יתר השירותים</w:t>
      </w:r>
      <w:r w:rsidR="00147F4E" w:rsidRPr="005F5D47">
        <w:rPr>
          <w:rFonts w:ascii="David" w:hAnsi="David"/>
          <w:vanish/>
          <w:rtl/>
        </w:rPr>
        <w:t xml:space="preserve"> </w:t>
      </w:r>
      <w:r w:rsidRPr="005F5D47">
        <w:rPr>
          <w:rFonts w:ascii="David" w:hAnsi="David"/>
          <w:vanish/>
          <w:rtl/>
        </w:rPr>
        <w:t>שהוא מחויב להעניק מכוח ה</w:t>
      </w:r>
      <w:r w:rsidR="003930CE" w:rsidRPr="005F5D47">
        <w:rPr>
          <w:rFonts w:ascii="David" w:hAnsi="David"/>
          <w:vanish/>
          <w:rtl/>
        </w:rPr>
        <w:t>הסכם</w:t>
      </w:r>
      <w:r w:rsidR="00147F4E" w:rsidRPr="005F5D47">
        <w:rPr>
          <w:rFonts w:ascii="David" w:hAnsi="David"/>
          <w:vanish/>
          <w:rtl/>
        </w:rPr>
        <w:t>)</w:t>
      </w:r>
      <w:r w:rsidRPr="005F5D47">
        <w:rPr>
          <w:rFonts w:ascii="David" w:hAnsi="David"/>
          <w:vanish/>
          <w:rtl/>
        </w:rPr>
        <w:t>.</w:t>
      </w:r>
    </w:p>
    <w:p w14:paraId="305DF951" w14:textId="1E338E75" w:rsidR="002E7013" w:rsidRPr="005F5D47" w:rsidRDefault="002E7013" w:rsidP="00A54DBD">
      <w:pPr>
        <w:pStyle w:val="aa"/>
        <w:numPr>
          <w:ilvl w:val="0"/>
          <w:numId w:val="29"/>
        </w:numPr>
        <w:rPr>
          <w:rFonts w:ascii="David" w:hAnsi="David"/>
          <w:b/>
          <w:bCs/>
        </w:rPr>
      </w:pPr>
      <w:r w:rsidRPr="005F5D47">
        <w:rPr>
          <w:rFonts w:ascii="David" w:hAnsi="David" w:hint="eastAsia"/>
          <w:b/>
          <w:bCs/>
          <w:rtl/>
        </w:rPr>
        <w:t>אחריות</w:t>
      </w:r>
      <w:r w:rsidRPr="005F5D47">
        <w:rPr>
          <w:rFonts w:ascii="David" w:hAnsi="David"/>
          <w:b/>
          <w:bCs/>
          <w:rtl/>
        </w:rPr>
        <w:t xml:space="preserve"> </w:t>
      </w:r>
    </w:p>
    <w:p w14:paraId="4AB637A1" w14:textId="33392942" w:rsidR="002E21D2" w:rsidRPr="005F5D47" w:rsidRDefault="0087377A" w:rsidP="00A54DBD">
      <w:pPr>
        <w:pStyle w:val="aa"/>
        <w:numPr>
          <w:ilvl w:val="1"/>
          <w:numId w:val="29"/>
        </w:numPr>
        <w:rPr>
          <w:rFonts w:ascii="David" w:hAnsi="David"/>
          <w:vanish/>
        </w:rPr>
      </w:pPr>
      <w:r>
        <w:rPr>
          <w:rFonts w:ascii="David" w:hAnsi="David" w:hint="cs"/>
          <w:vanish/>
          <w:rtl/>
        </w:rPr>
        <w:t xml:space="preserve">מבלי לגרוע מאחריותו על פי כל דין, </w:t>
      </w:r>
      <w:r w:rsidR="002E21D2" w:rsidRPr="005F5D47">
        <w:rPr>
          <w:rFonts w:ascii="David" w:hAnsi="David"/>
          <w:vanish/>
          <w:rtl/>
        </w:rPr>
        <w:t>הספק יהיה אחראי כלפי הרשות לטיב השירותים שסיפק ו/או שהיה עליו לספק לרשות על פי ההסכם, ולכל נזק שייגרם עקב מעשה או מחדל רשלניים שלו או של מי מטעמו במסגרת מתן השירותים.</w:t>
      </w:r>
    </w:p>
    <w:p w14:paraId="08A91C45" w14:textId="77777777" w:rsidR="002E16C7" w:rsidRPr="005F5D47" w:rsidRDefault="002E21D2" w:rsidP="00A54DBD">
      <w:pPr>
        <w:pStyle w:val="aa"/>
        <w:numPr>
          <w:ilvl w:val="1"/>
          <w:numId w:val="29"/>
        </w:numPr>
        <w:rPr>
          <w:rFonts w:ascii="David" w:hAnsi="David"/>
          <w:vanish/>
        </w:rPr>
      </w:pPr>
      <w:r w:rsidRPr="005F5D47">
        <w:rPr>
          <w:rFonts w:ascii="David" w:hAnsi="David"/>
          <w:vanish/>
          <w:rtl/>
        </w:rPr>
        <w:t>אישורה של הרשות למסמך ו/או לתוצר שיכין הספק לא יפטור אותו מאחריותו המלאה לפי הסכם זה ו/או לפי כל דין.</w:t>
      </w:r>
    </w:p>
    <w:p w14:paraId="15F76CAC" w14:textId="77777777" w:rsidR="002E16C7" w:rsidRPr="005F5D47" w:rsidRDefault="002E21D2" w:rsidP="00A54DBD">
      <w:pPr>
        <w:pStyle w:val="aa"/>
        <w:numPr>
          <w:ilvl w:val="0"/>
          <w:numId w:val="29"/>
        </w:numPr>
        <w:rPr>
          <w:rFonts w:ascii="David" w:hAnsi="David"/>
          <w:b/>
          <w:bCs/>
        </w:rPr>
      </w:pPr>
      <w:r w:rsidRPr="005F5D47">
        <w:rPr>
          <w:rFonts w:ascii="David" w:hAnsi="David"/>
          <w:b/>
          <w:bCs/>
          <w:rtl/>
        </w:rPr>
        <w:t>ביטוח</w:t>
      </w:r>
    </w:p>
    <w:p w14:paraId="1DAC0C2F" w14:textId="139C3211" w:rsidR="0087377A" w:rsidRDefault="00ED2AA2" w:rsidP="00A54DBD">
      <w:pPr>
        <w:pStyle w:val="aa"/>
        <w:numPr>
          <w:ilvl w:val="1"/>
          <w:numId w:val="29"/>
        </w:numPr>
        <w:rPr>
          <w:rtl/>
        </w:rPr>
      </w:pPr>
      <w:r w:rsidRPr="005F5D47">
        <w:rPr>
          <w:rFonts w:ascii="David" w:hAnsi="David" w:hint="eastAsia"/>
          <w:vanish/>
          <w:rtl/>
        </w:rPr>
        <w:t>דרישות</w:t>
      </w:r>
      <w:r w:rsidRPr="005F5D47">
        <w:rPr>
          <w:rtl/>
        </w:rPr>
        <w:t xml:space="preserve"> הביטוח להסכם זה </w:t>
      </w:r>
      <w:r w:rsidR="000853FD">
        <w:rPr>
          <w:rFonts w:hint="cs"/>
          <w:rtl/>
        </w:rPr>
        <w:t>הן בהתאם</w:t>
      </w:r>
      <w:r w:rsidRPr="005F5D47">
        <w:rPr>
          <w:rtl/>
        </w:rPr>
        <w:t xml:space="preserve"> לאמור בנספח ו'</w:t>
      </w:r>
      <w:r w:rsidR="000853FD">
        <w:rPr>
          <w:rFonts w:hint="cs"/>
          <w:rtl/>
        </w:rPr>
        <w:t>,</w:t>
      </w:r>
      <w:r w:rsidRPr="005F5D47">
        <w:rPr>
          <w:rtl/>
        </w:rPr>
        <w:t xml:space="preserve"> המצורף להסכם</w:t>
      </w:r>
      <w:r w:rsidR="000853FD">
        <w:rPr>
          <w:rFonts w:hint="cs"/>
          <w:rtl/>
        </w:rPr>
        <w:t>,</w:t>
      </w:r>
      <w:r w:rsidRPr="005F5D47">
        <w:rPr>
          <w:rtl/>
        </w:rPr>
        <w:t xml:space="preserve"> והמהווה חלק בלתי נפרד ממנו.</w:t>
      </w:r>
    </w:p>
    <w:p w14:paraId="761CF3DD" w14:textId="4608C29B" w:rsidR="0087377A" w:rsidRPr="0087377A" w:rsidRDefault="0087377A" w:rsidP="00A54DBD">
      <w:pPr>
        <w:pStyle w:val="aa"/>
        <w:numPr>
          <w:ilvl w:val="1"/>
          <w:numId w:val="29"/>
        </w:numPr>
        <w:rPr>
          <w:rFonts w:ascii="David" w:hAnsi="David"/>
          <w:vanish/>
          <w:rtl/>
        </w:rPr>
      </w:pPr>
      <w:r w:rsidRPr="0087377A">
        <w:rPr>
          <w:rFonts w:ascii="David" w:hAnsi="David"/>
          <w:vanish/>
          <w:rtl/>
        </w:rPr>
        <w:t xml:space="preserve">אי עמידה בתנאי נספח </w:t>
      </w:r>
      <w:r>
        <w:rPr>
          <w:rFonts w:ascii="David" w:hAnsi="David" w:hint="cs"/>
          <w:vanish/>
          <w:rtl/>
        </w:rPr>
        <w:t xml:space="preserve">ו' </w:t>
      </w:r>
      <w:r w:rsidRPr="0087377A">
        <w:rPr>
          <w:rFonts w:ascii="David" w:hAnsi="David"/>
          <w:vanish/>
          <w:rtl/>
        </w:rPr>
        <w:t>זה מהווה הפרה יסודית של הסכם זה.</w:t>
      </w:r>
    </w:p>
    <w:p w14:paraId="5FA42736" w14:textId="28B507CE" w:rsidR="00C54257" w:rsidRPr="00C54257" w:rsidRDefault="00C54257" w:rsidP="00A54DBD">
      <w:pPr>
        <w:pStyle w:val="aa"/>
        <w:numPr>
          <w:ilvl w:val="0"/>
          <w:numId w:val="29"/>
        </w:numPr>
        <w:rPr>
          <w:b/>
          <w:bCs/>
          <w:rtl/>
        </w:rPr>
      </w:pPr>
      <w:r w:rsidRPr="002F7676">
        <w:rPr>
          <w:rFonts w:hint="cs"/>
          <w:b/>
          <w:bCs/>
          <w:rtl/>
        </w:rPr>
        <w:t>ערבות</w:t>
      </w:r>
      <w:r w:rsidRPr="00C54257">
        <w:rPr>
          <w:rFonts w:hint="cs"/>
          <w:b/>
          <w:bCs/>
          <w:rtl/>
        </w:rPr>
        <w:t xml:space="preserve"> </w:t>
      </w:r>
      <w:r w:rsidRPr="005F5D47">
        <w:rPr>
          <w:rFonts w:ascii="David" w:hAnsi="David" w:hint="eastAsia"/>
          <w:b/>
          <w:bCs/>
          <w:rtl/>
        </w:rPr>
        <w:t>ביצוע</w:t>
      </w:r>
    </w:p>
    <w:p w14:paraId="3C56FEDD" w14:textId="0D1AFDF7" w:rsidR="00C54257" w:rsidRPr="005F5D47" w:rsidRDefault="00C54257" w:rsidP="00A54DBD">
      <w:pPr>
        <w:pStyle w:val="aa"/>
        <w:numPr>
          <w:ilvl w:val="1"/>
          <w:numId w:val="29"/>
        </w:numPr>
        <w:rPr>
          <w:rFonts w:ascii="David" w:hAnsi="David"/>
          <w:vanish/>
        </w:rPr>
      </w:pPr>
      <w:r w:rsidRPr="005F5D47">
        <w:rPr>
          <w:rFonts w:ascii="David" w:hAnsi="David"/>
          <w:vanish/>
          <w:rtl/>
        </w:rPr>
        <w:t>להבטחת התחייבויות הספק לביצוע הסכם זה ימציא הספק ערבות בנקאית אוטונומית לטובת הרשות בנוסח המפורט בנספח ז' ל</w:t>
      </w:r>
      <w:r w:rsidR="003930CE" w:rsidRPr="005F5D47">
        <w:rPr>
          <w:rFonts w:ascii="David" w:hAnsi="David"/>
          <w:vanish/>
          <w:rtl/>
        </w:rPr>
        <w:t>הסכם</w:t>
      </w:r>
      <w:r w:rsidRPr="005F5D47">
        <w:rPr>
          <w:rFonts w:ascii="David" w:hAnsi="David"/>
          <w:vanish/>
          <w:rtl/>
        </w:rPr>
        <w:t xml:space="preserve"> בסכום של </w:t>
      </w:r>
      <w:r w:rsidR="0087377A">
        <w:rPr>
          <w:rFonts w:ascii="David" w:hAnsi="David" w:hint="cs"/>
          <w:vanish/>
          <w:rtl/>
        </w:rPr>
        <w:t>6</w:t>
      </w:r>
      <w:r w:rsidR="0087377A" w:rsidRPr="005F5D47">
        <w:rPr>
          <w:rFonts w:ascii="David" w:hAnsi="David"/>
          <w:vanish/>
          <w:rtl/>
        </w:rPr>
        <w:t>0</w:t>
      </w:r>
      <w:r w:rsidRPr="005F5D47">
        <w:rPr>
          <w:rFonts w:ascii="David" w:hAnsi="David"/>
          <w:vanish/>
          <w:rtl/>
        </w:rPr>
        <w:t xml:space="preserve">,000 </w:t>
      </w:r>
      <w:r w:rsidR="0087377A">
        <w:rPr>
          <w:rFonts w:ascii="David" w:hAnsi="David" w:hint="cs"/>
          <w:vanish/>
          <w:rtl/>
        </w:rPr>
        <w:t>₪ (במלים: ששים אלף שקלים חדשים)</w:t>
      </w:r>
      <w:r w:rsidRPr="005F5D47">
        <w:rPr>
          <w:rFonts w:ascii="David" w:hAnsi="David"/>
          <w:vanish/>
          <w:rtl/>
        </w:rPr>
        <w:t>.</w:t>
      </w:r>
    </w:p>
    <w:p w14:paraId="220F84C0" w14:textId="2AF2618F" w:rsidR="00C54257" w:rsidRPr="005F5D47" w:rsidRDefault="00C54257" w:rsidP="00A54DBD">
      <w:pPr>
        <w:pStyle w:val="aa"/>
        <w:numPr>
          <w:ilvl w:val="1"/>
          <w:numId w:val="29"/>
        </w:numPr>
        <w:rPr>
          <w:rFonts w:ascii="David" w:hAnsi="David"/>
          <w:vanish/>
        </w:rPr>
      </w:pPr>
      <w:r w:rsidRPr="005F5D47">
        <w:rPr>
          <w:rFonts w:ascii="David" w:hAnsi="David"/>
          <w:vanish/>
          <w:rtl/>
        </w:rPr>
        <w:t>תקופת הערבות הבנקאית תהא עד תשעים יום לאחר תום תקופת ההתקשרות, או לאחר תום תקופת ההתקשרות הנוספת, ככל שהרשות תבחר להאריך את תקופת ההתקשרות כאמור בסעיף 5.2 לעיל.</w:t>
      </w:r>
    </w:p>
    <w:p w14:paraId="1701364E" w14:textId="5796EAD1" w:rsidR="00EE7E6F" w:rsidRPr="005F5D47" w:rsidRDefault="00C54257" w:rsidP="00A54DBD">
      <w:pPr>
        <w:pStyle w:val="aa"/>
        <w:numPr>
          <w:ilvl w:val="1"/>
          <w:numId w:val="29"/>
        </w:numPr>
        <w:rPr>
          <w:rFonts w:ascii="David" w:hAnsi="David"/>
          <w:vanish/>
        </w:rPr>
      </w:pPr>
      <w:r w:rsidRPr="005F5D47">
        <w:rPr>
          <w:rFonts w:ascii="David" w:hAnsi="David"/>
          <w:vanish/>
          <w:rtl/>
        </w:rPr>
        <w:t>קבעה הרשות כי הספק הפר את ה</w:t>
      </w:r>
      <w:r w:rsidR="003930CE" w:rsidRPr="005F5D47">
        <w:rPr>
          <w:rFonts w:ascii="David" w:hAnsi="David"/>
          <w:vanish/>
          <w:rtl/>
        </w:rPr>
        <w:t>הסכם</w:t>
      </w:r>
      <w:r w:rsidRPr="005F5D47">
        <w:rPr>
          <w:rFonts w:ascii="David" w:hAnsi="David"/>
          <w:vanish/>
          <w:rtl/>
        </w:rPr>
        <w:t xml:space="preserve">, ולא תיקן את ההפרה על אף שניתנה לו הזדמנות לעשות כן, תהא הרשות רשאית לחלט את הערבות, כולה או חלקה, בכפוף למתן זכות טיעון לספק. חילטה הרשות את הערבות, כולה או חלקה, על הספק להמציא לרשות ערבות בנקאית חדשה בסכום של </w:t>
      </w:r>
      <w:r w:rsidR="0087377A">
        <w:rPr>
          <w:rFonts w:ascii="David" w:hAnsi="David" w:hint="cs"/>
          <w:vanish/>
          <w:rtl/>
        </w:rPr>
        <w:t>6</w:t>
      </w:r>
      <w:r w:rsidR="0087377A" w:rsidRPr="005F5D47">
        <w:rPr>
          <w:rFonts w:ascii="David" w:hAnsi="David"/>
          <w:vanish/>
          <w:rtl/>
        </w:rPr>
        <w:t>0</w:t>
      </w:r>
      <w:r w:rsidRPr="005F5D47">
        <w:rPr>
          <w:rFonts w:ascii="David" w:hAnsi="David"/>
          <w:vanish/>
          <w:rtl/>
        </w:rPr>
        <w:t>,000 ש"ח, בתוך 30 יום מיום חילוט הערבות.</w:t>
      </w:r>
    </w:p>
    <w:p w14:paraId="4597E837" w14:textId="420E175A" w:rsidR="00C54257" w:rsidRPr="005F5D47" w:rsidRDefault="005C2BF5" w:rsidP="00A54DBD">
      <w:pPr>
        <w:pStyle w:val="aa"/>
        <w:numPr>
          <w:ilvl w:val="0"/>
          <w:numId w:val="29"/>
        </w:numPr>
        <w:rPr>
          <w:rFonts w:ascii="David" w:hAnsi="David"/>
          <w:b/>
          <w:bCs/>
        </w:rPr>
      </w:pPr>
      <w:r w:rsidRPr="005F5D47">
        <w:rPr>
          <w:rFonts w:ascii="David" w:hAnsi="David" w:hint="eastAsia"/>
          <w:b/>
          <w:bCs/>
          <w:rtl/>
        </w:rPr>
        <w:t>קניין</w:t>
      </w:r>
      <w:r w:rsidRPr="005F5D47">
        <w:rPr>
          <w:rFonts w:ascii="David" w:hAnsi="David"/>
          <w:b/>
          <w:bCs/>
          <w:rtl/>
        </w:rPr>
        <w:t xml:space="preserve"> </w:t>
      </w:r>
      <w:r w:rsidRPr="005F5D47">
        <w:rPr>
          <w:rFonts w:ascii="David" w:hAnsi="David" w:hint="eastAsia"/>
          <w:b/>
          <w:bCs/>
          <w:rtl/>
        </w:rPr>
        <w:t>רוחני</w:t>
      </w:r>
    </w:p>
    <w:p w14:paraId="7E211554" w14:textId="2F984385" w:rsidR="005C2BF5" w:rsidRPr="005F5D47" w:rsidRDefault="005C2BF5" w:rsidP="00A54DBD">
      <w:pPr>
        <w:pStyle w:val="aa"/>
        <w:numPr>
          <w:ilvl w:val="1"/>
          <w:numId w:val="29"/>
        </w:numPr>
        <w:rPr>
          <w:rFonts w:ascii="David" w:hAnsi="David"/>
          <w:vanish/>
        </w:rPr>
      </w:pPr>
      <w:r w:rsidRPr="005F5D47">
        <w:rPr>
          <w:rFonts w:ascii="David" w:hAnsi="David"/>
          <w:vanish/>
          <w:rtl/>
        </w:rPr>
        <w:t>תוצרי ה</w:t>
      </w:r>
      <w:r w:rsidR="003930CE" w:rsidRPr="005F5D47">
        <w:rPr>
          <w:rFonts w:ascii="David" w:hAnsi="David"/>
          <w:vanish/>
          <w:rtl/>
        </w:rPr>
        <w:t>הסכם</w:t>
      </w:r>
      <w:r w:rsidRPr="005F5D47">
        <w:rPr>
          <w:rFonts w:ascii="David" w:hAnsi="David"/>
          <w:vanish/>
          <w:rtl/>
        </w:rPr>
        <w:t xml:space="preserve"> וכן כל שלב ו/או חלק שלהם</w:t>
      </w:r>
      <w:r w:rsidR="002D2655" w:rsidRPr="005F5D47">
        <w:rPr>
          <w:rFonts w:ascii="David" w:hAnsi="David"/>
          <w:vanish/>
          <w:rtl/>
        </w:rPr>
        <w:t xml:space="preserve">, </w:t>
      </w:r>
      <w:r w:rsidR="002D2655" w:rsidRPr="005F5D47">
        <w:rPr>
          <w:rFonts w:ascii="David" w:hAnsi="David" w:hint="eastAsia"/>
          <w:vanish/>
          <w:rtl/>
        </w:rPr>
        <w:t>לרבות</w:t>
      </w:r>
      <w:r w:rsidR="002D2655" w:rsidRPr="005F5D47">
        <w:rPr>
          <w:rFonts w:ascii="David" w:hAnsi="David"/>
          <w:vanish/>
          <w:rtl/>
        </w:rPr>
        <w:t xml:space="preserve"> </w:t>
      </w:r>
      <w:r w:rsidR="002D2655" w:rsidRPr="005F5D47">
        <w:rPr>
          <w:rFonts w:ascii="David" w:hAnsi="David" w:hint="eastAsia"/>
          <w:vanish/>
          <w:rtl/>
        </w:rPr>
        <w:t>טיוטה</w:t>
      </w:r>
      <w:r w:rsidR="002D2655" w:rsidRPr="005F5D47">
        <w:rPr>
          <w:rFonts w:ascii="David" w:hAnsi="David"/>
          <w:vanish/>
          <w:rtl/>
        </w:rPr>
        <w:t xml:space="preserve"> </w:t>
      </w:r>
      <w:r w:rsidR="002D2655" w:rsidRPr="005F5D47">
        <w:rPr>
          <w:rFonts w:ascii="David" w:hAnsi="David" w:hint="eastAsia"/>
          <w:vanish/>
          <w:rtl/>
        </w:rPr>
        <w:t>של</w:t>
      </w:r>
      <w:r w:rsidR="002D2655" w:rsidRPr="005F5D47">
        <w:rPr>
          <w:rFonts w:ascii="David" w:hAnsi="David"/>
          <w:vanish/>
          <w:rtl/>
        </w:rPr>
        <w:t xml:space="preserve"> </w:t>
      </w:r>
      <w:r w:rsidR="002D2655" w:rsidRPr="005F5D47">
        <w:rPr>
          <w:rFonts w:ascii="David" w:hAnsi="David" w:hint="eastAsia"/>
          <w:vanish/>
          <w:rtl/>
        </w:rPr>
        <w:t>האמור</w:t>
      </w:r>
      <w:r w:rsidR="002D2655" w:rsidRPr="005F5D47">
        <w:rPr>
          <w:rFonts w:ascii="David" w:hAnsi="David"/>
          <w:vanish/>
          <w:rtl/>
        </w:rPr>
        <w:t>,</w:t>
      </w:r>
      <w:r w:rsidRPr="005F5D47">
        <w:rPr>
          <w:rFonts w:ascii="David" w:hAnsi="David"/>
          <w:vanish/>
          <w:rtl/>
        </w:rPr>
        <w:t xml:space="preserve"> יהיו שייכים ל</w:t>
      </w:r>
      <w:r w:rsidR="002D2655" w:rsidRPr="005F5D47">
        <w:rPr>
          <w:rFonts w:ascii="David" w:hAnsi="David" w:hint="eastAsia"/>
          <w:vanish/>
          <w:rtl/>
        </w:rPr>
        <w:t>מדינת</w:t>
      </w:r>
      <w:r w:rsidR="002D2655" w:rsidRPr="005F5D47">
        <w:rPr>
          <w:rFonts w:ascii="David" w:hAnsi="David"/>
          <w:vanish/>
          <w:rtl/>
        </w:rPr>
        <w:t xml:space="preserve"> ישראל </w:t>
      </w:r>
      <w:r w:rsidR="000342EB" w:rsidRPr="005F5D47">
        <w:rPr>
          <w:rFonts w:ascii="David" w:hAnsi="David"/>
          <w:vanish/>
          <w:rtl/>
        </w:rPr>
        <w:t>-</w:t>
      </w:r>
      <w:r w:rsidR="002D2655" w:rsidRPr="005F5D47">
        <w:rPr>
          <w:rFonts w:ascii="David" w:hAnsi="David"/>
          <w:vanish/>
          <w:rtl/>
        </w:rPr>
        <w:t xml:space="preserve"> </w:t>
      </w:r>
      <w:r w:rsidRPr="005F5D47">
        <w:rPr>
          <w:rFonts w:ascii="David" w:hAnsi="David"/>
          <w:vanish/>
          <w:rtl/>
        </w:rPr>
        <w:t>רשות</w:t>
      </w:r>
      <w:r w:rsidR="002D2655" w:rsidRPr="005F5D47">
        <w:rPr>
          <w:rFonts w:ascii="David" w:hAnsi="David"/>
          <w:vanish/>
          <w:rtl/>
        </w:rPr>
        <w:t xml:space="preserve"> שוק ההון</w:t>
      </w:r>
      <w:r w:rsidRPr="005F5D47">
        <w:rPr>
          <w:rFonts w:ascii="David" w:hAnsi="David"/>
          <w:vanish/>
          <w:rtl/>
        </w:rPr>
        <w:t>, והם מוקנים בזה בקניין מלא, גמור ובלעדי.</w:t>
      </w:r>
    </w:p>
    <w:p w14:paraId="59CA6E42" w14:textId="403597CA" w:rsidR="005C2BF5" w:rsidRPr="005F5D47" w:rsidRDefault="005C2BF5" w:rsidP="00A54DBD">
      <w:pPr>
        <w:pStyle w:val="aa"/>
        <w:numPr>
          <w:ilvl w:val="1"/>
          <w:numId w:val="29"/>
        </w:numPr>
        <w:rPr>
          <w:rFonts w:ascii="David" w:hAnsi="David"/>
          <w:vanish/>
        </w:rPr>
      </w:pPr>
      <w:r w:rsidRPr="005F5D47">
        <w:rPr>
          <w:rFonts w:ascii="David" w:hAnsi="David"/>
          <w:vanish/>
          <w:rtl/>
        </w:rPr>
        <w:t xml:space="preserve">למען הסר ספק מובהר בזאת מפורשות כי השאלות שתחוברנה על ידי הכותבים הינן לפי הזמנת הרשות לצרכי הרשות, וכי זכויות היוצרים בכל השאלות שיחוברו וכן בלקט השאלות </w:t>
      </w:r>
      <w:r w:rsidR="00BA7412" w:rsidRPr="005F5D47">
        <w:rPr>
          <w:rFonts w:ascii="David" w:hAnsi="David"/>
          <w:vanish/>
          <w:rtl/>
        </w:rPr>
        <w:t>(</w:t>
      </w:r>
      <w:r w:rsidRPr="005F5D47">
        <w:rPr>
          <w:rFonts w:ascii="David" w:hAnsi="David"/>
          <w:vanish/>
          <w:rtl/>
        </w:rPr>
        <w:t>הן ביחס לכל שאלה ושאלה והן לגבי סדר הופעת השאלות וליקוטן</w:t>
      </w:r>
      <w:r w:rsidR="00BA7412" w:rsidRPr="005F5D47">
        <w:rPr>
          <w:rFonts w:ascii="David" w:hAnsi="David"/>
          <w:vanish/>
          <w:rtl/>
        </w:rPr>
        <w:t>)</w:t>
      </w:r>
      <w:r w:rsidRPr="005F5D47">
        <w:rPr>
          <w:rFonts w:ascii="David" w:hAnsi="David"/>
          <w:vanish/>
          <w:rtl/>
        </w:rPr>
        <w:t xml:space="preserve"> יהיו של הרשות בלבד, ולספק לא תהיה כל זכות בהן. הספק מתחייב לדאוג לכלול בהסכמי ההתקשרות שלו עם כותבי הבחינות סעיף המעגן את זכויות היוצרים של הרשות בשאלות ובלקט שלהן.</w:t>
      </w:r>
    </w:p>
    <w:p w14:paraId="5C42B32B" w14:textId="77777777" w:rsidR="005C2BF5" w:rsidRPr="005F5D47" w:rsidRDefault="005C2BF5" w:rsidP="00A54DBD">
      <w:pPr>
        <w:pStyle w:val="aa"/>
        <w:numPr>
          <w:ilvl w:val="1"/>
          <w:numId w:val="29"/>
        </w:numPr>
        <w:rPr>
          <w:rFonts w:ascii="David" w:hAnsi="David"/>
          <w:vanish/>
        </w:rPr>
      </w:pPr>
      <w:r w:rsidRPr="005F5D47">
        <w:rPr>
          <w:rFonts w:ascii="David" w:hAnsi="David"/>
          <w:vanish/>
          <w:rtl/>
        </w:rPr>
        <w:t>הספק מתחייב לחתום על כל מסמך שיידרש להבטחת, שכלול ו/או רישום זכויותיה של הרשות כאמור.</w:t>
      </w:r>
    </w:p>
    <w:p w14:paraId="207D8CB6" w14:textId="64009A01" w:rsidR="005C2BF5" w:rsidRPr="005F5D47" w:rsidRDefault="005C2BF5" w:rsidP="00A54DBD">
      <w:pPr>
        <w:pStyle w:val="aa"/>
        <w:numPr>
          <w:ilvl w:val="1"/>
          <w:numId w:val="29"/>
        </w:numPr>
        <w:rPr>
          <w:rFonts w:ascii="David" w:hAnsi="David"/>
          <w:vanish/>
        </w:rPr>
      </w:pPr>
      <w:r w:rsidRPr="005F5D47">
        <w:rPr>
          <w:rFonts w:ascii="David" w:hAnsi="David"/>
          <w:vanish/>
          <w:rtl/>
        </w:rPr>
        <w:t>הרשות רשאית להשתמש בכל זמן, כראות עיניה, בחומר, בנתון ובכל ידיעה, מסמך או פרטים אחרים שמסר לה הספק תוך כדי ביצוע השירותים, לרבות - למסור את המידע האמור, כולו או מקצתו, למי שתמ</w:t>
      </w:r>
      <w:r w:rsidR="00BA7412" w:rsidRPr="005F5D47">
        <w:rPr>
          <w:rFonts w:ascii="David" w:hAnsi="David"/>
          <w:vanish/>
          <w:rtl/>
        </w:rPr>
        <w:t xml:space="preserve">צא לנכון, ולפרסם את המידע או </w:t>
      </w:r>
      <w:r w:rsidRPr="005F5D47">
        <w:rPr>
          <w:rFonts w:ascii="David" w:hAnsi="David"/>
          <w:vanish/>
          <w:rtl/>
        </w:rPr>
        <w:t>חלקו, בכל דרך שתיראה לה, ללא צורך בקבלת הסכמת הספק לכך.</w:t>
      </w:r>
    </w:p>
    <w:p w14:paraId="3DFCF53D" w14:textId="0FE5113D" w:rsidR="005C2BF5" w:rsidRPr="005F5D47" w:rsidRDefault="005C2BF5" w:rsidP="00A54DBD">
      <w:pPr>
        <w:pStyle w:val="aa"/>
        <w:numPr>
          <w:ilvl w:val="1"/>
          <w:numId w:val="29"/>
        </w:numPr>
        <w:rPr>
          <w:rFonts w:ascii="David" w:hAnsi="David"/>
          <w:vanish/>
        </w:rPr>
      </w:pPr>
      <w:r w:rsidRPr="005F5D47">
        <w:rPr>
          <w:rFonts w:ascii="David" w:hAnsi="David"/>
          <w:vanish/>
          <w:rtl/>
        </w:rPr>
        <w:t>הספק ו/או מי מטעמו אינו רשאי לפרסם או לעשות שימוש כלשהו בתוצרי עבודתו כאמור, אלא ברשות מפורשת, בכתב ומראש, של הרשות. איסור פרסום זה יחול, בין היתר, על מסמכים ותוצרים שהכין הספק עבור הרשות, בין אם הגיש אותם לרשות ובין אם לאו, אך לא על ידע מקצועי שרכש הספק במהלך מתן השירותים.</w:t>
      </w:r>
    </w:p>
    <w:p w14:paraId="61D2FC3E" w14:textId="50D5D7EC" w:rsidR="00BA7412" w:rsidRPr="005F5D47" w:rsidRDefault="00BA7412" w:rsidP="00A54DBD">
      <w:pPr>
        <w:pStyle w:val="aa"/>
        <w:numPr>
          <w:ilvl w:val="0"/>
          <w:numId w:val="29"/>
        </w:numPr>
        <w:rPr>
          <w:rFonts w:ascii="David" w:hAnsi="David"/>
          <w:b/>
          <w:bCs/>
        </w:rPr>
      </w:pPr>
      <w:r w:rsidRPr="005F5D47">
        <w:rPr>
          <w:rFonts w:ascii="David" w:hAnsi="David" w:hint="eastAsia"/>
          <w:b/>
          <w:bCs/>
          <w:rtl/>
        </w:rPr>
        <w:t>סודיות</w:t>
      </w:r>
    </w:p>
    <w:p w14:paraId="1E4A32AC" w14:textId="45A316CD" w:rsidR="00BA7412" w:rsidRPr="005F5D47" w:rsidRDefault="00BA7412" w:rsidP="00A54DBD">
      <w:pPr>
        <w:pStyle w:val="aa"/>
        <w:numPr>
          <w:ilvl w:val="1"/>
          <w:numId w:val="29"/>
        </w:numPr>
        <w:rPr>
          <w:rFonts w:ascii="David" w:hAnsi="David"/>
          <w:vanish/>
        </w:rPr>
      </w:pPr>
      <w:r w:rsidRPr="005F5D47">
        <w:rPr>
          <w:rFonts w:ascii="David" w:hAnsi="David"/>
          <w:vanish/>
          <w:rtl/>
        </w:rPr>
        <w:t xml:space="preserve">הספק וכל אחד מעובדיו ו/או קבלני המשנה שלו מתחייב בזאת לשמור בסודיות גמורה ולא לגלות, להעביר, למסור, להביא לידיעת צד ג' כלשהו ו/או לעשות כל שימוש, בין עצמי ובין ביחד עם או עבור אחרים, בין במישרין ובין בעקיפין, בין בארץ ובין בחו"ל, בכל ידע ו/או מידע השייכים לרשות ו/או בנוגע לרשות ו/או אשר הועברו על ידי הרשות ובכלל זה, ומבלי לגרוע מכלליות האמור, בנוגע לשאלות </w:t>
      </w:r>
      <w:r w:rsidR="002E3521" w:rsidRPr="005F5D47">
        <w:rPr>
          <w:rFonts w:ascii="David" w:hAnsi="David" w:hint="eastAsia"/>
          <w:vanish/>
          <w:rtl/>
        </w:rPr>
        <w:t>ה</w:t>
      </w:r>
      <w:r w:rsidRPr="005F5D47">
        <w:rPr>
          <w:rFonts w:ascii="David" w:hAnsi="David"/>
          <w:vanish/>
          <w:rtl/>
        </w:rPr>
        <w:t>בחינות וטיוטות שלהן, לפעולות הרשות, עסקיה, ספקיה, מצבה הפיננסי, שיטות העבודה הנהוגות אצלה וכיו"ב (להלן ביחד: "המידע"), וזאת בין בתקופת ההתקשרות ובין לאחר מכן, ללא קבלת הרשאה מוקדמת ומפורשת בכתב מאת הרשות. הספק מתחייב להחתים את כל עובדיו על נספח סודיות שיצורף להסכם (נספח ד').</w:t>
      </w:r>
    </w:p>
    <w:p w14:paraId="4D131BE9" w14:textId="35B31052" w:rsidR="00BA7412" w:rsidRPr="005F5D47" w:rsidRDefault="00BA7412" w:rsidP="00A54DBD">
      <w:pPr>
        <w:pStyle w:val="aa"/>
        <w:numPr>
          <w:ilvl w:val="1"/>
          <w:numId w:val="29"/>
        </w:numPr>
        <w:rPr>
          <w:rFonts w:ascii="David" w:hAnsi="David"/>
          <w:vanish/>
        </w:rPr>
      </w:pPr>
      <w:r w:rsidRPr="005F5D47">
        <w:rPr>
          <w:rFonts w:ascii="David" w:hAnsi="David"/>
          <w:vanish/>
          <w:rtl/>
        </w:rPr>
        <w:t>הספק מתחייב להחתים את אנשי המפתח על התחייבות לשמירת סודיות בנוסח</w:t>
      </w:r>
      <w:r w:rsidR="00C3338E" w:rsidRPr="005F5D47">
        <w:rPr>
          <w:rFonts w:ascii="David" w:hAnsi="David"/>
          <w:vanish/>
          <w:rtl/>
        </w:rPr>
        <w:t xml:space="preserve"> </w:t>
      </w:r>
      <w:r w:rsidRPr="005F5D47">
        <w:rPr>
          <w:rFonts w:ascii="David" w:hAnsi="David"/>
          <w:vanish/>
          <w:rtl/>
        </w:rPr>
        <w:t>המובא בנספח ד' להסכם זה.</w:t>
      </w:r>
    </w:p>
    <w:p w14:paraId="36C94A7B" w14:textId="427A8367" w:rsidR="00BA7412" w:rsidRPr="005F5D47" w:rsidRDefault="00BA7412" w:rsidP="00A54DBD">
      <w:pPr>
        <w:pStyle w:val="aa"/>
        <w:numPr>
          <w:ilvl w:val="1"/>
          <w:numId w:val="29"/>
        </w:numPr>
        <w:rPr>
          <w:rFonts w:ascii="David" w:hAnsi="David"/>
          <w:vanish/>
        </w:rPr>
      </w:pPr>
      <w:r w:rsidRPr="005F5D47">
        <w:rPr>
          <w:rFonts w:ascii="David" w:hAnsi="David"/>
          <w:vanish/>
          <w:rtl/>
        </w:rPr>
        <w:t>הוראות סעיף</w:t>
      </w:r>
      <w:r w:rsidR="002E3521" w:rsidRPr="005F5D47">
        <w:rPr>
          <w:rFonts w:ascii="David" w:hAnsi="David"/>
          <w:vanish/>
          <w:rtl/>
        </w:rPr>
        <w:t xml:space="preserve"> </w:t>
      </w:r>
      <w:r w:rsidRPr="005F5D47">
        <w:rPr>
          <w:rFonts w:ascii="David" w:hAnsi="David"/>
          <w:vanish/>
          <w:rtl/>
        </w:rPr>
        <w:t>זה תמשכנה להיות בתוקף גם לאחר סיום</w:t>
      </w:r>
      <w:r w:rsidR="00C3338E" w:rsidRPr="005F5D47">
        <w:rPr>
          <w:rFonts w:ascii="David" w:hAnsi="David"/>
          <w:vanish/>
          <w:rtl/>
        </w:rPr>
        <w:t xml:space="preserve"> </w:t>
      </w:r>
      <w:r w:rsidRPr="005F5D47">
        <w:rPr>
          <w:rFonts w:ascii="David" w:hAnsi="David"/>
          <w:vanish/>
          <w:rtl/>
        </w:rPr>
        <w:t>ההתקשרות בין הצדדים על פי הסכם זה.</w:t>
      </w:r>
    </w:p>
    <w:p w14:paraId="122715B4" w14:textId="37CF2324" w:rsidR="00B6200C" w:rsidRPr="005F5D47" w:rsidRDefault="00B6200C" w:rsidP="00A54DBD">
      <w:pPr>
        <w:pStyle w:val="aa"/>
        <w:numPr>
          <w:ilvl w:val="0"/>
          <w:numId w:val="29"/>
        </w:numPr>
        <w:rPr>
          <w:rFonts w:ascii="David" w:hAnsi="David"/>
          <w:b/>
          <w:bCs/>
        </w:rPr>
      </w:pPr>
      <w:r w:rsidRPr="005F5D47">
        <w:rPr>
          <w:rFonts w:ascii="David" w:hAnsi="David" w:hint="eastAsia"/>
          <w:b/>
          <w:bCs/>
          <w:rtl/>
        </w:rPr>
        <w:t>היעדר</w:t>
      </w:r>
      <w:r w:rsidRPr="005F5D47">
        <w:rPr>
          <w:rFonts w:ascii="David" w:hAnsi="David"/>
          <w:b/>
          <w:bCs/>
          <w:rtl/>
        </w:rPr>
        <w:t xml:space="preserve"> </w:t>
      </w:r>
      <w:r w:rsidRPr="005F5D47">
        <w:rPr>
          <w:rFonts w:ascii="David" w:hAnsi="David" w:hint="eastAsia"/>
          <w:b/>
          <w:bCs/>
          <w:rtl/>
        </w:rPr>
        <w:t>ניגוד</w:t>
      </w:r>
      <w:r w:rsidRPr="005F5D47">
        <w:rPr>
          <w:rFonts w:ascii="David" w:hAnsi="David"/>
          <w:b/>
          <w:bCs/>
          <w:rtl/>
        </w:rPr>
        <w:t xml:space="preserve"> </w:t>
      </w:r>
      <w:r w:rsidRPr="005F5D47">
        <w:rPr>
          <w:rFonts w:ascii="David" w:hAnsi="David" w:hint="eastAsia"/>
          <w:b/>
          <w:bCs/>
          <w:rtl/>
        </w:rPr>
        <w:t>עניינים</w:t>
      </w:r>
    </w:p>
    <w:p w14:paraId="1E98EB33" w14:textId="77777777" w:rsidR="006154C3" w:rsidRPr="005F5D47" w:rsidRDefault="00B6200C" w:rsidP="00A54DBD">
      <w:pPr>
        <w:pStyle w:val="aa"/>
        <w:numPr>
          <w:ilvl w:val="1"/>
          <w:numId w:val="29"/>
        </w:numPr>
        <w:rPr>
          <w:rFonts w:ascii="David" w:hAnsi="David"/>
          <w:vanish/>
        </w:rPr>
      </w:pPr>
      <w:r w:rsidRPr="005F5D47">
        <w:rPr>
          <w:rFonts w:ascii="David" w:hAnsi="David"/>
          <w:vanish/>
          <w:rtl/>
        </w:rPr>
        <w:t>הספק מצהיר בזאת כי לא מתקיים כל ניגוד עניינים בין כל פעילות אחרת ו/או התחייבות אחרת שלו ו/או של מי מעובדיו, לבין התחייבויותיו וזכויותיו על-פי הסכם זה.</w:t>
      </w:r>
    </w:p>
    <w:p w14:paraId="3C10A97F" w14:textId="4D57B0A7" w:rsidR="006154C3" w:rsidRPr="005F5D47" w:rsidRDefault="00B6200C" w:rsidP="00A54DBD">
      <w:pPr>
        <w:pStyle w:val="aa"/>
        <w:numPr>
          <w:ilvl w:val="1"/>
          <w:numId w:val="29"/>
        </w:numPr>
        <w:rPr>
          <w:rFonts w:ascii="David" w:hAnsi="David"/>
          <w:vanish/>
        </w:rPr>
      </w:pPr>
      <w:r w:rsidRPr="005F5D47">
        <w:rPr>
          <w:rFonts w:ascii="David" w:hAnsi="David"/>
          <w:vanish/>
          <w:rtl/>
        </w:rPr>
        <w:t>הספק מתחייב להודיע לרשות על כל עניין שיתעורר לגביו חשש לניגוד עניינים בין</w:t>
      </w:r>
      <w:r w:rsidR="006154C3" w:rsidRPr="005F5D47">
        <w:rPr>
          <w:rFonts w:ascii="David" w:hAnsi="David"/>
          <w:vanish/>
          <w:rtl/>
        </w:rPr>
        <w:t xml:space="preserve"> </w:t>
      </w:r>
      <w:r w:rsidRPr="005F5D47">
        <w:rPr>
          <w:rFonts w:ascii="David" w:hAnsi="David"/>
          <w:vanish/>
          <w:rtl/>
        </w:rPr>
        <w:t>פעילות ו/או התחייבות שלו ו/או של מי מעובדיו לבין התחייבויותיו וזכויותיו על-פי</w:t>
      </w:r>
      <w:r w:rsidR="006154C3" w:rsidRPr="005F5D47">
        <w:rPr>
          <w:rFonts w:ascii="David" w:hAnsi="David"/>
          <w:vanish/>
          <w:rtl/>
        </w:rPr>
        <w:t xml:space="preserve"> הסכם זה. הספק מתחייב לקבל את אישור הרשות לפעילות כאמור מראש ובכתב, ולחילופין לפעול בהתאם להוראות הרשות לטיפול במצב כאמור.</w:t>
      </w:r>
    </w:p>
    <w:p w14:paraId="03F0D231" w14:textId="77777777" w:rsidR="006154C3" w:rsidRPr="005F5D47" w:rsidRDefault="006154C3" w:rsidP="00A54DBD">
      <w:pPr>
        <w:pStyle w:val="aa"/>
        <w:numPr>
          <w:ilvl w:val="1"/>
          <w:numId w:val="29"/>
        </w:numPr>
        <w:rPr>
          <w:rFonts w:ascii="David" w:hAnsi="David"/>
          <w:vanish/>
        </w:rPr>
      </w:pPr>
      <w:r w:rsidRPr="005F5D47">
        <w:rPr>
          <w:rFonts w:ascii="David" w:hAnsi="David"/>
          <w:vanish/>
          <w:rtl/>
        </w:rPr>
        <w:t>הספק מתחייב להחתים את אנשי המפתח על ההתחייבות למניעת ניגוד עניינים בנוסח המובא בנספח ה' 1 להסכם זה.</w:t>
      </w:r>
    </w:p>
    <w:p w14:paraId="457F7670" w14:textId="37950E57" w:rsidR="006154C3" w:rsidRPr="005F5D47" w:rsidRDefault="006154C3" w:rsidP="00A54DBD">
      <w:pPr>
        <w:pStyle w:val="aa"/>
        <w:numPr>
          <w:ilvl w:val="1"/>
          <w:numId w:val="29"/>
        </w:numPr>
        <w:rPr>
          <w:rFonts w:ascii="David" w:hAnsi="David"/>
          <w:vanish/>
        </w:rPr>
      </w:pPr>
      <w:r w:rsidRPr="005F5D47">
        <w:rPr>
          <w:rFonts w:ascii="David" w:hAnsi="David"/>
          <w:vanish/>
          <w:rtl/>
        </w:rPr>
        <w:t xml:space="preserve">הספק, עובדיו, קבלניו, הבוחנים, המפקחים ומי מטעמו לא יהיה קשור בין במישרין ובין בעקיפין לגורם המכשיר או מלמד מועמדים לקראת בחינות מושא </w:t>
      </w:r>
      <w:r w:rsidR="003930CE" w:rsidRPr="005F5D47">
        <w:rPr>
          <w:rFonts w:ascii="David" w:hAnsi="David"/>
          <w:vanish/>
          <w:rtl/>
        </w:rPr>
        <w:t>הסכם</w:t>
      </w:r>
      <w:r w:rsidRPr="005F5D47">
        <w:rPr>
          <w:rFonts w:ascii="David" w:hAnsi="David"/>
          <w:vanish/>
          <w:rtl/>
        </w:rPr>
        <w:t xml:space="preserve"> זה, לא יהיה מעורב בדרך כלשהי בהכשרה או בלימוד כאמור. איש מעובדי או מקבלני הספק או מבני משפחתו לא יבחן במבחנים מושא </w:t>
      </w:r>
      <w:r w:rsidR="003930CE" w:rsidRPr="005F5D47">
        <w:rPr>
          <w:rFonts w:ascii="David" w:hAnsi="David"/>
          <w:vanish/>
          <w:rtl/>
        </w:rPr>
        <w:t>הסכם</w:t>
      </w:r>
      <w:r w:rsidRPr="005F5D47">
        <w:rPr>
          <w:rFonts w:ascii="David" w:hAnsi="David"/>
          <w:vanish/>
          <w:rtl/>
        </w:rPr>
        <w:t xml:space="preserve"> זה, ללא קבלת אישור מראש ובכתב של הרשות.</w:t>
      </w:r>
    </w:p>
    <w:p w14:paraId="160BDB70" w14:textId="2C32DC1B" w:rsidR="006154C3" w:rsidRPr="005F5D47" w:rsidRDefault="006154C3" w:rsidP="00A54DBD">
      <w:pPr>
        <w:pStyle w:val="aa"/>
        <w:numPr>
          <w:ilvl w:val="1"/>
          <w:numId w:val="29"/>
        </w:numPr>
        <w:rPr>
          <w:rFonts w:ascii="David" w:hAnsi="David"/>
          <w:vanish/>
        </w:rPr>
      </w:pPr>
      <w:r w:rsidRPr="005F5D47">
        <w:rPr>
          <w:rFonts w:ascii="David" w:hAnsi="David"/>
          <w:vanish/>
          <w:rtl/>
        </w:rPr>
        <w:t xml:space="preserve">הוראות סעיף 11 זה יחולו למשך כל תקופת ההסכם או עד תום עבודת/ העסקת מי מעובדי/ מועסקי הספק על ידי או עבור הספק, לפי המוקדם מבניהם, ובנוסף למשך תקופה נוספת של </w:t>
      </w:r>
      <w:r w:rsidR="005534F3" w:rsidRPr="005F5D47">
        <w:rPr>
          <w:rFonts w:ascii="David" w:hAnsi="David"/>
          <w:vanish/>
          <w:rtl/>
        </w:rPr>
        <w:t>ש</w:t>
      </w:r>
      <w:r w:rsidR="005534F3" w:rsidRPr="005F5D47">
        <w:rPr>
          <w:rFonts w:ascii="David" w:hAnsi="David" w:hint="eastAsia"/>
          <w:vanish/>
          <w:rtl/>
        </w:rPr>
        <w:t>לושה</w:t>
      </w:r>
      <w:r w:rsidR="005534F3" w:rsidRPr="005F5D47">
        <w:rPr>
          <w:rFonts w:ascii="David" w:hAnsi="David"/>
          <w:vanish/>
          <w:rtl/>
        </w:rPr>
        <w:t xml:space="preserve"> </w:t>
      </w:r>
      <w:r w:rsidRPr="005F5D47">
        <w:rPr>
          <w:rFonts w:ascii="David" w:hAnsi="David"/>
          <w:vanish/>
          <w:rtl/>
        </w:rPr>
        <w:t>חודשים לאחר סיום ההסכם וכל הארכותיו או לאחר תום עבודת / העסקת מי מעובדי / מועסקי הספק על ידי הספק או עבורו, לפי המוקדם מבניהם.</w:t>
      </w:r>
    </w:p>
    <w:p w14:paraId="3708D064" w14:textId="7D9126C9" w:rsidR="006154C3" w:rsidRPr="005F5D47" w:rsidRDefault="006154C3" w:rsidP="00A54DBD">
      <w:pPr>
        <w:pStyle w:val="aa"/>
        <w:numPr>
          <w:ilvl w:val="1"/>
          <w:numId w:val="29"/>
        </w:numPr>
        <w:rPr>
          <w:rFonts w:ascii="David" w:hAnsi="David"/>
          <w:vanish/>
        </w:rPr>
      </w:pPr>
      <w:r w:rsidRPr="005F5D47">
        <w:rPr>
          <w:rFonts w:ascii="David" w:hAnsi="David"/>
          <w:vanish/>
          <w:rtl/>
        </w:rPr>
        <w:t xml:space="preserve">ככל שבעל שליטה או בעל עניין במציע </w:t>
      </w:r>
      <w:r w:rsidR="008956F9" w:rsidRPr="005F5D47">
        <w:rPr>
          <w:rFonts w:ascii="David" w:hAnsi="David" w:hint="eastAsia"/>
          <w:vanish/>
          <w:rtl/>
        </w:rPr>
        <w:t>הוא</w:t>
      </w:r>
      <w:r w:rsidRPr="005F5D47">
        <w:rPr>
          <w:rFonts w:ascii="David" w:hAnsi="David"/>
          <w:vanish/>
          <w:rtl/>
        </w:rPr>
        <w:t xml:space="preserve"> חברה ציבורית </w:t>
      </w:r>
      <w:r w:rsidR="000776F3" w:rsidRPr="005F5D47">
        <w:rPr>
          <w:rFonts w:ascii="David" w:hAnsi="David"/>
          <w:vanish/>
          <w:rtl/>
        </w:rPr>
        <w:t>-</w:t>
      </w:r>
      <w:r w:rsidRPr="005F5D47">
        <w:rPr>
          <w:rFonts w:ascii="David" w:hAnsi="David"/>
          <w:vanish/>
          <w:rtl/>
        </w:rPr>
        <w:t xml:space="preserve"> הוא יציין זאת בהצעתו.</w:t>
      </w:r>
    </w:p>
    <w:p w14:paraId="1C68C54A" w14:textId="410F4E67" w:rsidR="000776F3" w:rsidRPr="005F5D47" w:rsidRDefault="000776F3" w:rsidP="00A54DBD">
      <w:pPr>
        <w:pStyle w:val="aa"/>
        <w:numPr>
          <w:ilvl w:val="0"/>
          <w:numId w:val="29"/>
        </w:numPr>
        <w:rPr>
          <w:rFonts w:ascii="David" w:hAnsi="David"/>
          <w:b/>
          <w:bCs/>
        </w:rPr>
      </w:pPr>
      <w:r w:rsidRPr="005F5D47">
        <w:rPr>
          <w:rFonts w:ascii="David" w:hAnsi="David" w:hint="eastAsia"/>
          <w:b/>
          <w:bCs/>
          <w:rtl/>
        </w:rPr>
        <w:t>שונות</w:t>
      </w:r>
    </w:p>
    <w:p w14:paraId="70103D44" w14:textId="77777777" w:rsidR="000776F3" w:rsidRPr="005F5D47" w:rsidRDefault="000776F3" w:rsidP="00A54DBD">
      <w:pPr>
        <w:pStyle w:val="aa"/>
        <w:numPr>
          <w:ilvl w:val="1"/>
          <w:numId w:val="29"/>
        </w:numPr>
        <w:rPr>
          <w:rFonts w:ascii="David" w:hAnsi="David"/>
          <w:vanish/>
        </w:rPr>
      </w:pPr>
      <w:r w:rsidRPr="005F5D47">
        <w:rPr>
          <w:rFonts w:ascii="David" w:hAnsi="David"/>
          <w:vanish/>
          <w:rtl/>
        </w:rPr>
        <w:t>הסכם זה ממצה את כל ההסכמות בין הצדדים בנוגע לנושאים הכלולים בו והוא גובר על כל הסכם, הבנה או הסדר קודם ביניהם, בין בכתב ובין בעל פה.</w:t>
      </w:r>
    </w:p>
    <w:p w14:paraId="7CAACB7F" w14:textId="77777777" w:rsidR="000776F3" w:rsidRPr="005F5D47" w:rsidRDefault="000776F3" w:rsidP="00A54DBD">
      <w:pPr>
        <w:pStyle w:val="aa"/>
        <w:numPr>
          <w:ilvl w:val="1"/>
          <w:numId w:val="29"/>
        </w:numPr>
        <w:rPr>
          <w:rFonts w:ascii="David" w:hAnsi="David"/>
          <w:vanish/>
        </w:rPr>
      </w:pPr>
      <w:r w:rsidRPr="005F5D47">
        <w:rPr>
          <w:rFonts w:ascii="David" w:hAnsi="David"/>
          <w:vanish/>
          <w:rtl/>
        </w:rPr>
        <w:t>לא יהיה כל תוקף לכל שינוי של הסכם זה או של כל תנאי מתנאיו, אלא אם נעשה בכתב ובחתימת שני הצדדים. מובהר, כי לא ניתן לשנות תנאי מתנאי הסכם זה בהתנהגות, נוהג וכד'.</w:t>
      </w:r>
    </w:p>
    <w:p w14:paraId="302AEB1E" w14:textId="77777777" w:rsidR="000776F3" w:rsidRPr="005F5D47" w:rsidRDefault="000776F3" w:rsidP="00A54DBD">
      <w:pPr>
        <w:pStyle w:val="aa"/>
        <w:numPr>
          <w:ilvl w:val="1"/>
          <w:numId w:val="29"/>
        </w:numPr>
        <w:rPr>
          <w:rFonts w:ascii="David" w:hAnsi="David"/>
          <w:vanish/>
        </w:rPr>
      </w:pPr>
      <w:r w:rsidRPr="005F5D47">
        <w:rPr>
          <w:rFonts w:ascii="David" w:hAnsi="David"/>
          <w:vanish/>
          <w:rtl/>
        </w:rPr>
        <w:t>הספק לא יעביר ו/או יסב לאחרים את זכויותיו ו/או את התחייבויותיו על-פי הסכם זה, אלא אם ניתנה לכך הסכמת הרשות מראש ובכתב.</w:t>
      </w:r>
    </w:p>
    <w:p w14:paraId="595C7D3B" w14:textId="0D76606F" w:rsidR="000776F3" w:rsidRPr="005F5D47" w:rsidRDefault="000776F3" w:rsidP="00A54DBD">
      <w:pPr>
        <w:pStyle w:val="aa"/>
        <w:numPr>
          <w:ilvl w:val="1"/>
          <w:numId w:val="29"/>
        </w:numPr>
        <w:rPr>
          <w:rFonts w:ascii="David" w:hAnsi="David"/>
          <w:vanish/>
        </w:rPr>
      </w:pPr>
      <w:r w:rsidRPr="005F5D47">
        <w:rPr>
          <w:rFonts w:ascii="David" w:hAnsi="David"/>
          <w:vanish/>
          <w:rtl/>
        </w:rPr>
        <w:t xml:space="preserve">עם חתימתו על הסכם זה יגיש הספק לרשות כל אישור הנדרש על פי חוק, לרבות תצהיר לפי חוק עסקאות </w:t>
      </w:r>
      <w:r w:rsidR="00E47364" w:rsidRPr="005F5D47">
        <w:rPr>
          <w:rFonts w:ascii="David" w:hAnsi="David"/>
          <w:vanish/>
          <w:rtl/>
        </w:rPr>
        <w:t>עם גופים ציבוריים, התשל"ו - 1976</w:t>
      </w:r>
      <w:r w:rsidRPr="005F5D47">
        <w:rPr>
          <w:rFonts w:ascii="David" w:hAnsi="David"/>
          <w:vanish/>
          <w:rtl/>
        </w:rPr>
        <w:t>, המצורף להסכם זה כנספחים ו' 1 ו- ו' 2.</w:t>
      </w:r>
    </w:p>
    <w:p w14:paraId="11FF051A" w14:textId="7D10666F" w:rsidR="006171BE" w:rsidRPr="005F5D47" w:rsidRDefault="000776F3" w:rsidP="00A54DBD">
      <w:pPr>
        <w:pStyle w:val="aa"/>
        <w:numPr>
          <w:ilvl w:val="1"/>
          <w:numId w:val="29"/>
        </w:numPr>
        <w:rPr>
          <w:rFonts w:ascii="David" w:hAnsi="David"/>
          <w:vanish/>
        </w:rPr>
      </w:pPr>
      <w:r w:rsidRPr="005F5D47">
        <w:rPr>
          <w:rFonts w:ascii="David" w:hAnsi="David"/>
          <w:vanish/>
          <w:rtl/>
        </w:rPr>
        <w:t xml:space="preserve">איחור או הימנעות מעשיית מעשה שצד רשאי לעשותו לפי </w:t>
      </w:r>
      <w:r w:rsidR="003930CE" w:rsidRPr="005F5D47">
        <w:rPr>
          <w:rFonts w:ascii="David" w:hAnsi="David"/>
          <w:vanish/>
          <w:rtl/>
        </w:rPr>
        <w:t>הסכם</w:t>
      </w:r>
      <w:r w:rsidRPr="005F5D47">
        <w:rPr>
          <w:rFonts w:ascii="David" w:hAnsi="David"/>
          <w:vanish/>
          <w:rtl/>
        </w:rPr>
        <w:t xml:space="preserve"> זה ו/או משימוש בזכות כלשהי הנתונה לצד ל</w:t>
      </w:r>
      <w:r w:rsidR="003930CE" w:rsidRPr="005F5D47">
        <w:rPr>
          <w:rFonts w:ascii="David" w:hAnsi="David"/>
          <w:vanish/>
          <w:rtl/>
        </w:rPr>
        <w:t>הסכם</w:t>
      </w:r>
      <w:r w:rsidRPr="005F5D47">
        <w:rPr>
          <w:rFonts w:ascii="David" w:hAnsi="David"/>
          <w:vanish/>
          <w:rtl/>
        </w:rPr>
        <w:t>, לא ייראו אותם כוויתור של אותו צד על זכות זו, אלא אם כן ויתר על כך אותו צד בכתב.</w:t>
      </w:r>
    </w:p>
    <w:p w14:paraId="7126EBB5" w14:textId="77777777" w:rsidR="006171BE" w:rsidRPr="005F5D47" w:rsidRDefault="000776F3" w:rsidP="00A54DBD">
      <w:pPr>
        <w:pStyle w:val="aa"/>
        <w:numPr>
          <w:ilvl w:val="1"/>
          <w:numId w:val="29"/>
        </w:numPr>
        <w:rPr>
          <w:rFonts w:ascii="David" w:hAnsi="David"/>
          <w:vanish/>
        </w:rPr>
      </w:pPr>
      <w:r w:rsidRPr="005F5D47">
        <w:rPr>
          <w:rFonts w:ascii="David" w:hAnsi="David"/>
          <w:vanish/>
          <w:rtl/>
        </w:rPr>
        <w:t>הרשות רשאית לקזז כל סכום המגיע ו/או שיגיע לה מהספק לפי הסכם זה או כתוצאה</w:t>
      </w:r>
      <w:r w:rsidR="006171BE" w:rsidRPr="005F5D47">
        <w:rPr>
          <w:rFonts w:ascii="David" w:hAnsi="David"/>
          <w:vanish/>
          <w:rtl/>
        </w:rPr>
        <w:t xml:space="preserve"> </w:t>
      </w:r>
      <w:r w:rsidRPr="005F5D47">
        <w:rPr>
          <w:rFonts w:ascii="David" w:hAnsi="David"/>
          <w:vanish/>
          <w:rtl/>
        </w:rPr>
        <w:t>ממנו, מכל סכום המגיע לספק מהרשות.</w:t>
      </w:r>
    </w:p>
    <w:p w14:paraId="3C6F7750" w14:textId="77777777" w:rsidR="006171BE" w:rsidRPr="005F5D47" w:rsidRDefault="000776F3" w:rsidP="00A54DBD">
      <w:pPr>
        <w:pStyle w:val="aa"/>
        <w:numPr>
          <w:ilvl w:val="1"/>
          <w:numId w:val="29"/>
        </w:numPr>
        <w:rPr>
          <w:rFonts w:ascii="David" w:hAnsi="David"/>
          <w:vanish/>
        </w:rPr>
      </w:pPr>
      <w:r w:rsidRPr="005F5D47">
        <w:rPr>
          <w:rFonts w:ascii="David" w:hAnsi="David"/>
          <w:vanish/>
          <w:rtl/>
        </w:rPr>
        <w:t>הודעות על פי הסכם זה תחשבנה כאילו הגיעו לתעודתן עם מסירתן, ככל שנמסור</w:t>
      </w:r>
      <w:r w:rsidR="006171BE" w:rsidRPr="005F5D47">
        <w:rPr>
          <w:rFonts w:ascii="David" w:hAnsi="David"/>
          <w:vanish/>
          <w:rtl/>
        </w:rPr>
        <w:t xml:space="preserve"> </w:t>
      </w:r>
      <w:r w:rsidRPr="005F5D47">
        <w:rPr>
          <w:rFonts w:ascii="David" w:hAnsi="David"/>
          <w:vanish/>
          <w:rtl/>
        </w:rPr>
        <w:t>ידנית; תוך חמישה ימי עסקים מיום משלוחן בדואר, אם נשלחו בדואר רשום</w:t>
      </w:r>
      <w:r w:rsidR="006171BE" w:rsidRPr="005F5D47">
        <w:rPr>
          <w:rFonts w:ascii="David" w:hAnsi="David"/>
          <w:vanish/>
          <w:rtl/>
        </w:rPr>
        <w:t xml:space="preserve"> </w:t>
      </w:r>
      <w:r w:rsidRPr="005F5D47">
        <w:rPr>
          <w:rFonts w:ascii="David" w:hAnsi="David"/>
          <w:vanish/>
          <w:rtl/>
        </w:rPr>
        <w:t>לכתובתו של צד להסכם כפי שהיא רשומה בהסכם. הודעה שתישלח באמצעות דוא"ל,</w:t>
      </w:r>
      <w:r w:rsidR="006171BE" w:rsidRPr="005F5D47">
        <w:rPr>
          <w:rFonts w:ascii="David" w:hAnsi="David"/>
          <w:vanish/>
          <w:rtl/>
        </w:rPr>
        <w:t xml:space="preserve"> </w:t>
      </w:r>
      <w:r w:rsidRPr="005F5D47">
        <w:rPr>
          <w:rFonts w:ascii="David" w:hAnsi="David"/>
          <w:vanish/>
          <w:rtl/>
        </w:rPr>
        <w:t>פקס או באמצעי אלקטרוני אחר, תיחשב כהודעה שנתקבלה רק אם נתקבל על</w:t>
      </w:r>
      <w:r w:rsidR="006171BE" w:rsidRPr="005F5D47">
        <w:rPr>
          <w:rFonts w:ascii="David" w:hAnsi="David"/>
          <w:vanish/>
          <w:rtl/>
        </w:rPr>
        <w:t xml:space="preserve"> </w:t>
      </w:r>
      <w:r w:rsidRPr="005F5D47">
        <w:rPr>
          <w:rFonts w:ascii="David" w:hAnsi="David"/>
          <w:vanish/>
          <w:rtl/>
        </w:rPr>
        <w:t>קבלתה אישור של הנמען.</w:t>
      </w:r>
    </w:p>
    <w:p w14:paraId="033FA209" w14:textId="16015F1C" w:rsidR="000776F3" w:rsidRDefault="000776F3" w:rsidP="00A54DBD">
      <w:pPr>
        <w:pStyle w:val="aa"/>
        <w:numPr>
          <w:ilvl w:val="1"/>
          <w:numId w:val="29"/>
        </w:numPr>
        <w:rPr>
          <w:rFonts w:ascii="David" w:hAnsi="David"/>
          <w:vanish/>
        </w:rPr>
      </w:pPr>
      <w:r w:rsidRPr="005F5D47">
        <w:rPr>
          <w:rFonts w:ascii="David" w:hAnsi="David"/>
          <w:vanish/>
          <w:rtl/>
        </w:rPr>
        <w:t>כל האמור בהסכם בלשון רבים, גם לשון יחיד במשמע וכן להיפך, וכל האמור במין</w:t>
      </w:r>
      <w:r w:rsidR="006171BE" w:rsidRPr="005F5D47">
        <w:rPr>
          <w:rFonts w:ascii="David" w:hAnsi="David"/>
          <w:vanish/>
          <w:rtl/>
        </w:rPr>
        <w:t xml:space="preserve"> </w:t>
      </w:r>
      <w:r w:rsidRPr="005F5D47">
        <w:rPr>
          <w:rFonts w:ascii="David" w:hAnsi="David"/>
          <w:vanish/>
          <w:rtl/>
        </w:rPr>
        <w:t>זכר או במין נקבה, במשמע גם להיפך והוא כשאין כוונה אחרת משתמעת מן ההקשר.</w:t>
      </w:r>
    </w:p>
    <w:p w14:paraId="4DAA7888" w14:textId="3A396566" w:rsidR="000F77F4" w:rsidRDefault="000F77F4" w:rsidP="00A54DBD">
      <w:pPr>
        <w:pStyle w:val="aa"/>
        <w:numPr>
          <w:ilvl w:val="1"/>
          <w:numId w:val="29"/>
        </w:numPr>
        <w:rPr>
          <w:rFonts w:ascii="David" w:hAnsi="David"/>
          <w:vanish/>
        </w:rPr>
      </w:pPr>
      <w:r>
        <w:rPr>
          <w:rFonts w:ascii="David" w:hAnsi="David" w:hint="cs"/>
          <w:vanish/>
          <w:rtl/>
        </w:rPr>
        <w:t>תניית שיפוט ייחודית בכל עניין או תובענה בקשר עם הסכם זה, בין במישרין ובין בעקיפין, תהא אך ורק לבתי המשפט המוסמכים במחוז ירושלים.</w:t>
      </w:r>
    </w:p>
    <w:p w14:paraId="46F3CB80" w14:textId="06C1A036" w:rsidR="000F77F4" w:rsidRPr="005F5D47" w:rsidRDefault="000F77F4" w:rsidP="00A54DBD">
      <w:pPr>
        <w:pStyle w:val="aa"/>
        <w:numPr>
          <w:ilvl w:val="1"/>
          <w:numId w:val="29"/>
        </w:numPr>
        <w:rPr>
          <w:rFonts w:ascii="David" w:hAnsi="David"/>
          <w:vanish/>
        </w:rPr>
      </w:pPr>
      <w:r>
        <w:rPr>
          <w:rFonts w:ascii="David" w:hAnsi="David" w:hint="cs"/>
          <w:vanish/>
          <w:rtl/>
        </w:rPr>
        <w:t>הסכם זה הוא בכפוף לאישורו של נציג החשב הכללי במשרד האוצר ואין ולא תהיה לספק כל טענה באם הסכם זה לא יאושר מכל סיבה שהיא על ידי נציג החשב הכללי כאמור.</w:t>
      </w:r>
    </w:p>
    <w:p w14:paraId="63F78E8D" w14:textId="77777777" w:rsidR="000776F3" w:rsidRPr="000776F3" w:rsidRDefault="000776F3" w:rsidP="00A54DBD">
      <w:pPr>
        <w:rPr>
          <w:rFonts w:ascii="David" w:hAnsi="David"/>
          <w:b/>
          <w:bCs/>
        </w:rPr>
      </w:pPr>
    </w:p>
    <w:p w14:paraId="55E66197" w14:textId="77777777" w:rsidR="00054414" w:rsidRDefault="00054414" w:rsidP="00A54DBD">
      <w:pPr>
        <w:jc w:val="center"/>
        <w:rPr>
          <w:rFonts w:ascii="David" w:hAnsi="David"/>
          <w:b/>
          <w:bCs/>
          <w:rtl/>
        </w:rPr>
      </w:pPr>
    </w:p>
    <w:p w14:paraId="6423E255" w14:textId="77777777" w:rsidR="00054414" w:rsidRDefault="00054414" w:rsidP="00A54DBD">
      <w:pPr>
        <w:jc w:val="center"/>
        <w:rPr>
          <w:rFonts w:ascii="David" w:hAnsi="David"/>
          <w:b/>
          <w:bCs/>
          <w:rtl/>
        </w:rPr>
      </w:pPr>
    </w:p>
    <w:p w14:paraId="5C654703" w14:textId="77777777" w:rsidR="00054414" w:rsidRDefault="00054414" w:rsidP="00A54DBD">
      <w:pPr>
        <w:jc w:val="center"/>
        <w:rPr>
          <w:rFonts w:ascii="David" w:hAnsi="David"/>
          <w:b/>
          <w:bCs/>
          <w:rtl/>
        </w:rPr>
      </w:pPr>
    </w:p>
    <w:p w14:paraId="540A4320" w14:textId="33339198" w:rsidR="00054414" w:rsidRPr="00054414" w:rsidRDefault="00054414" w:rsidP="00A54DBD">
      <w:pPr>
        <w:jc w:val="center"/>
        <w:rPr>
          <w:rFonts w:ascii="David" w:hAnsi="David"/>
          <w:b/>
          <w:bCs/>
          <w:rtl/>
        </w:rPr>
      </w:pPr>
      <w:r w:rsidRPr="00054414">
        <w:rPr>
          <w:rFonts w:ascii="David" w:hAnsi="David"/>
          <w:b/>
          <w:bCs/>
          <w:rtl/>
        </w:rPr>
        <w:t>ולראייה באו הצדדים על החתום:</w:t>
      </w:r>
    </w:p>
    <w:p w14:paraId="28BDF652" w14:textId="198CA7AA" w:rsidR="00054414" w:rsidRPr="00054414" w:rsidRDefault="00054414" w:rsidP="00A54DBD">
      <w:pPr>
        <w:rPr>
          <w:rFonts w:ascii="David" w:hAnsi="David"/>
          <w:b/>
          <w:bCs/>
          <w:rtl/>
        </w:rPr>
      </w:pPr>
      <w:r w:rsidRPr="00054414">
        <w:rPr>
          <w:rFonts w:ascii="David" w:hAnsi="David"/>
          <w:b/>
          <w:bCs/>
          <w:rtl/>
        </w:rPr>
        <w:t>____________</w:t>
      </w:r>
      <w:r w:rsidR="00EB64A3">
        <w:rPr>
          <w:rFonts w:ascii="David" w:hAnsi="David" w:hint="cs"/>
          <w:b/>
          <w:bCs/>
          <w:rtl/>
        </w:rPr>
        <w:t>__________</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00EB64A3">
        <w:rPr>
          <w:rFonts w:ascii="David" w:hAnsi="David"/>
          <w:b/>
          <w:bCs/>
          <w:rtl/>
        </w:rPr>
        <w:tab/>
      </w:r>
      <w:r>
        <w:rPr>
          <w:rFonts w:ascii="David" w:hAnsi="David"/>
          <w:b/>
          <w:bCs/>
          <w:rtl/>
        </w:rPr>
        <w:tab/>
      </w:r>
      <w:r w:rsidRPr="00054414">
        <w:rPr>
          <w:rFonts w:ascii="David" w:hAnsi="David"/>
          <w:b/>
          <w:bCs/>
          <w:rtl/>
        </w:rPr>
        <w:t>_________________</w:t>
      </w:r>
    </w:p>
    <w:p w14:paraId="1A9F7D82" w14:textId="03DE6314" w:rsidR="00054414" w:rsidRPr="00054414" w:rsidRDefault="00054414" w:rsidP="00A54DBD">
      <w:pPr>
        <w:rPr>
          <w:rFonts w:ascii="David" w:hAnsi="David"/>
          <w:b/>
          <w:bCs/>
          <w:rtl/>
        </w:rPr>
      </w:pPr>
      <w:r w:rsidRPr="00054414">
        <w:rPr>
          <w:rFonts w:ascii="David" w:hAnsi="David"/>
          <w:b/>
          <w:bCs/>
          <w:rtl/>
        </w:rPr>
        <w:t xml:space="preserve">רשות </w:t>
      </w:r>
      <w:r w:rsidR="00EB64A3">
        <w:rPr>
          <w:rFonts w:ascii="David" w:hAnsi="David" w:hint="cs"/>
          <w:b/>
          <w:bCs/>
          <w:rtl/>
        </w:rPr>
        <w:t>שוק ההון, ביטוח וחסכון</w:t>
      </w:r>
      <w:r w:rsidRPr="00054414">
        <w:rPr>
          <w:rFonts w:ascii="David" w:hAnsi="David"/>
          <w:b/>
          <w:bCs/>
          <w:rtl/>
        </w:rPr>
        <w:t xml:space="preserve"> </w:t>
      </w:r>
      <w:r w:rsidR="00EB64A3">
        <w:rPr>
          <w:rFonts w:ascii="David" w:hAnsi="David"/>
          <w:b/>
          <w:bCs/>
          <w:rtl/>
        </w:rPr>
        <w:tab/>
      </w:r>
      <w:r w:rsidR="00EB64A3">
        <w:rPr>
          <w:rFonts w:ascii="David" w:hAnsi="David"/>
          <w:b/>
          <w:bCs/>
          <w:rtl/>
        </w:rPr>
        <w:tab/>
      </w:r>
      <w:r w:rsidR="00EB64A3">
        <w:rPr>
          <w:rFonts w:ascii="David" w:hAnsi="David"/>
          <w:b/>
          <w:bCs/>
          <w:rtl/>
        </w:rPr>
        <w:tab/>
      </w:r>
      <w:r w:rsidR="00EB64A3">
        <w:rPr>
          <w:rFonts w:ascii="David" w:hAnsi="David"/>
          <w:b/>
          <w:bCs/>
          <w:rtl/>
        </w:rPr>
        <w:tab/>
      </w:r>
      <w:r w:rsidR="00EB64A3">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הספק</w:t>
      </w:r>
    </w:p>
    <w:p w14:paraId="06DD005F" w14:textId="77777777" w:rsidR="00054414" w:rsidRDefault="00054414" w:rsidP="00A54DBD">
      <w:pPr>
        <w:rPr>
          <w:rFonts w:ascii="David" w:hAnsi="David"/>
          <w:b/>
          <w:bCs/>
          <w:rtl/>
        </w:rPr>
      </w:pPr>
    </w:p>
    <w:p w14:paraId="03DE27AD" w14:textId="261870CD" w:rsidR="00EB64A3" w:rsidRDefault="00EB64A3" w:rsidP="00A54DBD">
      <w:pPr>
        <w:rPr>
          <w:rFonts w:ascii="David" w:hAnsi="David"/>
          <w:b/>
          <w:bCs/>
          <w:u w:val="single"/>
          <w:rtl/>
        </w:rPr>
      </w:pPr>
    </w:p>
    <w:p w14:paraId="12AC39EC" w14:textId="77777777" w:rsidR="00EB64A3" w:rsidRPr="00EB64A3" w:rsidRDefault="00EB64A3" w:rsidP="00A54DBD">
      <w:pPr>
        <w:pStyle w:val="12"/>
        <w:rPr>
          <w:rtl/>
          <w:lang w:eastAsia="he-IL"/>
        </w:rPr>
      </w:pPr>
    </w:p>
    <w:p w14:paraId="64652001" w14:textId="77777777" w:rsidR="00EB64A3" w:rsidRDefault="00EB64A3" w:rsidP="00A54DBD">
      <w:pPr>
        <w:rPr>
          <w:rFonts w:ascii="David" w:hAnsi="David"/>
          <w:b/>
          <w:bCs/>
          <w:u w:val="single"/>
          <w:rtl/>
        </w:rPr>
      </w:pPr>
    </w:p>
    <w:p w14:paraId="739EB645" w14:textId="2BE3FCC7" w:rsidR="00054414" w:rsidRPr="00054414" w:rsidRDefault="00054414" w:rsidP="00A54DBD">
      <w:pPr>
        <w:rPr>
          <w:rFonts w:ascii="David" w:hAnsi="David"/>
          <w:b/>
          <w:bCs/>
          <w:u w:val="single"/>
          <w:rtl/>
        </w:rPr>
      </w:pPr>
      <w:r w:rsidRPr="00054414">
        <w:rPr>
          <w:rFonts w:ascii="David" w:hAnsi="David"/>
          <w:b/>
          <w:bCs/>
          <w:u w:val="single"/>
          <w:rtl/>
        </w:rPr>
        <w:t>אישור חתימת הספק</w:t>
      </w:r>
    </w:p>
    <w:p w14:paraId="1A390D37" w14:textId="77777777" w:rsidR="00054414" w:rsidRDefault="00054414" w:rsidP="00A54DBD">
      <w:pPr>
        <w:rPr>
          <w:rFonts w:ascii="David" w:hAnsi="David"/>
          <w:b/>
          <w:bCs/>
          <w:rtl/>
        </w:rPr>
      </w:pPr>
    </w:p>
    <w:p w14:paraId="2AC3714D" w14:textId="65EEEE4E" w:rsidR="00054414" w:rsidRPr="00054414" w:rsidRDefault="00054414" w:rsidP="00A54DBD">
      <w:pPr>
        <w:jc w:val="both"/>
        <w:rPr>
          <w:rFonts w:ascii="David" w:hAnsi="David"/>
          <w:b/>
          <w:bCs/>
          <w:rtl/>
        </w:rPr>
      </w:pPr>
      <w:r w:rsidRPr="00054414">
        <w:rPr>
          <w:rFonts w:ascii="David" w:hAnsi="David"/>
          <w:b/>
          <w:bCs/>
          <w:rtl/>
        </w:rPr>
        <w:t>אני הח"מ, ______________, עו"ד, מרח' ___________________________, מאשר בזאת כי</w:t>
      </w:r>
    </w:p>
    <w:p w14:paraId="6F67A750" w14:textId="77777777" w:rsidR="00054414" w:rsidRDefault="00054414" w:rsidP="00A54DBD">
      <w:pPr>
        <w:jc w:val="both"/>
        <w:rPr>
          <w:rFonts w:ascii="David" w:hAnsi="David"/>
          <w:b/>
          <w:bCs/>
          <w:rtl/>
        </w:rPr>
      </w:pPr>
    </w:p>
    <w:p w14:paraId="26DE50BF" w14:textId="11E3E8D3" w:rsidR="00054414" w:rsidRPr="00054414" w:rsidRDefault="00054414" w:rsidP="00A54DBD">
      <w:pPr>
        <w:jc w:val="both"/>
        <w:rPr>
          <w:rFonts w:ascii="David" w:hAnsi="David"/>
          <w:b/>
          <w:bCs/>
          <w:rtl/>
        </w:rPr>
      </w:pPr>
      <w:r w:rsidRPr="00054414">
        <w:rPr>
          <w:rFonts w:ascii="David" w:hAnsi="David"/>
          <w:b/>
          <w:bCs/>
          <w:rtl/>
        </w:rPr>
        <w:t>חתימתו של ה"ה _______________, כמופיע לעיל, מחייבת את הספק לכל דבר ועניין.</w:t>
      </w:r>
    </w:p>
    <w:p w14:paraId="1F1BE6F3" w14:textId="77777777" w:rsidR="00054414" w:rsidRDefault="00054414" w:rsidP="00A54DBD">
      <w:pPr>
        <w:rPr>
          <w:rFonts w:ascii="David" w:hAnsi="David"/>
          <w:b/>
          <w:bCs/>
          <w:rtl/>
        </w:rPr>
      </w:pPr>
    </w:p>
    <w:p w14:paraId="39CC6496" w14:textId="11B0AAA6" w:rsidR="00054414" w:rsidRPr="00054414" w:rsidRDefault="00054414" w:rsidP="00A54DBD">
      <w:pPr>
        <w:jc w:val="both"/>
        <w:rPr>
          <w:rFonts w:ascii="David" w:hAnsi="David"/>
          <w:b/>
          <w:bCs/>
          <w:rtl/>
        </w:rPr>
      </w:pPr>
      <w:r w:rsidRPr="00054414">
        <w:rPr>
          <w:rFonts w:ascii="David" w:hAnsi="David"/>
          <w:b/>
          <w:bCs/>
          <w:rtl/>
        </w:rPr>
        <w:t xml:space="preserve">________________ </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_______________</w:t>
      </w:r>
    </w:p>
    <w:p w14:paraId="7DCD216E" w14:textId="268788D1" w:rsidR="00BA7412" w:rsidRPr="00BA7412" w:rsidRDefault="00054414" w:rsidP="00A54DBD">
      <w:pPr>
        <w:ind w:firstLine="720"/>
        <w:jc w:val="both"/>
        <w:rPr>
          <w:rFonts w:ascii="David" w:hAnsi="David"/>
          <w:b/>
          <w:bCs/>
          <w:rtl/>
        </w:rPr>
      </w:pPr>
      <w:r w:rsidRPr="00054414">
        <w:rPr>
          <w:rFonts w:ascii="David" w:hAnsi="David"/>
          <w:b/>
          <w:bCs/>
          <w:rtl/>
        </w:rPr>
        <w:t xml:space="preserve">תאריך </w:t>
      </w:r>
      <w:r w:rsidR="00626C56">
        <w:rPr>
          <w:rFonts w:ascii="David" w:hAnsi="David"/>
          <w:b/>
          <w:bCs/>
          <w:rtl/>
        </w:rPr>
        <w:tab/>
      </w:r>
      <w:r w:rsidR="00626C56">
        <w:rPr>
          <w:rFonts w:ascii="David" w:hAnsi="David"/>
          <w:b/>
          <w:bCs/>
          <w:rtl/>
        </w:rPr>
        <w:tab/>
      </w:r>
      <w:r w:rsidR="00626C56">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עו"ד</w:t>
      </w:r>
    </w:p>
    <w:p w14:paraId="680A7A4D" w14:textId="77777777" w:rsidR="00656947" w:rsidRPr="006A7EC7" w:rsidRDefault="00656947" w:rsidP="00A54DBD">
      <w:pPr>
        <w:pStyle w:val="12"/>
        <w:rPr>
          <w:b w:val="0"/>
          <w:bCs w:val="0"/>
          <w:lang w:eastAsia="he-IL"/>
        </w:rPr>
      </w:pPr>
    </w:p>
    <w:p w14:paraId="10112B88" w14:textId="25C271EE" w:rsidR="00656947" w:rsidRDefault="00656947" w:rsidP="00A54DBD">
      <w:pPr>
        <w:jc w:val="center"/>
        <w:rPr>
          <w:b/>
          <w:bCs/>
          <w:rtl/>
        </w:rPr>
      </w:pPr>
    </w:p>
    <w:p w14:paraId="2F998730" w14:textId="5E4578BD" w:rsidR="00A72BF2" w:rsidRDefault="00A72BF2" w:rsidP="00A54DBD">
      <w:pPr>
        <w:pStyle w:val="12"/>
        <w:rPr>
          <w:rtl/>
          <w:lang w:eastAsia="he-IL"/>
        </w:rPr>
      </w:pPr>
    </w:p>
    <w:p w14:paraId="2A35C77F" w14:textId="687F25F6" w:rsidR="00A72BF2" w:rsidRDefault="00A72BF2" w:rsidP="00A54DBD">
      <w:pPr>
        <w:rPr>
          <w:rtl/>
        </w:rPr>
      </w:pPr>
    </w:p>
    <w:p w14:paraId="4A53C72D" w14:textId="77777777" w:rsidR="00A72BF2" w:rsidRDefault="00A72BF2" w:rsidP="00A54DBD">
      <w:pPr>
        <w:pStyle w:val="12"/>
        <w:rPr>
          <w:rtl/>
          <w:lang w:eastAsia="he-IL"/>
        </w:rPr>
        <w:sectPr w:rsidR="00A72BF2" w:rsidSect="00493ACD">
          <w:endnotePr>
            <w:numFmt w:val="lowerLetter"/>
          </w:endnotePr>
          <w:pgSz w:w="11906" w:h="16838"/>
          <w:pgMar w:top="1418" w:right="1134" w:bottom="1418" w:left="1134" w:header="284" w:footer="0" w:gutter="0"/>
          <w:cols w:space="720"/>
          <w:titlePg/>
          <w:bidi/>
          <w:rtlGutter/>
          <w:docGrid w:linePitch="272"/>
        </w:sectPr>
      </w:pPr>
    </w:p>
    <w:p w14:paraId="1CCC68A0" w14:textId="4851A5FA" w:rsidR="00DC47B9" w:rsidRPr="00090C74" w:rsidRDefault="00DC47B9" w:rsidP="00A54DBD">
      <w:pPr>
        <w:spacing w:line="276" w:lineRule="auto"/>
        <w:jc w:val="center"/>
        <w:rPr>
          <w:b/>
          <w:bCs/>
          <w:sz w:val="22"/>
          <w:szCs w:val="28"/>
          <w:rtl/>
        </w:rPr>
      </w:pPr>
      <w:r w:rsidRPr="00090C74">
        <w:rPr>
          <w:b/>
          <w:bCs/>
          <w:sz w:val="22"/>
          <w:szCs w:val="28"/>
          <w:rtl/>
        </w:rPr>
        <w:lastRenderedPageBreak/>
        <w:t>נספח א' ל</w:t>
      </w:r>
      <w:r w:rsidR="003930CE">
        <w:rPr>
          <w:b/>
          <w:bCs/>
          <w:sz w:val="22"/>
          <w:szCs w:val="28"/>
          <w:rtl/>
        </w:rPr>
        <w:t>הסכם</w:t>
      </w:r>
      <w:r w:rsidRPr="00090C74">
        <w:rPr>
          <w:b/>
          <w:bCs/>
          <w:sz w:val="22"/>
          <w:szCs w:val="28"/>
          <w:rtl/>
        </w:rPr>
        <w:t xml:space="preserve"> </w:t>
      </w:r>
      <w:r w:rsidR="00980002">
        <w:rPr>
          <w:rFonts w:hint="cs"/>
          <w:b/>
          <w:bCs/>
          <w:sz w:val="22"/>
          <w:szCs w:val="28"/>
          <w:rtl/>
        </w:rPr>
        <w:t>-</w:t>
      </w:r>
      <w:r w:rsidRPr="00090C74">
        <w:rPr>
          <w:b/>
          <w:bCs/>
          <w:sz w:val="22"/>
          <w:szCs w:val="28"/>
          <w:rtl/>
        </w:rPr>
        <w:t xml:space="preserve"> מפרט השירותים</w:t>
      </w:r>
    </w:p>
    <w:p w14:paraId="2D0F9E47" w14:textId="265325BE" w:rsidR="00090C74" w:rsidRPr="00090C74" w:rsidRDefault="00DC47B9" w:rsidP="00A54DBD">
      <w:pPr>
        <w:spacing w:line="276" w:lineRule="auto"/>
        <w:jc w:val="center"/>
        <w:rPr>
          <w:b/>
          <w:bCs/>
          <w:sz w:val="22"/>
          <w:szCs w:val="28"/>
          <w:rtl/>
        </w:rPr>
      </w:pPr>
      <w:r w:rsidRPr="00090C74">
        <w:rPr>
          <w:b/>
          <w:bCs/>
          <w:sz w:val="22"/>
          <w:szCs w:val="28"/>
          <w:rtl/>
        </w:rPr>
        <w:t xml:space="preserve">הדרישות לניהול, לתפעול ולעריכת בחינות </w:t>
      </w:r>
      <w:r w:rsidR="00EB64A3">
        <w:rPr>
          <w:rFonts w:hint="cs"/>
          <w:b/>
          <w:bCs/>
          <w:sz w:val="22"/>
          <w:szCs w:val="28"/>
          <w:rtl/>
        </w:rPr>
        <w:t>סוכני ביטוח</w:t>
      </w:r>
    </w:p>
    <w:p w14:paraId="1B6F7BA2" w14:textId="77777777" w:rsidR="00090C74" w:rsidRDefault="00090C74" w:rsidP="00A54DBD">
      <w:pPr>
        <w:rPr>
          <w:rtl/>
        </w:rPr>
      </w:pPr>
    </w:p>
    <w:p w14:paraId="1B886AEA" w14:textId="3432D378" w:rsidR="00DC47B9" w:rsidRPr="00A73FDB" w:rsidRDefault="00DC47B9" w:rsidP="00A54DBD">
      <w:pPr>
        <w:rPr>
          <w:b/>
          <w:bCs/>
          <w:u w:val="single"/>
          <w:rtl/>
        </w:rPr>
      </w:pPr>
      <w:r w:rsidRPr="00A73FDB">
        <w:rPr>
          <w:b/>
          <w:bCs/>
          <w:u w:val="single"/>
          <w:rtl/>
        </w:rPr>
        <w:t>רקע</w:t>
      </w:r>
    </w:p>
    <w:p w14:paraId="65BABF54" w14:textId="04F3BCD7" w:rsidR="00794CCC" w:rsidRDefault="00B54717" w:rsidP="00A54DBD">
      <w:pPr>
        <w:pStyle w:val="aa"/>
        <w:numPr>
          <w:ilvl w:val="0"/>
          <w:numId w:val="12"/>
        </w:numPr>
        <w:rPr>
          <w:rFonts w:ascii="David" w:eastAsia="Times New Roman" w:hAnsi="David"/>
          <w:b/>
          <w:bCs/>
          <w:lang w:eastAsia="he-IL"/>
        </w:rPr>
      </w:pPr>
      <w:r w:rsidRPr="00A82427">
        <w:rPr>
          <w:rFonts w:ascii="David" w:eastAsia="Times New Roman" w:hAnsi="David"/>
          <w:rtl/>
          <w:lang w:eastAsia="he-IL"/>
        </w:rPr>
        <w:t>סעי</w:t>
      </w:r>
      <w:r>
        <w:rPr>
          <w:rFonts w:ascii="David" w:eastAsia="Times New Roman" w:hAnsi="David" w:hint="cs"/>
          <w:rtl/>
          <w:lang w:eastAsia="he-IL"/>
        </w:rPr>
        <w:t>ף</w:t>
      </w:r>
      <w:r w:rsidRPr="00A82427">
        <w:rPr>
          <w:rFonts w:ascii="David" w:eastAsia="Times New Roman" w:hAnsi="David"/>
          <w:rtl/>
          <w:lang w:eastAsia="he-IL"/>
        </w:rPr>
        <w:t xml:space="preserve"> </w:t>
      </w:r>
      <w:r>
        <w:rPr>
          <w:rFonts w:ascii="David" w:eastAsia="Times New Roman" w:hAnsi="David" w:hint="cs"/>
          <w:rtl/>
          <w:lang w:eastAsia="he-IL"/>
        </w:rPr>
        <w:t>25</w:t>
      </w:r>
      <w:r w:rsidRPr="00A82427">
        <w:rPr>
          <w:rFonts w:ascii="David" w:eastAsia="Times New Roman" w:hAnsi="David"/>
          <w:rtl/>
          <w:lang w:eastAsia="he-IL"/>
        </w:rPr>
        <w:t xml:space="preserve"> לחוק </w:t>
      </w:r>
      <w:r w:rsidRPr="00A82427">
        <w:rPr>
          <w:rFonts w:eastAsia="Calibri" w:hint="eastAsia"/>
          <w:rtl/>
        </w:rPr>
        <w:t>הפיקוח</w:t>
      </w:r>
      <w:r w:rsidRPr="00A82427">
        <w:rPr>
          <w:rFonts w:eastAsia="Calibri"/>
          <w:rtl/>
        </w:rPr>
        <w:t xml:space="preserve"> </w:t>
      </w:r>
      <w:r w:rsidRPr="00A82427">
        <w:rPr>
          <w:rFonts w:eastAsia="Calibri" w:hint="eastAsia"/>
          <w:rtl/>
        </w:rPr>
        <w:t>על</w:t>
      </w:r>
      <w:r w:rsidRPr="00A82427">
        <w:rPr>
          <w:rFonts w:eastAsia="Calibri"/>
          <w:rtl/>
        </w:rPr>
        <w:t xml:space="preserve"> </w:t>
      </w:r>
      <w:r w:rsidRPr="00A82427">
        <w:rPr>
          <w:rFonts w:eastAsia="Calibri" w:hint="eastAsia"/>
          <w:rtl/>
        </w:rPr>
        <w:t>שירותים</w:t>
      </w:r>
      <w:r w:rsidRPr="00A82427">
        <w:rPr>
          <w:rFonts w:eastAsia="Calibri"/>
          <w:rtl/>
        </w:rPr>
        <w:t xml:space="preserve"> </w:t>
      </w:r>
      <w:r w:rsidRPr="00A82427">
        <w:rPr>
          <w:rFonts w:eastAsia="Calibri" w:hint="eastAsia"/>
          <w:rtl/>
        </w:rPr>
        <w:t>פיננסיים</w:t>
      </w:r>
      <w:r w:rsidRPr="00A82427">
        <w:rPr>
          <w:rFonts w:eastAsia="Calibri"/>
          <w:rtl/>
        </w:rPr>
        <w:t xml:space="preserve"> (ביטוח), </w:t>
      </w:r>
      <w:r w:rsidRPr="00A82427">
        <w:rPr>
          <w:rFonts w:eastAsia="Calibri" w:hint="eastAsia"/>
          <w:rtl/>
        </w:rPr>
        <w:t>התשמ</w:t>
      </w:r>
      <w:r w:rsidRPr="00A82427">
        <w:rPr>
          <w:rFonts w:eastAsia="Calibri"/>
          <w:rtl/>
        </w:rPr>
        <w:t>"א-1981 (</w:t>
      </w:r>
      <w:r w:rsidRPr="00A82427">
        <w:rPr>
          <w:rFonts w:eastAsia="Calibri" w:hint="eastAsia"/>
          <w:rtl/>
        </w:rPr>
        <w:t>להלן</w:t>
      </w:r>
      <w:r w:rsidRPr="00A82427">
        <w:rPr>
          <w:rFonts w:eastAsia="Calibri"/>
          <w:rtl/>
        </w:rPr>
        <w:t>: "</w:t>
      </w:r>
      <w:r w:rsidRPr="00A82427">
        <w:rPr>
          <w:rFonts w:eastAsia="Calibri" w:hint="eastAsia"/>
          <w:b/>
          <w:bCs/>
          <w:rtl/>
        </w:rPr>
        <w:t>חוק</w:t>
      </w:r>
      <w:r w:rsidRPr="00A82427">
        <w:rPr>
          <w:rFonts w:eastAsia="Calibri"/>
          <w:b/>
          <w:bCs/>
          <w:rtl/>
        </w:rPr>
        <w:t xml:space="preserve"> הפיקוח על הביטוח</w:t>
      </w:r>
      <w:r w:rsidRPr="00A82427">
        <w:rPr>
          <w:rFonts w:eastAsia="Calibri"/>
          <w:rtl/>
        </w:rPr>
        <w:t>")</w:t>
      </w:r>
      <w:r w:rsidRPr="00A82427">
        <w:rPr>
          <w:rFonts w:ascii="David" w:eastAsia="Times New Roman" w:hAnsi="David"/>
          <w:rtl/>
          <w:lang w:eastAsia="he-IL"/>
        </w:rPr>
        <w:t xml:space="preserve">, </w:t>
      </w:r>
      <w:r w:rsidR="00DC47B9">
        <w:rPr>
          <w:rtl/>
        </w:rPr>
        <w:t>קובע את התנאים למתן ר</w:t>
      </w:r>
      <w:r w:rsidR="005A4997">
        <w:rPr>
          <w:rFonts w:hint="cs"/>
          <w:rtl/>
        </w:rPr>
        <w:t>י</w:t>
      </w:r>
      <w:r w:rsidR="00DC47B9">
        <w:rPr>
          <w:rtl/>
        </w:rPr>
        <w:t xml:space="preserve">שיון </w:t>
      </w:r>
      <w:r w:rsidR="00886C0F">
        <w:rPr>
          <w:rFonts w:hint="cs"/>
          <w:rtl/>
        </w:rPr>
        <w:t>סוכן ביטוח</w:t>
      </w:r>
      <w:r w:rsidR="00215F5D">
        <w:rPr>
          <w:rFonts w:hint="cs"/>
          <w:rtl/>
        </w:rPr>
        <w:t xml:space="preserve"> ליחיד</w:t>
      </w:r>
      <w:r w:rsidR="00215F5D">
        <w:rPr>
          <w:rtl/>
        </w:rPr>
        <w:t xml:space="preserve">, לרבות את חובת </w:t>
      </w:r>
      <w:r w:rsidR="00DC47B9">
        <w:rPr>
          <w:rtl/>
        </w:rPr>
        <w:t>עמיד</w:t>
      </w:r>
      <w:r w:rsidR="005A4997">
        <w:rPr>
          <w:rFonts w:hint="cs"/>
          <w:rtl/>
        </w:rPr>
        <w:t>תו</w:t>
      </w:r>
      <w:r w:rsidR="00DC47B9">
        <w:rPr>
          <w:rtl/>
        </w:rPr>
        <w:t xml:space="preserve"> של </w:t>
      </w:r>
      <w:r w:rsidR="005A4997">
        <w:rPr>
          <w:rFonts w:hint="cs"/>
          <w:rtl/>
        </w:rPr>
        <w:t>ה</w:t>
      </w:r>
      <w:r w:rsidR="00DC47B9">
        <w:rPr>
          <w:rtl/>
        </w:rPr>
        <w:t xml:space="preserve">יחידים בבחינות. </w:t>
      </w:r>
      <w:r w:rsidR="00E612A5" w:rsidRPr="00A82427">
        <w:rPr>
          <w:rFonts w:ascii="David" w:eastAsia="Times New Roman" w:hAnsi="David"/>
          <w:rtl/>
          <w:lang w:eastAsia="he-IL"/>
        </w:rPr>
        <w:t>סעי</w:t>
      </w:r>
      <w:r w:rsidR="0075349C">
        <w:rPr>
          <w:rFonts w:ascii="David" w:eastAsia="Times New Roman" w:hAnsi="David" w:hint="cs"/>
          <w:rtl/>
          <w:lang w:eastAsia="he-IL"/>
        </w:rPr>
        <w:t>פים 5 ו- 6</w:t>
      </w:r>
      <w:r w:rsidR="00E612A5" w:rsidRPr="00A82427">
        <w:rPr>
          <w:rFonts w:ascii="David" w:eastAsia="Times New Roman" w:hAnsi="David"/>
          <w:rtl/>
          <w:lang w:eastAsia="he-IL"/>
        </w:rPr>
        <w:t xml:space="preserve"> לחוק </w:t>
      </w:r>
      <w:r w:rsidR="00E612A5" w:rsidRPr="00A82427">
        <w:rPr>
          <w:rFonts w:eastAsia="Calibri" w:hint="eastAsia"/>
          <w:rtl/>
        </w:rPr>
        <w:t>הפיקוח</w:t>
      </w:r>
      <w:r w:rsidR="00E612A5" w:rsidRPr="00A82427">
        <w:rPr>
          <w:rFonts w:eastAsia="Calibri"/>
          <w:rtl/>
        </w:rPr>
        <w:t xml:space="preserve"> </w:t>
      </w:r>
      <w:r w:rsidR="00E612A5" w:rsidRPr="00A82427">
        <w:rPr>
          <w:rFonts w:eastAsia="Calibri" w:hint="eastAsia"/>
          <w:rtl/>
        </w:rPr>
        <w:t>על</w:t>
      </w:r>
      <w:r w:rsidR="00E612A5" w:rsidRPr="00A82427">
        <w:rPr>
          <w:rFonts w:eastAsia="Calibri"/>
          <w:rtl/>
        </w:rPr>
        <w:t xml:space="preserve"> </w:t>
      </w:r>
      <w:r w:rsidR="00E612A5" w:rsidRPr="00A82427">
        <w:rPr>
          <w:rFonts w:eastAsia="Calibri" w:hint="eastAsia"/>
          <w:rtl/>
        </w:rPr>
        <w:t>שירותים</w:t>
      </w:r>
      <w:r w:rsidR="00E612A5" w:rsidRPr="00A82427">
        <w:rPr>
          <w:rFonts w:eastAsia="Calibri"/>
          <w:rtl/>
        </w:rPr>
        <w:t xml:space="preserve"> </w:t>
      </w:r>
      <w:r w:rsidR="00E612A5" w:rsidRPr="00A82427">
        <w:rPr>
          <w:rFonts w:eastAsia="Calibri" w:hint="eastAsia"/>
          <w:rtl/>
        </w:rPr>
        <w:t>פיננסיים</w:t>
      </w:r>
      <w:r w:rsidR="00E612A5" w:rsidRPr="00A82427">
        <w:rPr>
          <w:rFonts w:eastAsia="Calibri"/>
          <w:rtl/>
        </w:rPr>
        <w:t xml:space="preserve"> (</w:t>
      </w:r>
      <w:r w:rsidR="00E612A5">
        <w:rPr>
          <w:rFonts w:eastAsia="Calibri" w:hint="cs"/>
          <w:rtl/>
        </w:rPr>
        <w:t>ייעוץ, שיווק ומערכת סליקה פנסיוניים</w:t>
      </w:r>
      <w:r w:rsidR="00E612A5" w:rsidRPr="00A82427">
        <w:rPr>
          <w:rFonts w:eastAsia="Calibri"/>
          <w:rtl/>
        </w:rPr>
        <w:t xml:space="preserve">), </w:t>
      </w:r>
      <w:r w:rsidR="00E612A5" w:rsidRPr="00A82427">
        <w:rPr>
          <w:rFonts w:eastAsia="Calibri" w:hint="eastAsia"/>
          <w:rtl/>
        </w:rPr>
        <w:t>התש</w:t>
      </w:r>
      <w:r w:rsidR="00E612A5">
        <w:rPr>
          <w:rFonts w:eastAsia="Calibri" w:hint="cs"/>
          <w:rtl/>
        </w:rPr>
        <w:t>ס</w:t>
      </w:r>
      <w:r w:rsidR="00E612A5" w:rsidRPr="00A82427">
        <w:rPr>
          <w:rFonts w:eastAsia="Calibri"/>
          <w:rtl/>
        </w:rPr>
        <w:t>"</w:t>
      </w:r>
      <w:r w:rsidR="00E612A5">
        <w:rPr>
          <w:rFonts w:eastAsia="Calibri" w:hint="cs"/>
          <w:rtl/>
        </w:rPr>
        <w:t>ה</w:t>
      </w:r>
      <w:r w:rsidR="00E612A5" w:rsidRPr="00A82427">
        <w:rPr>
          <w:rFonts w:eastAsia="Calibri"/>
          <w:rtl/>
        </w:rPr>
        <w:t>-</w:t>
      </w:r>
      <w:r w:rsidR="00E612A5">
        <w:rPr>
          <w:rFonts w:eastAsia="Calibri" w:hint="cs"/>
          <w:rtl/>
        </w:rPr>
        <w:t>2005</w:t>
      </w:r>
      <w:r w:rsidR="00E612A5" w:rsidRPr="00A82427">
        <w:rPr>
          <w:rFonts w:eastAsia="Calibri"/>
          <w:rtl/>
        </w:rPr>
        <w:t xml:space="preserve"> (</w:t>
      </w:r>
      <w:r w:rsidR="00E612A5" w:rsidRPr="00A82427">
        <w:rPr>
          <w:rFonts w:eastAsia="Calibri" w:hint="eastAsia"/>
          <w:rtl/>
        </w:rPr>
        <w:t>להלן</w:t>
      </w:r>
      <w:r w:rsidR="00E612A5" w:rsidRPr="00A82427">
        <w:rPr>
          <w:rFonts w:eastAsia="Calibri"/>
          <w:rtl/>
        </w:rPr>
        <w:t>: "</w:t>
      </w:r>
      <w:r w:rsidR="00E612A5" w:rsidRPr="00A82427">
        <w:rPr>
          <w:rFonts w:eastAsia="Calibri" w:hint="eastAsia"/>
          <w:b/>
          <w:bCs/>
          <w:rtl/>
        </w:rPr>
        <w:t>חוק</w:t>
      </w:r>
      <w:r w:rsidR="00E612A5" w:rsidRPr="00A82427">
        <w:rPr>
          <w:rFonts w:eastAsia="Calibri"/>
          <w:b/>
          <w:bCs/>
          <w:rtl/>
        </w:rPr>
        <w:t xml:space="preserve"> </w:t>
      </w:r>
      <w:r w:rsidR="00076FC5">
        <w:rPr>
          <w:rFonts w:eastAsia="Calibri" w:hint="cs"/>
          <w:b/>
          <w:bCs/>
          <w:rtl/>
        </w:rPr>
        <w:t>הייעוץ</w:t>
      </w:r>
      <w:r w:rsidR="008C6C89">
        <w:rPr>
          <w:rFonts w:eastAsia="Calibri" w:hint="cs"/>
          <w:b/>
          <w:bCs/>
          <w:rtl/>
        </w:rPr>
        <w:t xml:space="preserve"> </w:t>
      </w:r>
      <w:r w:rsidR="00076FC5">
        <w:rPr>
          <w:rFonts w:eastAsia="Calibri" w:hint="cs"/>
          <w:b/>
          <w:bCs/>
          <w:rtl/>
        </w:rPr>
        <w:t>ה</w:t>
      </w:r>
      <w:r w:rsidR="008C6C89">
        <w:rPr>
          <w:rFonts w:eastAsia="Calibri" w:hint="cs"/>
          <w:b/>
          <w:bCs/>
          <w:rtl/>
        </w:rPr>
        <w:t>פנסי</w:t>
      </w:r>
      <w:r w:rsidR="00076FC5">
        <w:rPr>
          <w:rFonts w:eastAsia="Calibri" w:hint="cs"/>
          <w:b/>
          <w:bCs/>
          <w:rtl/>
        </w:rPr>
        <w:t>וני</w:t>
      </w:r>
      <w:r w:rsidR="00E612A5" w:rsidRPr="00A82427">
        <w:rPr>
          <w:rFonts w:eastAsia="Calibri"/>
          <w:rtl/>
        </w:rPr>
        <w:t>")</w:t>
      </w:r>
      <w:r w:rsidR="00E612A5" w:rsidRPr="00A82427">
        <w:rPr>
          <w:rFonts w:ascii="David" w:eastAsia="Times New Roman" w:hAnsi="David"/>
          <w:rtl/>
          <w:lang w:eastAsia="he-IL"/>
        </w:rPr>
        <w:t xml:space="preserve">, </w:t>
      </w:r>
      <w:r w:rsidR="00E612A5">
        <w:rPr>
          <w:rtl/>
        </w:rPr>
        <w:t>קובע</w:t>
      </w:r>
      <w:r w:rsidR="0075349C">
        <w:rPr>
          <w:rFonts w:hint="cs"/>
          <w:rtl/>
        </w:rPr>
        <w:t>ים</w:t>
      </w:r>
      <w:r w:rsidR="00E612A5">
        <w:rPr>
          <w:rtl/>
        </w:rPr>
        <w:t xml:space="preserve"> את התנאים למתן ר</w:t>
      </w:r>
      <w:r w:rsidR="00E612A5">
        <w:rPr>
          <w:rFonts w:hint="cs"/>
          <w:rtl/>
        </w:rPr>
        <w:t>י</w:t>
      </w:r>
      <w:r w:rsidR="00E612A5">
        <w:rPr>
          <w:rtl/>
        </w:rPr>
        <w:t xml:space="preserve">שיון </w:t>
      </w:r>
      <w:r w:rsidR="008C6C89">
        <w:rPr>
          <w:rFonts w:hint="cs"/>
          <w:rtl/>
        </w:rPr>
        <w:t>יועץ פנסיוני</w:t>
      </w:r>
      <w:r w:rsidR="0075349C">
        <w:rPr>
          <w:rFonts w:hint="cs"/>
          <w:rtl/>
        </w:rPr>
        <w:t xml:space="preserve"> וסוכן שיווק פנסיוני בהתאמה</w:t>
      </w:r>
      <w:r w:rsidR="00E612A5">
        <w:rPr>
          <w:rtl/>
        </w:rPr>
        <w:t>, לרבות את חובת עמיד</w:t>
      </w:r>
      <w:r w:rsidR="00E612A5">
        <w:rPr>
          <w:rFonts w:hint="cs"/>
          <w:rtl/>
        </w:rPr>
        <w:t>תו</w:t>
      </w:r>
      <w:r w:rsidR="00E612A5">
        <w:rPr>
          <w:rtl/>
        </w:rPr>
        <w:t xml:space="preserve"> בבחינות</w:t>
      </w:r>
      <w:r w:rsidR="008C6C89">
        <w:rPr>
          <w:rFonts w:hint="cs"/>
          <w:rtl/>
        </w:rPr>
        <w:t xml:space="preserve"> מקצועיות</w:t>
      </w:r>
      <w:r w:rsidR="00E612A5">
        <w:rPr>
          <w:rtl/>
        </w:rPr>
        <w:t>.</w:t>
      </w:r>
      <w:r w:rsidR="00E612A5">
        <w:rPr>
          <w:rFonts w:eastAsia="Calibri" w:hint="cs"/>
          <w:rtl/>
        </w:rPr>
        <w:t xml:space="preserve"> </w:t>
      </w:r>
      <w:r w:rsidR="005A4997" w:rsidRPr="00A82427">
        <w:rPr>
          <w:rFonts w:eastAsia="Calibri" w:hint="eastAsia"/>
          <w:rtl/>
        </w:rPr>
        <w:t>תקנות</w:t>
      </w:r>
      <w:r w:rsidR="005A4997" w:rsidRPr="00A82427">
        <w:rPr>
          <w:rFonts w:eastAsia="Calibri"/>
          <w:rtl/>
        </w:rPr>
        <w:t xml:space="preserve"> </w:t>
      </w:r>
      <w:r w:rsidR="005A4997" w:rsidRPr="00A82427">
        <w:rPr>
          <w:rFonts w:eastAsia="Calibri" w:hint="eastAsia"/>
          <w:rtl/>
        </w:rPr>
        <w:t>הפיקוח</w:t>
      </w:r>
      <w:r w:rsidR="005A4997" w:rsidRPr="00A82427">
        <w:rPr>
          <w:rFonts w:eastAsia="Calibri"/>
          <w:rtl/>
        </w:rPr>
        <w:t xml:space="preserve"> </w:t>
      </w:r>
      <w:r w:rsidR="005A4997" w:rsidRPr="00A82427">
        <w:rPr>
          <w:rFonts w:eastAsia="Calibri" w:hint="eastAsia"/>
          <w:rtl/>
        </w:rPr>
        <w:t>על</w:t>
      </w:r>
      <w:r w:rsidR="005A4997" w:rsidRPr="00A82427">
        <w:rPr>
          <w:rFonts w:eastAsia="Calibri"/>
          <w:rtl/>
        </w:rPr>
        <w:t xml:space="preserve"> </w:t>
      </w:r>
      <w:r w:rsidR="005A4997" w:rsidRPr="00A82427">
        <w:rPr>
          <w:rFonts w:eastAsia="Calibri" w:hint="eastAsia"/>
          <w:rtl/>
        </w:rPr>
        <w:t>שירותים</w:t>
      </w:r>
      <w:r w:rsidR="005A4997" w:rsidRPr="00A82427">
        <w:rPr>
          <w:rFonts w:eastAsia="Calibri"/>
          <w:rtl/>
        </w:rPr>
        <w:t xml:space="preserve"> </w:t>
      </w:r>
      <w:r w:rsidR="005A4997" w:rsidRPr="00A82427">
        <w:rPr>
          <w:rFonts w:eastAsia="Calibri" w:hint="eastAsia"/>
          <w:rtl/>
        </w:rPr>
        <w:t>פיננסיים</w:t>
      </w:r>
      <w:r w:rsidR="005A4997" w:rsidRPr="00A82427">
        <w:rPr>
          <w:rFonts w:eastAsia="Calibri"/>
          <w:rtl/>
        </w:rPr>
        <w:t xml:space="preserve"> (ביטוח) (בקשה </w:t>
      </w:r>
      <w:r w:rsidR="005A4997" w:rsidRPr="00A82427">
        <w:rPr>
          <w:rFonts w:eastAsia="Calibri" w:hint="eastAsia"/>
          <w:rtl/>
        </w:rPr>
        <w:t>לרישיון</w:t>
      </w:r>
      <w:r w:rsidR="005A4997" w:rsidRPr="00A82427">
        <w:rPr>
          <w:rFonts w:eastAsia="Calibri"/>
          <w:rtl/>
        </w:rPr>
        <w:t>, הכשרה, התמחות ובחינה של סוכני ביטוח, יועצים פנסיוניים וסוכני שיווק פנסיוני), תשס"ו-2006 (להלן: "</w:t>
      </w:r>
      <w:r w:rsidR="005A4997">
        <w:rPr>
          <w:rFonts w:eastAsia="Calibri" w:hint="cs"/>
          <w:b/>
          <w:bCs/>
          <w:rtl/>
        </w:rPr>
        <w:t>ה</w:t>
      </w:r>
      <w:r w:rsidR="005A4997" w:rsidRPr="00A82427">
        <w:rPr>
          <w:rFonts w:eastAsia="Calibri" w:hint="eastAsia"/>
          <w:b/>
          <w:bCs/>
          <w:rtl/>
        </w:rPr>
        <w:t>תקנות</w:t>
      </w:r>
      <w:r w:rsidR="005A4997" w:rsidRPr="00A82427">
        <w:rPr>
          <w:rFonts w:eastAsia="Calibri"/>
          <w:rtl/>
        </w:rPr>
        <w:t>")</w:t>
      </w:r>
      <w:r w:rsidR="00DC47B9">
        <w:rPr>
          <w:rtl/>
        </w:rPr>
        <w:t>, מפרטות</w:t>
      </w:r>
      <w:r w:rsidR="00090C74">
        <w:rPr>
          <w:rFonts w:hint="cs"/>
          <w:rtl/>
        </w:rPr>
        <w:t xml:space="preserve"> </w:t>
      </w:r>
      <w:r w:rsidR="00DC47B9">
        <w:rPr>
          <w:rtl/>
        </w:rPr>
        <w:t>דרישות אלה.</w:t>
      </w:r>
    </w:p>
    <w:p w14:paraId="38FDC1A5" w14:textId="6F1EAC4B" w:rsidR="0015670D" w:rsidRDefault="0015670D" w:rsidP="00A54DBD">
      <w:pPr>
        <w:pStyle w:val="aa"/>
        <w:numPr>
          <w:ilvl w:val="0"/>
          <w:numId w:val="12"/>
        </w:numPr>
      </w:pPr>
      <w:r w:rsidRPr="0015670D">
        <w:rPr>
          <w:rFonts w:hint="eastAsia"/>
          <w:rtl/>
        </w:rPr>
        <w:t>נכון</w:t>
      </w:r>
      <w:r w:rsidRPr="0015670D">
        <w:rPr>
          <w:rtl/>
        </w:rPr>
        <w:t xml:space="preserve"> </w:t>
      </w:r>
      <w:r w:rsidRPr="0015670D">
        <w:rPr>
          <w:rFonts w:hint="eastAsia"/>
          <w:rtl/>
        </w:rPr>
        <w:t>למועד</w:t>
      </w:r>
      <w:r w:rsidRPr="0015670D">
        <w:rPr>
          <w:rtl/>
        </w:rPr>
        <w:t xml:space="preserve"> </w:t>
      </w:r>
      <w:r w:rsidR="005534F3">
        <w:rPr>
          <w:rFonts w:hint="cs"/>
          <w:rtl/>
        </w:rPr>
        <w:t>פרסום מכרז זה</w:t>
      </w:r>
      <w:r w:rsidRPr="0015670D">
        <w:rPr>
          <w:rtl/>
        </w:rPr>
        <w:t xml:space="preserve">, </w:t>
      </w:r>
      <w:r w:rsidRPr="0015670D">
        <w:rPr>
          <w:rFonts w:hint="cs"/>
          <w:rtl/>
        </w:rPr>
        <w:t xml:space="preserve">נערכות </w:t>
      </w:r>
      <w:r w:rsidRPr="0015670D">
        <w:rPr>
          <w:rFonts w:hint="eastAsia"/>
          <w:rtl/>
        </w:rPr>
        <w:t>חמש</w:t>
      </w:r>
      <w:r w:rsidRPr="0015670D">
        <w:rPr>
          <w:rtl/>
        </w:rPr>
        <w:t xml:space="preserve"> </w:t>
      </w:r>
      <w:r w:rsidRPr="0015670D">
        <w:rPr>
          <w:rFonts w:hint="eastAsia"/>
          <w:rtl/>
        </w:rPr>
        <w:t>בחינות</w:t>
      </w:r>
      <w:r w:rsidRPr="0015670D">
        <w:rPr>
          <w:rFonts w:hint="cs"/>
          <w:rtl/>
        </w:rPr>
        <w:t xml:space="preserve"> (ביסודות הביטוח, ברכוש, בתאונות, בפנסיוני ובימי) במתכונת של שאלון רב ברירה </w:t>
      </w:r>
      <w:r w:rsidR="008A2FBF" w:rsidRPr="0015670D">
        <w:rPr>
          <w:rFonts w:hint="cs"/>
          <w:rtl/>
        </w:rPr>
        <w:t>("שאלות אמריקאיות")</w:t>
      </w:r>
      <w:r w:rsidR="008A2FBF">
        <w:rPr>
          <w:rFonts w:hint="cs"/>
          <w:rtl/>
        </w:rPr>
        <w:t xml:space="preserve"> </w:t>
      </w:r>
      <w:r w:rsidRPr="0015670D">
        <w:rPr>
          <w:rFonts w:hint="cs"/>
          <w:rtl/>
        </w:rPr>
        <w:t>ל</w:t>
      </w:r>
      <w:r w:rsidRPr="0015670D">
        <w:rPr>
          <w:rFonts w:hint="eastAsia"/>
          <w:rtl/>
        </w:rPr>
        <w:t>שלושה</w:t>
      </w:r>
      <w:r w:rsidRPr="0015670D">
        <w:rPr>
          <w:rtl/>
        </w:rPr>
        <w:t xml:space="preserve"> </w:t>
      </w:r>
      <w:r w:rsidRPr="0015670D">
        <w:rPr>
          <w:rFonts w:hint="eastAsia"/>
          <w:rtl/>
        </w:rPr>
        <w:t>סוגי</w:t>
      </w:r>
      <w:r w:rsidRPr="0015670D">
        <w:rPr>
          <w:rtl/>
        </w:rPr>
        <w:t xml:space="preserve"> </w:t>
      </w:r>
      <w:r w:rsidRPr="0015670D">
        <w:rPr>
          <w:rFonts w:hint="eastAsia"/>
          <w:rtl/>
        </w:rPr>
        <w:t>ענפי</w:t>
      </w:r>
      <w:r w:rsidRPr="0015670D">
        <w:rPr>
          <w:rtl/>
        </w:rPr>
        <w:t xml:space="preserve"> </w:t>
      </w:r>
      <w:r w:rsidRPr="0015670D">
        <w:rPr>
          <w:rFonts w:hint="eastAsia"/>
          <w:rtl/>
        </w:rPr>
        <w:t>ביטוח</w:t>
      </w:r>
      <w:r w:rsidRPr="0015670D">
        <w:rPr>
          <w:rtl/>
        </w:rPr>
        <w:t xml:space="preserve"> </w:t>
      </w:r>
      <w:r w:rsidRPr="0015670D">
        <w:rPr>
          <w:rFonts w:hint="eastAsia"/>
          <w:rtl/>
        </w:rPr>
        <w:t>בהם</w:t>
      </w:r>
      <w:r w:rsidRPr="0015670D">
        <w:rPr>
          <w:rtl/>
        </w:rPr>
        <w:t xml:space="preserve"> </w:t>
      </w:r>
      <w:r w:rsidRPr="0015670D">
        <w:rPr>
          <w:rFonts w:hint="eastAsia"/>
          <w:rtl/>
        </w:rPr>
        <w:t>ניתן</w:t>
      </w:r>
      <w:r w:rsidRPr="0015670D">
        <w:rPr>
          <w:rtl/>
        </w:rPr>
        <w:t xml:space="preserve"> </w:t>
      </w:r>
      <w:r w:rsidRPr="0015670D">
        <w:rPr>
          <w:rFonts w:hint="eastAsia"/>
          <w:rtl/>
        </w:rPr>
        <w:t>רישיון</w:t>
      </w:r>
      <w:r w:rsidRPr="0015670D">
        <w:rPr>
          <w:rFonts w:hint="cs"/>
          <w:rtl/>
        </w:rPr>
        <w:t xml:space="preserve"> סוכן ביטוח</w:t>
      </w:r>
      <w:r w:rsidR="008A2FBF">
        <w:rPr>
          <w:rFonts w:hint="cs"/>
          <w:rtl/>
        </w:rPr>
        <w:t xml:space="preserve"> </w:t>
      </w:r>
      <w:r w:rsidRPr="0015670D">
        <w:rPr>
          <w:rFonts w:hint="cs"/>
          <w:rtl/>
        </w:rPr>
        <w:t>(ענף כללי, ענף פנסיוני וענף ימי).</w:t>
      </w:r>
      <w:r w:rsidRPr="0015670D">
        <w:rPr>
          <w:rtl/>
        </w:rPr>
        <w:t xml:space="preserve"> כל בח</w:t>
      </w:r>
      <w:r w:rsidRPr="0015670D">
        <w:rPr>
          <w:rFonts w:hint="eastAsia"/>
          <w:rtl/>
        </w:rPr>
        <w:t>ינה</w:t>
      </w:r>
      <w:r w:rsidRPr="0015670D">
        <w:rPr>
          <w:rtl/>
        </w:rPr>
        <w:t xml:space="preserve"> </w:t>
      </w:r>
      <w:r w:rsidRPr="0015670D">
        <w:rPr>
          <w:rFonts w:hint="eastAsia"/>
          <w:rtl/>
        </w:rPr>
        <w:t>כוללת</w:t>
      </w:r>
      <w:r w:rsidRPr="0015670D">
        <w:rPr>
          <w:rtl/>
        </w:rPr>
        <w:t xml:space="preserve"> 50 </w:t>
      </w:r>
      <w:r w:rsidRPr="0015670D">
        <w:rPr>
          <w:rFonts w:hint="eastAsia"/>
          <w:rtl/>
        </w:rPr>
        <w:t>שאלות</w:t>
      </w:r>
      <w:r w:rsidRPr="0015670D">
        <w:rPr>
          <w:rFonts w:hint="cs"/>
          <w:rtl/>
        </w:rPr>
        <w:t xml:space="preserve"> מסוג רב ברירה</w:t>
      </w:r>
      <w:r w:rsidRPr="0015670D">
        <w:rPr>
          <w:rtl/>
        </w:rPr>
        <w:t>.</w:t>
      </w:r>
    </w:p>
    <w:p w14:paraId="73C2556D" w14:textId="4220086C" w:rsidR="008A2FBF" w:rsidRDefault="008A2FBF" w:rsidP="00A54DBD">
      <w:pPr>
        <w:pStyle w:val="aa"/>
        <w:numPr>
          <w:ilvl w:val="0"/>
          <w:numId w:val="12"/>
        </w:numPr>
        <w:rPr>
          <w:rtl/>
        </w:rPr>
      </w:pPr>
      <w:r>
        <w:rPr>
          <w:rFonts w:hint="cs"/>
          <w:rtl/>
        </w:rPr>
        <w:t>נכון למועד זה ה</w:t>
      </w:r>
      <w:r>
        <w:rPr>
          <w:rtl/>
        </w:rPr>
        <w:t xml:space="preserve">בחינות מתקיימות בשני מועדים בשנה </w:t>
      </w:r>
      <w:r>
        <w:rPr>
          <w:rFonts w:hint="cs"/>
          <w:rtl/>
        </w:rPr>
        <w:t>(</w:t>
      </w:r>
      <w:r>
        <w:rPr>
          <w:rtl/>
        </w:rPr>
        <w:t xml:space="preserve">מועד קיץ </w:t>
      </w:r>
      <w:r w:rsidR="004501C2">
        <w:rPr>
          <w:rFonts w:hint="cs"/>
          <w:rtl/>
        </w:rPr>
        <w:t>-</w:t>
      </w:r>
      <w:r>
        <w:rPr>
          <w:rtl/>
        </w:rPr>
        <w:t xml:space="preserve"> בחודשים </w:t>
      </w:r>
      <w:r w:rsidR="004501C2">
        <w:rPr>
          <w:rFonts w:hint="cs"/>
          <w:rtl/>
        </w:rPr>
        <w:t>יוני - יולי</w:t>
      </w:r>
      <w:r>
        <w:rPr>
          <w:rtl/>
        </w:rPr>
        <w:t xml:space="preserve">, ומועד חורף </w:t>
      </w:r>
      <w:r w:rsidR="004501C2">
        <w:rPr>
          <w:rFonts w:hint="cs"/>
          <w:rtl/>
        </w:rPr>
        <w:t>-</w:t>
      </w:r>
      <w:r>
        <w:rPr>
          <w:rFonts w:hint="cs"/>
          <w:rtl/>
        </w:rPr>
        <w:t xml:space="preserve"> </w:t>
      </w:r>
      <w:r>
        <w:rPr>
          <w:rtl/>
        </w:rPr>
        <w:t>בחודשים נובמבר</w:t>
      </w:r>
      <w:r w:rsidR="004501C2">
        <w:rPr>
          <w:rFonts w:hint="cs"/>
          <w:rtl/>
        </w:rPr>
        <w:t xml:space="preserve"> </w:t>
      </w:r>
      <w:r w:rsidR="004501C2">
        <w:rPr>
          <w:rtl/>
        </w:rPr>
        <w:t>–</w:t>
      </w:r>
      <w:r w:rsidR="004501C2">
        <w:rPr>
          <w:rFonts w:hint="cs"/>
          <w:rtl/>
        </w:rPr>
        <w:t xml:space="preserve"> </w:t>
      </w:r>
      <w:r>
        <w:rPr>
          <w:rtl/>
        </w:rPr>
        <w:t>דצמבר</w:t>
      </w:r>
      <w:r w:rsidR="004501C2">
        <w:rPr>
          <w:rFonts w:hint="cs"/>
          <w:rtl/>
        </w:rPr>
        <w:t>)</w:t>
      </w:r>
      <w:r>
        <w:rPr>
          <w:rtl/>
        </w:rPr>
        <w:t>.</w:t>
      </w:r>
      <w:r w:rsidR="00B06036">
        <w:rPr>
          <w:rFonts w:hint="cs"/>
          <w:rtl/>
        </w:rPr>
        <w:t xml:space="preserve"> ידוע לספק כי ייתכן שמספר המועדים ישתנה לפי שיקול דעת המזמין, ובלבד שלא יעלה על שלושה מועדים בשנה.</w:t>
      </w:r>
    </w:p>
    <w:p w14:paraId="74AF8CBA" w14:textId="2FBC70A0" w:rsidR="00DE3911" w:rsidRDefault="00DC47B9" w:rsidP="00A54DBD">
      <w:pPr>
        <w:pStyle w:val="aa"/>
        <w:numPr>
          <w:ilvl w:val="0"/>
          <w:numId w:val="12"/>
        </w:numPr>
      </w:pPr>
      <w:r>
        <w:rPr>
          <w:rtl/>
        </w:rPr>
        <w:t>על הספק להעניק לרשות את מכלול השירותים הכרוכים בעריכת הבחינות, לרבות איתור,</w:t>
      </w:r>
      <w:r w:rsidR="004501C2">
        <w:rPr>
          <w:rFonts w:hint="cs"/>
          <w:rtl/>
        </w:rPr>
        <w:t xml:space="preserve"> </w:t>
      </w:r>
      <w:r>
        <w:rPr>
          <w:rtl/>
        </w:rPr>
        <w:t>התקשרות, הנחייה ותשלום לכותבי שאלות</w:t>
      </w:r>
      <w:r w:rsidR="00313E97">
        <w:rPr>
          <w:rFonts w:hint="cs"/>
          <w:rtl/>
        </w:rPr>
        <w:t xml:space="preserve"> מקצועיים</w:t>
      </w:r>
      <w:r>
        <w:rPr>
          <w:rtl/>
        </w:rPr>
        <w:t xml:space="preserve"> </w:t>
      </w:r>
      <w:r w:rsidR="00313E97">
        <w:rPr>
          <w:rFonts w:hint="cs"/>
          <w:rtl/>
        </w:rPr>
        <w:t>של ה</w:t>
      </w:r>
      <w:r>
        <w:rPr>
          <w:rtl/>
        </w:rPr>
        <w:t>בחינות; אחריות לכתיבת שאלות הבחינה, תהליך</w:t>
      </w:r>
      <w:r w:rsidR="004501C2">
        <w:rPr>
          <w:rFonts w:hint="cs"/>
          <w:rtl/>
        </w:rPr>
        <w:t xml:space="preserve"> </w:t>
      </w:r>
      <w:r>
        <w:rPr>
          <w:rtl/>
        </w:rPr>
        <w:t>בחינתן והתאמתן לנושאי הבחינה המפורטים בתוספת הראשונה לתקנות; ניהול</w:t>
      </w:r>
      <w:r w:rsidR="004501C2">
        <w:rPr>
          <w:rFonts w:hint="cs"/>
          <w:rtl/>
        </w:rPr>
        <w:t xml:space="preserve"> </w:t>
      </w:r>
      <w:r>
        <w:rPr>
          <w:rtl/>
        </w:rPr>
        <w:t>לוגיסטי של יום הבחינה, בדיקת הבחינות ותוצאותיהן, הפקת דוחות מתאימים, טיפול בפניות</w:t>
      </w:r>
      <w:r w:rsidR="004501C2">
        <w:rPr>
          <w:rFonts w:hint="cs"/>
          <w:rtl/>
        </w:rPr>
        <w:t xml:space="preserve"> </w:t>
      </w:r>
      <w:r>
        <w:rPr>
          <w:rtl/>
        </w:rPr>
        <w:t>הנבחנים, טיפול בבקשות להקלות בבחינות בהתאם לאמות מידה שקבעה הרשות, טיפול</w:t>
      </w:r>
      <w:r w:rsidR="004501C2">
        <w:rPr>
          <w:rFonts w:hint="cs"/>
          <w:rtl/>
        </w:rPr>
        <w:t xml:space="preserve"> </w:t>
      </w:r>
      <w:r>
        <w:rPr>
          <w:rtl/>
        </w:rPr>
        <w:t>בערעורים ובתלונות על הבחינות</w:t>
      </w:r>
      <w:r w:rsidR="00313E97">
        <w:rPr>
          <w:rFonts w:hint="cs"/>
          <w:rtl/>
        </w:rPr>
        <w:t xml:space="preserve"> בכפוף לדין</w:t>
      </w:r>
      <w:r>
        <w:rPr>
          <w:rtl/>
        </w:rPr>
        <w:t>; מתן מענה ל</w:t>
      </w:r>
      <w:r w:rsidR="00DE3911">
        <w:rPr>
          <w:rtl/>
        </w:rPr>
        <w:t>שאלות ולפניות בנושא תמיכה טכנית</w:t>
      </w:r>
      <w:r>
        <w:rPr>
          <w:rtl/>
        </w:rPr>
        <w:t xml:space="preserve"> ועוד</w:t>
      </w:r>
      <w:r w:rsidR="00313E97">
        <w:rPr>
          <w:rFonts w:hint="cs"/>
          <w:rtl/>
        </w:rPr>
        <w:t>; והכל בהתאם להוראות המזמין ובכפוף לאישורו</w:t>
      </w:r>
      <w:r>
        <w:rPr>
          <w:rtl/>
        </w:rPr>
        <w:t>.</w:t>
      </w:r>
    </w:p>
    <w:p w14:paraId="27EB83F7" w14:textId="0461DE06" w:rsidR="00DE3911" w:rsidRDefault="00DC47B9" w:rsidP="00A54DBD">
      <w:pPr>
        <w:pStyle w:val="aa"/>
        <w:numPr>
          <w:ilvl w:val="0"/>
          <w:numId w:val="12"/>
        </w:numPr>
      </w:pPr>
      <w:r>
        <w:rPr>
          <w:rtl/>
        </w:rPr>
        <w:t xml:space="preserve">הספק יעניק את כל השירותים </w:t>
      </w:r>
      <w:proofErr w:type="spellStart"/>
      <w:r>
        <w:rPr>
          <w:rtl/>
        </w:rPr>
        <w:t>הטסטולוגיים</w:t>
      </w:r>
      <w:proofErr w:type="spellEnd"/>
      <w:r>
        <w:rPr>
          <w:rtl/>
        </w:rPr>
        <w:t xml:space="preserve"> הקשורים לכתיבת הבחינות, לתוצאותיהן ולניתוח</w:t>
      </w:r>
      <w:r w:rsidR="00DE3911">
        <w:rPr>
          <w:rFonts w:hint="cs"/>
          <w:rtl/>
        </w:rPr>
        <w:t xml:space="preserve"> </w:t>
      </w:r>
      <w:r>
        <w:rPr>
          <w:rtl/>
        </w:rPr>
        <w:t>תוצאותיהן</w:t>
      </w:r>
      <w:r w:rsidR="00313E97">
        <w:rPr>
          <w:rFonts w:hint="cs"/>
          <w:rtl/>
        </w:rPr>
        <w:t>, לרבות ניתוחים סטטיסטיים,</w:t>
      </w:r>
      <w:r>
        <w:rPr>
          <w:rtl/>
        </w:rPr>
        <w:t xml:space="preserve"> באמצעות טסטולוג מטעמו.</w:t>
      </w:r>
    </w:p>
    <w:p w14:paraId="32DBA6AB" w14:textId="77777777" w:rsidR="00DE3911" w:rsidRDefault="00DC47B9" w:rsidP="00A54DBD">
      <w:pPr>
        <w:pStyle w:val="aa"/>
        <w:numPr>
          <w:ilvl w:val="0"/>
          <w:numId w:val="12"/>
        </w:numPr>
      </w:pPr>
      <w:r>
        <w:rPr>
          <w:rtl/>
        </w:rPr>
        <w:t>עם זאת, קבלת/החזר תשלומים ואגרות לנבחנים וקבלת פטורים מבחינות, יבוצעו על ידי הרשות</w:t>
      </w:r>
      <w:r w:rsidR="00DE3911">
        <w:rPr>
          <w:rFonts w:hint="cs"/>
          <w:rtl/>
        </w:rPr>
        <w:t xml:space="preserve"> </w:t>
      </w:r>
      <w:r w:rsidR="00DE3911">
        <w:rPr>
          <w:rtl/>
        </w:rPr>
        <w:t>עצמה</w:t>
      </w:r>
      <w:r>
        <w:rPr>
          <w:rtl/>
        </w:rPr>
        <w:t>.</w:t>
      </w:r>
    </w:p>
    <w:p w14:paraId="5351AEDA" w14:textId="77777777" w:rsidR="00916141" w:rsidRDefault="00DC47B9" w:rsidP="00A54DBD">
      <w:pPr>
        <w:pStyle w:val="aa"/>
        <w:numPr>
          <w:ilvl w:val="0"/>
          <w:numId w:val="12"/>
        </w:numPr>
      </w:pPr>
      <w:r>
        <w:rPr>
          <w:rtl/>
        </w:rPr>
        <w:t>הרקע והסיכום המופיעים במסמך זה מהווים חלק בלתי נפרד מן המפרט.</w:t>
      </w:r>
    </w:p>
    <w:p w14:paraId="1CCBDE44" w14:textId="76B22E66" w:rsidR="00A72BF2" w:rsidRDefault="00DC47B9" w:rsidP="00A54DBD">
      <w:pPr>
        <w:rPr>
          <w:rtl/>
        </w:rPr>
      </w:pPr>
      <w:r>
        <w:rPr>
          <w:rtl/>
        </w:rPr>
        <w:t>להלן המפ</w:t>
      </w:r>
      <w:r w:rsidR="00916141">
        <w:rPr>
          <w:rtl/>
        </w:rPr>
        <w:t>רט ל</w:t>
      </w:r>
      <w:r w:rsidR="00EF30FE">
        <w:rPr>
          <w:rFonts w:hint="cs"/>
          <w:rtl/>
        </w:rPr>
        <w:t xml:space="preserve">עריכה, </w:t>
      </w:r>
      <w:r w:rsidR="00916141">
        <w:rPr>
          <w:rtl/>
        </w:rPr>
        <w:t xml:space="preserve">ניהול ותפעול </w:t>
      </w:r>
      <w:r w:rsidR="00916141">
        <w:rPr>
          <w:rFonts w:hint="cs"/>
          <w:rtl/>
        </w:rPr>
        <w:t>ה</w:t>
      </w:r>
      <w:r w:rsidR="00916141">
        <w:rPr>
          <w:rtl/>
        </w:rPr>
        <w:t>בחינות</w:t>
      </w:r>
      <w:r w:rsidR="00916141">
        <w:rPr>
          <w:rFonts w:hint="cs"/>
          <w:rtl/>
        </w:rPr>
        <w:t>:</w:t>
      </w:r>
    </w:p>
    <w:p w14:paraId="5730F43C" w14:textId="2BAD4907" w:rsidR="00916141" w:rsidRDefault="00916141" w:rsidP="00A54DBD">
      <w:pPr>
        <w:pStyle w:val="12"/>
        <w:rPr>
          <w:rtl/>
          <w:lang w:eastAsia="he-IL"/>
        </w:rPr>
      </w:pPr>
    </w:p>
    <w:p w14:paraId="45169FC8" w14:textId="77777777" w:rsidR="00CF4328" w:rsidRDefault="00CF4328" w:rsidP="00A54DBD">
      <w:pPr>
        <w:rPr>
          <w:rtl/>
        </w:rPr>
        <w:sectPr w:rsidR="00CF4328" w:rsidSect="00493ACD">
          <w:endnotePr>
            <w:numFmt w:val="lowerLetter"/>
          </w:endnotePr>
          <w:pgSz w:w="11906" w:h="16838"/>
          <w:pgMar w:top="1418" w:right="1134" w:bottom="1418" w:left="1134" w:header="284" w:footer="0" w:gutter="0"/>
          <w:cols w:space="720"/>
          <w:titlePg/>
          <w:bidi/>
          <w:rtlGutter/>
          <w:docGrid w:linePitch="272"/>
        </w:sectPr>
      </w:pPr>
    </w:p>
    <w:p w14:paraId="0B8262D7" w14:textId="78E97B82" w:rsidR="00CF4328" w:rsidRDefault="006C5441" w:rsidP="00A54DBD">
      <w:pPr>
        <w:pStyle w:val="12"/>
        <w:spacing w:line="276" w:lineRule="auto"/>
        <w:rPr>
          <w:rtl/>
          <w:lang w:eastAsia="he-IL"/>
        </w:rPr>
      </w:pPr>
      <w:r w:rsidRPr="006C5441">
        <w:rPr>
          <w:rFonts w:hint="cs"/>
          <w:rtl/>
          <w:lang w:eastAsia="he-IL"/>
        </w:rPr>
        <w:lastRenderedPageBreak/>
        <w:t xml:space="preserve">שלב א' </w:t>
      </w:r>
      <w:r w:rsidRPr="006C5441">
        <w:rPr>
          <w:rtl/>
          <w:lang w:eastAsia="he-IL"/>
        </w:rPr>
        <w:t>–</w:t>
      </w:r>
      <w:r w:rsidRPr="006C5441">
        <w:rPr>
          <w:rFonts w:hint="cs"/>
          <w:rtl/>
          <w:lang w:eastAsia="he-IL"/>
        </w:rPr>
        <w:t xml:space="preserve"> לפני יום הבחינה</w:t>
      </w:r>
    </w:p>
    <w:p w14:paraId="40E4F8AF" w14:textId="45BDC71C" w:rsidR="00BA33F2" w:rsidRDefault="006C5441" w:rsidP="00A54DBD">
      <w:pPr>
        <w:pStyle w:val="51"/>
        <w:numPr>
          <w:ilvl w:val="0"/>
          <w:numId w:val="13"/>
        </w:numPr>
        <w:bidi/>
        <w:spacing w:line="276" w:lineRule="auto"/>
      </w:pPr>
      <w:r>
        <w:rPr>
          <w:rFonts w:hint="cs"/>
          <w:rtl/>
        </w:rPr>
        <w:t xml:space="preserve">התקשרות עם </w:t>
      </w:r>
      <w:r w:rsidR="00E15B59">
        <w:rPr>
          <w:rFonts w:hint="cs"/>
          <w:rtl/>
        </w:rPr>
        <w:t>יועצי ו</w:t>
      </w:r>
      <w:r>
        <w:rPr>
          <w:rFonts w:hint="cs"/>
          <w:rtl/>
        </w:rPr>
        <w:t xml:space="preserve">כותבי בחינות ובודקי </w:t>
      </w:r>
      <w:r w:rsidR="00EA52D8">
        <w:rPr>
          <w:rFonts w:hint="cs"/>
          <w:rtl/>
        </w:rPr>
        <w:t>ה</w:t>
      </w:r>
      <w:r>
        <w:rPr>
          <w:rFonts w:hint="cs"/>
          <w:rtl/>
        </w:rPr>
        <w:t>בחינות ו</w:t>
      </w:r>
      <w:r w:rsidR="00EA52D8">
        <w:rPr>
          <w:rFonts w:hint="cs"/>
          <w:rtl/>
        </w:rPr>
        <w:t>ה</w:t>
      </w:r>
      <w:r>
        <w:rPr>
          <w:rFonts w:hint="cs"/>
          <w:rtl/>
        </w:rPr>
        <w:t>ערעורים</w:t>
      </w:r>
    </w:p>
    <w:p w14:paraId="7912040A" w14:textId="3CCE3B89"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הספק יאתר </w:t>
      </w:r>
      <w:r w:rsidR="00E15B59">
        <w:rPr>
          <w:rFonts w:hint="cs"/>
          <w:b w:val="0"/>
          <w:bCs w:val="0"/>
          <w:rtl/>
        </w:rPr>
        <w:t>יועצים ו</w:t>
      </w:r>
      <w:r w:rsidRPr="00BA33F2">
        <w:rPr>
          <w:b w:val="0"/>
          <w:bCs w:val="0"/>
          <w:rtl/>
        </w:rPr>
        <w:t xml:space="preserve">כותבים לכל אחת מבין </w:t>
      </w:r>
      <w:r w:rsidR="00BA33F2">
        <w:rPr>
          <w:rFonts w:hint="cs"/>
          <w:b w:val="0"/>
          <w:bCs w:val="0"/>
          <w:rtl/>
        </w:rPr>
        <w:t>חמש</w:t>
      </w:r>
      <w:r w:rsidRPr="00BA33F2">
        <w:rPr>
          <w:b w:val="0"/>
          <w:bCs w:val="0"/>
          <w:rtl/>
        </w:rPr>
        <w:t xml:space="preserve"> </w:t>
      </w:r>
      <w:r w:rsidR="00BA33F2">
        <w:rPr>
          <w:rFonts w:hint="cs"/>
          <w:b w:val="0"/>
          <w:bCs w:val="0"/>
          <w:rtl/>
        </w:rPr>
        <w:t>ה</w:t>
      </w:r>
      <w:r w:rsidRPr="00BA33F2">
        <w:rPr>
          <w:b w:val="0"/>
          <w:bCs w:val="0"/>
          <w:rtl/>
        </w:rPr>
        <w:t>בחינות.</w:t>
      </w:r>
    </w:p>
    <w:p w14:paraId="226083DA" w14:textId="17D989EC"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הספק יהיה אחראי </w:t>
      </w:r>
      <w:r w:rsidR="000E4AD7">
        <w:rPr>
          <w:rFonts w:hint="cs"/>
          <w:b w:val="0"/>
          <w:bCs w:val="0"/>
          <w:rtl/>
        </w:rPr>
        <w:t>כי</w:t>
      </w:r>
      <w:r w:rsidRPr="00BA33F2">
        <w:rPr>
          <w:b w:val="0"/>
          <w:bCs w:val="0"/>
          <w:rtl/>
        </w:rPr>
        <w:t xml:space="preserve"> שאלות הבחינה ייצגו את נושאי הבחינה המפורטים בתוספת</w:t>
      </w:r>
      <w:r w:rsidR="00BA33F2">
        <w:rPr>
          <w:rFonts w:hint="cs"/>
          <w:b w:val="0"/>
          <w:bCs w:val="0"/>
          <w:rtl/>
        </w:rPr>
        <w:t xml:space="preserve"> </w:t>
      </w:r>
      <w:r w:rsidRPr="00BA33F2">
        <w:rPr>
          <w:b w:val="0"/>
          <w:bCs w:val="0"/>
          <w:rtl/>
        </w:rPr>
        <w:t>הראשונה</w:t>
      </w:r>
      <w:r w:rsidR="00EA52D8">
        <w:rPr>
          <w:b w:val="0"/>
          <w:bCs w:val="0"/>
          <w:rtl/>
        </w:rPr>
        <w:t xml:space="preserve"> לתקנות</w:t>
      </w:r>
      <w:r w:rsidR="000E4AD7">
        <w:rPr>
          <w:rFonts w:hint="cs"/>
          <w:b w:val="0"/>
          <w:bCs w:val="0"/>
          <w:rtl/>
        </w:rPr>
        <w:t xml:space="preserve"> באופן מאוזן בין כל הנושאים</w:t>
      </w:r>
      <w:r w:rsidRPr="00BA33F2">
        <w:rPr>
          <w:b w:val="0"/>
          <w:bCs w:val="0"/>
          <w:rtl/>
        </w:rPr>
        <w:t xml:space="preserve">, </w:t>
      </w:r>
      <w:r w:rsidR="000E4AD7">
        <w:rPr>
          <w:rFonts w:hint="cs"/>
          <w:b w:val="0"/>
          <w:bCs w:val="0"/>
          <w:rtl/>
        </w:rPr>
        <w:t xml:space="preserve">כי הבחינות </w:t>
      </w:r>
      <w:r w:rsidRPr="00BA33F2">
        <w:rPr>
          <w:b w:val="0"/>
          <w:bCs w:val="0"/>
          <w:rtl/>
        </w:rPr>
        <w:t>ישקפו דרגות קושי שונות באופן מאוזן</w:t>
      </w:r>
      <w:r w:rsidR="000E4AD7">
        <w:rPr>
          <w:rFonts w:hint="cs"/>
          <w:b w:val="0"/>
          <w:bCs w:val="0"/>
          <w:rtl/>
        </w:rPr>
        <w:t>, כי השאלות עדכניות בהתאם לשינויי חקיקה, תקנות, חוזרי המפקח</w:t>
      </w:r>
      <w:r w:rsidR="00313E97">
        <w:rPr>
          <w:rFonts w:hint="cs"/>
          <w:b w:val="0"/>
          <w:bCs w:val="0"/>
          <w:rtl/>
        </w:rPr>
        <w:t>, נהלים פומביים</w:t>
      </w:r>
      <w:r w:rsidR="000E4AD7">
        <w:rPr>
          <w:rFonts w:hint="cs"/>
          <w:b w:val="0"/>
          <w:bCs w:val="0"/>
          <w:rtl/>
        </w:rPr>
        <w:t xml:space="preserve"> וכיו"ב</w:t>
      </w:r>
      <w:r w:rsidRPr="00BA33F2">
        <w:rPr>
          <w:b w:val="0"/>
          <w:bCs w:val="0"/>
          <w:rtl/>
        </w:rPr>
        <w:t>.</w:t>
      </w:r>
    </w:p>
    <w:p w14:paraId="02040B48" w14:textId="5F24D5CA" w:rsidR="00BA33F2" w:rsidRDefault="00E15B59" w:rsidP="00A54DBD">
      <w:pPr>
        <w:pStyle w:val="51"/>
        <w:numPr>
          <w:ilvl w:val="1"/>
          <w:numId w:val="13"/>
        </w:numPr>
        <w:bidi/>
        <w:spacing w:line="276" w:lineRule="auto"/>
        <w:ind w:left="991" w:hanging="631"/>
        <w:rPr>
          <w:b w:val="0"/>
          <w:bCs w:val="0"/>
        </w:rPr>
      </w:pPr>
      <w:r>
        <w:rPr>
          <w:rFonts w:hint="cs"/>
          <w:b w:val="0"/>
          <w:bCs w:val="0"/>
          <w:rtl/>
        </w:rPr>
        <w:t>היועצים ו</w:t>
      </w:r>
      <w:r w:rsidR="00A56114" w:rsidRPr="00BA33F2">
        <w:rPr>
          <w:b w:val="0"/>
          <w:bCs w:val="0"/>
          <w:rtl/>
        </w:rPr>
        <w:t xml:space="preserve">הכותבים יהיו </w:t>
      </w:r>
      <w:r w:rsidR="00AF620D">
        <w:rPr>
          <w:rFonts w:hint="cs"/>
          <w:b w:val="0"/>
          <w:bCs w:val="0"/>
          <w:rtl/>
        </w:rPr>
        <w:t>יועצים מומחים בתחומי הביטוח השונים והחיסכון ארוך הטווח,</w:t>
      </w:r>
      <w:r w:rsidR="00A56114" w:rsidRPr="00BA33F2">
        <w:rPr>
          <w:b w:val="0"/>
          <w:bCs w:val="0"/>
          <w:rtl/>
        </w:rPr>
        <w:t xml:space="preserve"> ובעלי ניסיון רלבנטי מוכח של לפחות חמש שנים</w:t>
      </w:r>
      <w:r w:rsidR="00BA33F2">
        <w:rPr>
          <w:rFonts w:hint="cs"/>
          <w:b w:val="0"/>
          <w:bCs w:val="0"/>
          <w:rtl/>
        </w:rPr>
        <w:t xml:space="preserve"> </w:t>
      </w:r>
      <w:r w:rsidR="00A56114" w:rsidRPr="00BA33F2">
        <w:rPr>
          <w:b w:val="0"/>
          <w:bCs w:val="0"/>
          <w:rtl/>
        </w:rPr>
        <w:t>בתחום הבחינה שאותה הם כותבים.</w:t>
      </w:r>
    </w:p>
    <w:p w14:paraId="4598FF60" w14:textId="26A108B6"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התקשרות הספק עם כל </w:t>
      </w:r>
      <w:r w:rsidR="00E15B59">
        <w:rPr>
          <w:rFonts w:hint="cs"/>
          <w:b w:val="0"/>
          <w:bCs w:val="0"/>
          <w:rtl/>
        </w:rPr>
        <w:t xml:space="preserve">יועץ או </w:t>
      </w:r>
      <w:r w:rsidRPr="00BA33F2">
        <w:rPr>
          <w:b w:val="0"/>
          <w:bCs w:val="0"/>
          <w:rtl/>
        </w:rPr>
        <w:t xml:space="preserve">כותב בחינה מותנית באישור הרשות </w:t>
      </w:r>
      <w:r w:rsidR="00AF620D">
        <w:rPr>
          <w:rFonts w:hint="cs"/>
          <w:b w:val="0"/>
          <w:bCs w:val="0"/>
          <w:rtl/>
        </w:rPr>
        <w:t>מראש ו</w:t>
      </w:r>
      <w:r w:rsidRPr="00BA33F2">
        <w:rPr>
          <w:b w:val="0"/>
          <w:bCs w:val="0"/>
          <w:rtl/>
        </w:rPr>
        <w:t>בכתב. לצורך כך יעביר</w:t>
      </w:r>
      <w:r w:rsidR="00BA33F2">
        <w:rPr>
          <w:rFonts w:hint="cs"/>
          <w:b w:val="0"/>
          <w:bCs w:val="0"/>
          <w:rtl/>
        </w:rPr>
        <w:t xml:space="preserve"> </w:t>
      </w:r>
      <w:r w:rsidRPr="00BA33F2">
        <w:rPr>
          <w:b w:val="0"/>
          <w:bCs w:val="0"/>
          <w:rtl/>
        </w:rPr>
        <w:t>הספק לרשות קורות חיים של הכותב, תעודות השכלה וכל מידע אחר שיתבקש ממנו. הרשות</w:t>
      </w:r>
      <w:r w:rsidR="00BA33F2">
        <w:rPr>
          <w:rFonts w:hint="cs"/>
          <w:b w:val="0"/>
          <w:bCs w:val="0"/>
          <w:rtl/>
        </w:rPr>
        <w:t xml:space="preserve"> </w:t>
      </w:r>
      <w:r w:rsidRPr="00BA33F2">
        <w:rPr>
          <w:b w:val="0"/>
          <w:bCs w:val="0"/>
          <w:rtl/>
        </w:rPr>
        <w:t xml:space="preserve">תהיה רשאית לבטל אישור שניתן או </w:t>
      </w:r>
      <w:proofErr w:type="spellStart"/>
      <w:r w:rsidRPr="00BA33F2">
        <w:rPr>
          <w:b w:val="0"/>
          <w:bCs w:val="0"/>
          <w:rtl/>
        </w:rPr>
        <w:t>להתנותו</w:t>
      </w:r>
      <w:proofErr w:type="spellEnd"/>
      <w:r w:rsidRPr="00BA33F2">
        <w:rPr>
          <w:b w:val="0"/>
          <w:bCs w:val="0"/>
          <w:rtl/>
        </w:rPr>
        <w:t xml:space="preserve"> בתנאים על פי שיקול דעתה המקצועי</w:t>
      </w:r>
      <w:r w:rsidR="00EB39F3">
        <w:rPr>
          <w:rFonts w:hint="cs"/>
          <w:b w:val="0"/>
          <w:bCs w:val="0"/>
          <w:rtl/>
        </w:rPr>
        <w:t>, לרבות תוך בחינת חשש לניגוד עניינים של היועץ או הכותב אל מול היכולת שלו ל</w:t>
      </w:r>
      <w:r w:rsidR="00C66E03">
        <w:rPr>
          <w:rFonts w:hint="cs"/>
          <w:b w:val="0"/>
          <w:bCs w:val="0"/>
          <w:rtl/>
        </w:rPr>
        <w:t>ספק את השירותים האמורים</w:t>
      </w:r>
      <w:r w:rsidRPr="00BA33F2">
        <w:rPr>
          <w:b w:val="0"/>
          <w:bCs w:val="0"/>
          <w:rtl/>
        </w:rPr>
        <w:t>.</w:t>
      </w:r>
    </w:p>
    <w:p w14:paraId="26350A98" w14:textId="55C5CD18" w:rsidR="00AF620D" w:rsidRDefault="008D4AFE" w:rsidP="00A54DBD">
      <w:pPr>
        <w:pStyle w:val="51"/>
        <w:numPr>
          <w:ilvl w:val="2"/>
          <w:numId w:val="13"/>
        </w:numPr>
        <w:bidi/>
        <w:spacing w:line="276" w:lineRule="auto"/>
        <w:ind w:left="1687" w:hanging="696"/>
        <w:rPr>
          <w:b w:val="0"/>
          <w:bCs w:val="0"/>
        </w:rPr>
      </w:pPr>
      <w:r>
        <w:rPr>
          <w:rFonts w:hint="cs"/>
          <w:b w:val="0"/>
          <w:bCs w:val="0"/>
          <w:rtl/>
        </w:rPr>
        <w:t xml:space="preserve">יודגש כי </w:t>
      </w:r>
      <w:r>
        <w:rPr>
          <w:b w:val="0"/>
          <w:bCs w:val="0"/>
          <w:rtl/>
        </w:rPr>
        <w:t xml:space="preserve">שמות </w:t>
      </w:r>
      <w:r>
        <w:rPr>
          <w:rFonts w:hint="cs"/>
          <w:b w:val="0"/>
          <w:bCs w:val="0"/>
          <w:rtl/>
        </w:rPr>
        <w:t>כותבי</w:t>
      </w:r>
      <w:r w:rsidRPr="008D4AFE">
        <w:rPr>
          <w:b w:val="0"/>
          <w:bCs w:val="0"/>
          <w:rtl/>
        </w:rPr>
        <w:t xml:space="preserve"> הבחינ</w:t>
      </w:r>
      <w:r>
        <w:rPr>
          <w:rFonts w:hint="cs"/>
          <w:b w:val="0"/>
          <w:bCs w:val="0"/>
          <w:rtl/>
        </w:rPr>
        <w:t>ות</w:t>
      </w:r>
      <w:r w:rsidRPr="008D4AFE">
        <w:rPr>
          <w:b w:val="0"/>
          <w:bCs w:val="0"/>
          <w:rtl/>
        </w:rPr>
        <w:t xml:space="preserve"> עימם יבקש ה</w:t>
      </w:r>
      <w:r>
        <w:rPr>
          <w:rFonts w:hint="cs"/>
          <w:b w:val="0"/>
          <w:bCs w:val="0"/>
          <w:rtl/>
        </w:rPr>
        <w:t>ספק</w:t>
      </w:r>
      <w:r w:rsidRPr="008D4AFE">
        <w:rPr>
          <w:b w:val="0"/>
          <w:bCs w:val="0"/>
          <w:rtl/>
        </w:rPr>
        <w:t xml:space="preserve"> להתקשר יהיו חסויים לציבור.</w:t>
      </w:r>
    </w:p>
    <w:p w14:paraId="4A873920" w14:textId="1F6B2E9A" w:rsidR="00BA33F2" w:rsidRPr="00705F14" w:rsidRDefault="00A56114" w:rsidP="00A54DBD">
      <w:pPr>
        <w:pStyle w:val="51"/>
        <w:numPr>
          <w:ilvl w:val="1"/>
          <w:numId w:val="13"/>
        </w:numPr>
        <w:bidi/>
        <w:spacing w:line="276" w:lineRule="auto"/>
        <w:ind w:left="991" w:hanging="631"/>
        <w:rPr>
          <w:b w:val="0"/>
          <w:bCs w:val="0"/>
        </w:rPr>
      </w:pPr>
      <w:r w:rsidRPr="00BA33F2">
        <w:rPr>
          <w:b w:val="0"/>
          <w:bCs w:val="0"/>
          <w:rtl/>
        </w:rPr>
        <w:t xml:space="preserve">לאחר קבלת אישור הרשות, יתקשר הספק בהסכם עם הכותב. על ההסכם </w:t>
      </w:r>
      <w:r w:rsidRPr="00705F14">
        <w:rPr>
          <w:b w:val="0"/>
          <w:bCs w:val="0"/>
          <w:rtl/>
        </w:rPr>
        <w:t>לכלול התחייבות</w:t>
      </w:r>
      <w:r w:rsidR="00BA33F2" w:rsidRPr="00705F14">
        <w:rPr>
          <w:rFonts w:hint="cs"/>
          <w:b w:val="0"/>
          <w:bCs w:val="0"/>
          <w:rtl/>
        </w:rPr>
        <w:t xml:space="preserve"> </w:t>
      </w:r>
      <w:r w:rsidRPr="00705F14">
        <w:rPr>
          <w:b w:val="0"/>
          <w:bCs w:val="0"/>
          <w:rtl/>
        </w:rPr>
        <w:t>לשמירת סודיות והצהרה על העדר חשש לניגוד עניינים, מחויבות של הכותב לזמינות מלאה</w:t>
      </w:r>
      <w:r w:rsidR="00BA33F2" w:rsidRPr="00705F14">
        <w:rPr>
          <w:rFonts w:hint="cs"/>
          <w:b w:val="0"/>
          <w:bCs w:val="0"/>
          <w:rtl/>
        </w:rPr>
        <w:t xml:space="preserve"> </w:t>
      </w:r>
      <w:r w:rsidRPr="00705F14">
        <w:rPr>
          <w:b w:val="0"/>
          <w:bCs w:val="0"/>
          <w:rtl/>
        </w:rPr>
        <w:t>בזמן עריכת הבחינה, וכן זמינות לאחר מועד עריכת הבחינה לצורך טיפול בבעיות, בערעורים</w:t>
      </w:r>
      <w:r w:rsidR="00BA33F2" w:rsidRPr="00705F14">
        <w:rPr>
          <w:rFonts w:hint="cs"/>
          <w:b w:val="0"/>
          <w:bCs w:val="0"/>
          <w:rtl/>
        </w:rPr>
        <w:t xml:space="preserve"> </w:t>
      </w:r>
      <w:r w:rsidRPr="00705F14">
        <w:rPr>
          <w:b w:val="0"/>
          <w:bCs w:val="0"/>
          <w:rtl/>
        </w:rPr>
        <w:t>ובתלונות. ההסכם בין הספק לכותב יהיה בתוקף למשך כל תקופת ההתקשרות</w:t>
      </w:r>
      <w:r w:rsidR="00BA33F2" w:rsidRPr="00705F14">
        <w:rPr>
          <w:rFonts w:hint="cs"/>
          <w:b w:val="0"/>
          <w:bCs w:val="0"/>
          <w:rtl/>
        </w:rPr>
        <w:t xml:space="preserve"> </w:t>
      </w:r>
      <w:r w:rsidRPr="00705F14">
        <w:rPr>
          <w:b w:val="0"/>
          <w:bCs w:val="0"/>
          <w:rtl/>
        </w:rPr>
        <w:t>שבין הספק לרשות, עם זכות לספק לסיים את ההתקשרות עם הכותב בהינתן עילות</w:t>
      </w:r>
      <w:r w:rsidR="00BA33F2" w:rsidRPr="00705F14">
        <w:rPr>
          <w:rFonts w:hint="cs"/>
          <w:b w:val="0"/>
          <w:bCs w:val="0"/>
          <w:rtl/>
        </w:rPr>
        <w:t xml:space="preserve"> </w:t>
      </w:r>
      <w:r w:rsidRPr="00705F14">
        <w:rPr>
          <w:b w:val="0"/>
          <w:bCs w:val="0"/>
          <w:rtl/>
        </w:rPr>
        <w:t>מתאימות לכך, ובהן דרישה של הרשות ממנו לפעול כך.</w:t>
      </w:r>
    </w:p>
    <w:p w14:paraId="691ECA47" w14:textId="77777777" w:rsidR="00A47F19" w:rsidRDefault="00A47F19" w:rsidP="00A54DBD">
      <w:pPr>
        <w:pStyle w:val="51"/>
        <w:numPr>
          <w:ilvl w:val="2"/>
          <w:numId w:val="13"/>
        </w:numPr>
        <w:bidi/>
        <w:spacing w:line="276" w:lineRule="auto"/>
        <w:ind w:left="1687" w:hanging="696"/>
        <w:rPr>
          <w:b w:val="0"/>
          <w:bCs w:val="0"/>
        </w:rPr>
      </w:pPr>
      <w:r w:rsidRPr="00A47F19">
        <w:rPr>
          <w:b w:val="0"/>
          <w:bCs w:val="0"/>
          <w:rtl/>
        </w:rPr>
        <w:t xml:space="preserve">הסכם ההתקשרות </w:t>
      </w:r>
      <w:r>
        <w:rPr>
          <w:rFonts w:hint="cs"/>
          <w:b w:val="0"/>
          <w:bCs w:val="0"/>
          <w:rtl/>
        </w:rPr>
        <w:t xml:space="preserve">הספק עם כותבי הבחינות </w:t>
      </w:r>
      <w:r w:rsidRPr="00A47F19">
        <w:rPr>
          <w:b w:val="0"/>
          <w:bCs w:val="0"/>
          <w:rtl/>
        </w:rPr>
        <w:t xml:space="preserve">(על נספחיו) טעון אישור </w:t>
      </w:r>
      <w:r>
        <w:rPr>
          <w:rFonts w:hint="cs"/>
          <w:b w:val="0"/>
          <w:bCs w:val="0"/>
          <w:rtl/>
        </w:rPr>
        <w:t>הרשות.</w:t>
      </w:r>
    </w:p>
    <w:p w14:paraId="06C809A1" w14:textId="71843EE6" w:rsidR="00A47F19" w:rsidRDefault="00A47F19" w:rsidP="00A54DBD">
      <w:pPr>
        <w:pStyle w:val="51"/>
        <w:numPr>
          <w:ilvl w:val="2"/>
          <w:numId w:val="13"/>
        </w:numPr>
        <w:bidi/>
        <w:spacing w:line="276" w:lineRule="auto"/>
        <w:ind w:left="1687" w:hanging="696"/>
        <w:rPr>
          <w:b w:val="0"/>
          <w:bCs w:val="0"/>
        </w:rPr>
      </w:pPr>
      <w:r>
        <w:rPr>
          <w:rFonts w:hint="cs"/>
          <w:b w:val="0"/>
          <w:bCs w:val="0"/>
          <w:rtl/>
        </w:rPr>
        <w:t>יודגש כי</w:t>
      </w:r>
      <w:r w:rsidRPr="00A47F19">
        <w:rPr>
          <w:b w:val="0"/>
          <w:bCs w:val="0"/>
          <w:rtl/>
        </w:rPr>
        <w:t xml:space="preserve"> לא ניתן יהיה להתקשר עם מרצה או מדריך לבחינות לקבלת רישיון סוכן ביטוח, סוכן שיווק פנסיוני ויועץ פנסיוני.</w:t>
      </w:r>
    </w:p>
    <w:p w14:paraId="788DEEF5" w14:textId="2DD36651" w:rsidR="00E70AB7" w:rsidRPr="00E70AB7" w:rsidRDefault="00E70AB7" w:rsidP="00A54DBD">
      <w:pPr>
        <w:pStyle w:val="51"/>
        <w:numPr>
          <w:ilvl w:val="2"/>
          <w:numId w:val="13"/>
        </w:numPr>
        <w:bidi/>
        <w:spacing w:line="276" w:lineRule="auto"/>
        <w:ind w:left="1687" w:hanging="696"/>
        <w:rPr>
          <w:b w:val="0"/>
          <w:bCs w:val="0"/>
        </w:rPr>
      </w:pPr>
      <w:r w:rsidRPr="00E70AB7">
        <w:rPr>
          <w:rFonts w:hint="cs"/>
          <w:b w:val="0"/>
          <w:bCs w:val="0"/>
          <w:rtl/>
        </w:rPr>
        <w:t xml:space="preserve">יודגש כי </w:t>
      </w:r>
      <w:r w:rsidRPr="00E70AB7">
        <w:rPr>
          <w:rFonts w:hint="eastAsia"/>
          <w:b w:val="0"/>
          <w:bCs w:val="0"/>
          <w:rtl/>
        </w:rPr>
        <w:t>היועצים</w:t>
      </w:r>
      <w:r w:rsidRPr="00E70AB7">
        <w:rPr>
          <w:rFonts w:hint="cs"/>
          <w:b w:val="0"/>
          <w:bCs w:val="0"/>
          <w:rtl/>
        </w:rPr>
        <w:t>, כותבי</w:t>
      </w:r>
      <w:r w:rsidRPr="00E70AB7">
        <w:rPr>
          <w:b w:val="0"/>
          <w:bCs w:val="0"/>
          <w:rtl/>
        </w:rPr>
        <w:t xml:space="preserve"> </w:t>
      </w:r>
      <w:r w:rsidRPr="00E70AB7">
        <w:rPr>
          <w:rFonts w:hint="eastAsia"/>
          <w:b w:val="0"/>
          <w:bCs w:val="0"/>
          <w:rtl/>
        </w:rPr>
        <w:t>הבחינות</w:t>
      </w:r>
      <w:r w:rsidRPr="00E70AB7">
        <w:rPr>
          <w:rFonts w:hint="cs"/>
          <w:b w:val="0"/>
          <w:bCs w:val="0"/>
          <w:rtl/>
        </w:rPr>
        <w:t xml:space="preserve">, </w:t>
      </w:r>
      <w:r w:rsidRPr="00E70AB7">
        <w:rPr>
          <w:rFonts w:hint="eastAsia"/>
          <w:b w:val="0"/>
          <w:bCs w:val="0"/>
          <w:rtl/>
        </w:rPr>
        <w:t>ה</w:t>
      </w:r>
      <w:r w:rsidRPr="00E70AB7">
        <w:rPr>
          <w:rFonts w:hint="cs"/>
          <w:b w:val="0"/>
          <w:bCs w:val="0"/>
          <w:rtl/>
        </w:rPr>
        <w:t>ספק</w:t>
      </w:r>
      <w:r w:rsidRPr="00E70AB7">
        <w:rPr>
          <w:b w:val="0"/>
          <w:bCs w:val="0"/>
          <w:rtl/>
        </w:rPr>
        <w:t xml:space="preserve"> </w:t>
      </w:r>
      <w:r w:rsidRPr="00E70AB7">
        <w:rPr>
          <w:rFonts w:hint="eastAsia"/>
          <w:b w:val="0"/>
          <w:bCs w:val="0"/>
          <w:rtl/>
        </w:rPr>
        <w:t>ומי</w:t>
      </w:r>
      <w:r w:rsidRPr="00E70AB7">
        <w:rPr>
          <w:b w:val="0"/>
          <w:bCs w:val="0"/>
          <w:rtl/>
        </w:rPr>
        <w:t xml:space="preserve"> </w:t>
      </w:r>
      <w:r w:rsidRPr="00E70AB7">
        <w:rPr>
          <w:rFonts w:hint="eastAsia"/>
          <w:b w:val="0"/>
          <w:bCs w:val="0"/>
          <w:rtl/>
        </w:rPr>
        <w:t>מטעמם</w:t>
      </w:r>
      <w:r w:rsidRPr="00E70AB7">
        <w:rPr>
          <w:b w:val="0"/>
          <w:bCs w:val="0"/>
          <w:rtl/>
        </w:rPr>
        <w:t xml:space="preserve"> </w:t>
      </w:r>
      <w:r w:rsidRPr="00E70AB7">
        <w:rPr>
          <w:rFonts w:hint="eastAsia"/>
          <w:b w:val="0"/>
          <w:bCs w:val="0"/>
          <w:rtl/>
        </w:rPr>
        <w:t>אינם</w:t>
      </w:r>
      <w:r w:rsidRPr="00E70AB7">
        <w:rPr>
          <w:b w:val="0"/>
          <w:bCs w:val="0"/>
          <w:rtl/>
        </w:rPr>
        <w:t xml:space="preserve"> </w:t>
      </w:r>
      <w:r w:rsidRPr="00E70AB7">
        <w:rPr>
          <w:rFonts w:hint="eastAsia"/>
          <w:b w:val="0"/>
          <w:bCs w:val="0"/>
          <w:rtl/>
        </w:rPr>
        <w:t>רשאים</w:t>
      </w:r>
      <w:r w:rsidRPr="00E70AB7">
        <w:rPr>
          <w:b w:val="0"/>
          <w:bCs w:val="0"/>
          <w:rtl/>
        </w:rPr>
        <w:t xml:space="preserve"> </w:t>
      </w:r>
      <w:r w:rsidRPr="00E70AB7">
        <w:rPr>
          <w:rFonts w:hint="eastAsia"/>
          <w:b w:val="0"/>
          <w:bCs w:val="0"/>
          <w:rtl/>
        </w:rPr>
        <w:t>לפרסם</w:t>
      </w:r>
      <w:r w:rsidRPr="00E70AB7">
        <w:rPr>
          <w:b w:val="0"/>
          <w:bCs w:val="0"/>
          <w:rtl/>
        </w:rPr>
        <w:t xml:space="preserve"> </w:t>
      </w:r>
      <w:r w:rsidRPr="00E70AB7">
        <w:rPr>
          <w:rFonts w:hint="eastAsia"/>
          <w:b w:val="0"/>
          <w:bCs w:val="0"/>
          <w:rtl/>
        </w:rPr>
        <w:t>או</w:t>
      </w:r>
      <w:r w:rsidRPr="00E70AB7">
        <w:rPr>
          <w:b w:val="0"/>
          <w:bCs w:val="0"/>
          <w:rtl/>
        </w:rPr>
        <w:t xml:space="preserve"> </w:t>
      </w:r>
      <w:r w:rsidRPr="00E70AB7">
        <w:rPr>
          <w:rFonts w:hint="eastAsia"/>
          <w:b w:val="0"/>
          <w:bCs w:val="0"/>
          <w:rtl/>
        </w:rPr>
        <w:t>לעשות</w:t>
      </w:r>
      <w:r w:rsidRPr="00E70AB7">
        <w:rPr>
          <w:b w:val="0"/>
          <w:bCs w:val="0"/>
          <w:rtl/>
        </w:rPr>
        <w:t xml:space="preserve"> </w:t>
      </w:r>
      <w:r w:rsidRPr="00E70AB7">
        <w:rPr>
          <w:rFonts w:hint="eastAsia"/>
          <w:b w:val="0"/>
          <w:bCs w:val="0"/>
          <w:rtl/>
        </w:rPr>
        <w:t>שימוש</w:t>
      </w:r>
      <w:r w:rsidRPr="00E70AB7">
        <w:rPr>
          <w:b w:val="0"/>
          <w:bCs w:val="0"/>
          <w:rtl/>
        </w:rPr>
        <w:t xml:space="preserve"> </w:t>
      </w:r>
      <w:r w:rsidRPr="00E70AB7">
        <w:rPr>
          <w:rFonts w:hint="eastAsia"/>
          <w:b w:val="0"/>
          <w:bCs w:val="0"/>
          <w:rtl/>
        </w:rPr>
        <w:t>כלשהו</w:t>
      </w:r>
      <w:r w:rsidRPr="00E70AB7">
        <w:rPr>
          <w:b w:val="0"/>
          <w:bCs w:val="0"/>
          <w:rtl/>
        </w:rPr>
        <w:t xml:space="preserve"> </w:t>
      </w:r>
      <w:r w:rsidRPr="00E70AB7">
        <w:rPr>
          <w:rFonts w:hint="eastAsia"/>
          <w:b w:val="0"/>
          <w:bCs w:val="0"/>
          <w:rtl/>
        </w:rPr>
        <w:t>בתוצרי</w:t>
      </w:r>
      <w:r w:rsidRPr="00E70AB7">
        <w:rPr>
          <w:b w:val="0"/>
          <w:bCs w:val="0"/>
          <w:rtl/>
        </w:rPr>
        <w:t xml:space="preserve"> </w:t>
      </w:r>
      <w:r w:rsidRPr="00E70AB7">
        <w:rPr>
          <w:rFonts w:hint="eastAsia"/>
          <w:b w:val="0"/>
          <w:bCs w:val="0"/>
          <w:rtl/>
        </w:rPr>
        <w:t>העבודה</w:t>
      </w:r>
      <w:r w:rsidRPr="00E70AB7">
        <w:rPr>
          <w:b w:val="0"/>
          <w:bCs w:val="0"/>
          <w:rtl/>
        </w:rPr>
        <w:t xml:space="preserve">, </w:t>
      </w:r>
      <w:r w:rsidRPr="00E70AB7">
        <w:rPr>
          <w:rFonts w:hint="eastAsia"/>
          <w:b w:val="0"/>
          <w:bCs w:val="0"/>
          <w:rtl/>
        </w:rPr>
        <w:t>אלא</w:t>
      </w:r>
      <w:r w:rsidRPr="00E70AB7">
        <w:rPr>
          <w:b w:val="0"/>
          <w:bCs w:val="0"/>
          <w:rtl/>
        </w:rPr>
        <w:t xml:space="preserve"> </w:t>
      </w:r>
      <w:r w:rsidRPr="00E70AB7">
        <w:rPr>
          <w:rFonts w:hint="eastAsia"/>
          <w:b w:val="0"/>
          <w:bCs w:val="0"/>
          <w:rtl/>
        </w:rPr>
        <w:t>ברשות</w:t>
      </w:r>
      <w:r w:rsidRPr="00E70AB7">
        <w:rPr>
          <w:b w:val="0"/>
          <w:bCs w:val="0"/>
          <w:rtl/>
        </w:rPr>
        <w:t xml:space="preserve"> </w:t>
      </w:r>
      <w:r w:rsidRPr="00E70AB7">
        <w:rPr>
          <w:rFonts w:hint="eastAsia"/>
          <w:b w:val="0"/>
          <w:bCs w:val="0"/>
          <w:rtl/>
        </w:rPr>
        <w:t>מפורשת</w:t>
      </w:r>
      <w:r w:rsidRPr="00E70AB7">
        <w:rPr>
          <w:b w:val="0"/>
          <w:bCs w:val="0"/>
          <w:rtl/>
        </w:rPr>
        <w:t xml:space="preserve">, </w:t>
      </w:r>
      <w:r w:rsidRPr="00E70AB7">
        <w:rPr>
          <w:rFonts w:hint="cs"/>
          <w:b w:val="0"/>
          <w:bCs w:val="0"/>
          <w:rtl/>
        </w:rPr>
        <w:t>מראש ו</w:t>
      </w:r>
      <w:r w:rsidRPr="00E70AB7">
        <w:rPr>
          <w:rFonts w:hint="eastAsia"/>
          <w:b w:val="0"/>
          <w:bCs w:val="0"/>
          <w:rtl/>
        </w:rPr>
        <w:t>בכתב</w:t>
      </w:r>
      <w:r w:rsidRPr="00E70AB7">
        <w:rPr>
          <w:b w:val="0"/>
          <w:bCs w:val="0"/>
          <w:rtl/>
        </w:rPr>
        <w:t xml:space="preserve"> </w:t>
      </w:r>
      <w:r w:rsidRPr="00E70AB7">
        <w:rPr>
          <w:rFonts w:hint="eastAsia"/>
          <w:b w:val="0"/>
          <w:bCs w:val="0"/>
          <w:rtl/>
        </w:rPr>
        <w:t>של</w:t>
      </w:r>
      <w:r w:rsidRPr="00E70AB7">
        <w:rPr>
          <w:b w:val="0"/>
          <w:bCs w:val="0"/>
          <w:rtl/>
        </w:rPr>
        <w:t xml:space="preserve"> </w:t>
      </w:r>
      <w:r w:rsidRPr="00E70AB7">
        <w:rPr>
          <w:rFonts w:hint="eastAsia"/>
          <w:b w:val="0"/>
          <w:bCs w:val="0"/>
          <w:rtl/>
        </w:rPr>
        <w:t>ה</w:t>
      </w:r>
      <w:r w:rsidRPr="00E70AB7">
        <w:rPr>
          <w:rFonts w:hint="cs"/>
          <w:b w:val="0"/>
          <w:bCs w:val="0"/>
          <w:rtl/>
        </w:rPr>
        <w:t>רשות</w:t>
      </w:r>
      <w:r w:rsidRPr="00E70AB7">
        <w:rPr>
          <w:b w:val="0"/>
          <w:bCs w:val="0"/>
          <w:rtl/>
        </w:rPr>
        <w:t>.</w:t>
      </w:r>
      <w:r w:rsidRPr="00E70AB7">
        <w:rPr>
          <w:rFonts w:hint="cs"/>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היועצים</w:t>
      </w:r>
      <w:r w:rsidRPr="00E70AB7">
        <w:rPr>
          <w:b w:val="0"/>
          <w:bCs w:val="0"/>
          <w:rtl/>
        </w:rPr>
        <w:t xml:space="preserve"> </w:t>
      </w:r>
      <w:r w:rsidRPr="00E70AB7">
        <w:rPr>
          <w:rFonts w:hint="eastAsia"/>
          <w:b w:val="0"/>
          <w:bCs w:val="0"/>
          <w:rtl/>
        </w:rPr>
        <w:t>ו</w:t>
      </w:r>
      <w:r w:rsidRPr="00E70AB7">
        <w:rPr>
          <w:rFonts w:hint="cs"/>
          <w:b w:val="0"/>
          <w:bCs w:val="0"/>
          <w:rtl/>
        </w:rPr>
        <w:t>כותבי</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להתחייב</w:t>
      </w:r>
      <w:r w:rsidRPr="00E70AB7">
        <w:rPr>
          <w:b w:val="0"/>
          <w:bCs w:val="0"/>
          <w:rtl/>
        </w:rPr>
        <w:t xml:space="preserve"> </w:t>
      </w:r>
      <w:r w:rsidRPr="00E70AB7">
        <w:rPr>
          <w:rFonts w:hint="eastAsia"/>
          <w:b w:val="0"/>
          <w:bCs w:val="0"/>
          <w:rtl/>
        </w:rPr>
        <w:t>לשמור</w:t>
      </w:r>
      <w:r w:rsidRPr="00E70AB7">
        <w:rPr>
          <w:b w:val="0"/>
          <w:bCs w:val="0"/>
          <w:rtl/>
        </w:rPr>
        <w:t xml:space="preserve"> </w:t>
      </w:r>
      <w:r w:rsidRPr="00E70AB7">
        <w:rPr>
          <w:rFonts w:hint="eastAsia"/>
          <w:b w:val="0"/>
          <w:bCs w:val="0"/>
          <w:rtl/>
        </w:rPr>
        <w:t>בסודיות</w:t>
      </w:r>
      <w:r w:rsidRPr="00E70AB7">
        <w:rPr>
          <w:b w:val="0"/>
          <w:bCs w:val="0"/>
          <w:rtl/>
        </w:rPr>
        <w:t xml:space="preserve"> </w:t>
      </w:r>
      <w:r w:rsidRPr="00E70AB7">
        <w:rPr>
          <w:rFonts w:hint="eastAsia"/>
          <w:b w:val="0"/>
          <w:bCs w:val="0"/>
          <w:rtl/>
        </w:rPr>
        <w:t>גמורה</w:t>
      </w:r>
      <w:r w:rsidRPr="00E70AB7">
        <w:rPr>
          <w:b w:val="0"/>
          <w:bCs w:val="0"/>
          <w:rtl/>
        </w:rPr>
        <w:t xml:space="preserve"> </w:t>
      </w:r>
      <w:r w:rsidRPr="00E70AB7">
        <w:rPr>
          <w:rFonts w:hint="eastAsia"/>
          <w:b w:val="0"/>
          <w:bCs w:val="0"/>
          <w:rtl/>
        </w:rPr>
        <w:t>ולא</w:t>
      </w:r>
      <w:r w:rsidRPr="00E70AB7">
        <w:rPr>
          <w:b w:val="0"/>
          <w:bCs w:val="0"/>
          <w:rtl/>
        </w:rPr>
        <w:t xml:space="preserve"> </w:t>
      </w:r>
      <w:r w:rsidRPr="00E70AB7">
        <w:rPr>
          <w:rFonts w:hint="eastAsia"/>
          <w:b w:val="0"/>
          <w:bCs w:val="0"/>
          <w:rtl/>
        </w:rPr>
        <w:t>לגלות</w:t>
      </w:r>
      <w:r w:rsidRPr="00E70AB7">
        <w:rPr>
          <w:b w:val="0"/>
          <w:bCs w:val="0"/>
          <w:rtl/>
        </w:rPr>
        <w:t xml:space="preserve">, </w:t>
      </w:r>
      <w:r w:rsidRPr="00E70AB7">
        <w:rPr>
          <w:rFonts w:hint="eastAsia"/>
          <w:b w:val="0"/>
          <w:bCs w:val="0"/>
          <w:rtl/>
        </w:rPr>
        <w:t>להעביר</w:t>
      </w:r>
      <w:r w:rsidRPr="00E70AB7">
        <w:rPr>
          <w:b w:val="0"/>
          <w:bCs w:val="0"/>
          <w:rtl/>
        </w:rPr>
        <w:t xml:space="preserve">, </w:t>
      </w:r>
      <w:r w:rsidRPr="00E70AB7">
        <w:rPr>
          <w:rFonts w:hint="eastAsia"/>
          <w:b w:val="0"/>
          <w:bCs w:val="0"/>
          <w:rtl/>
        </w:rPr>
        <w:t>למסור</w:t>
      </w:r>
      <w:r w:rsidRPr="00E70AB7">
        <w:rPr>
          <w:b w:val="0"/>
          <w:bCs w:val="0"/>
          <w:rtl/>
        </w:rPr>
        <w:t xml:space="preserve">, </w:t>
      </w:r>
      <w:r w:rsidRPr="00E70AB7">
        <w:rPr>
          <w:rFonts w:hint="eastAsia"/>
          <w:b w:val="0"/>
          <w:bCs w:val="0"/>
          <w:rtl/>
        </w:rPr>
        <w:t>להביא</w:t>
      </w:r>
      <w:r w:rsidRPr="00E70AB7">
        <w:rPr>
          <w:b w:val="0"/>
          <w:bCs w:val="0"/>
          <w:rtl/>
        </w:rPr>
        <w:t xml:space="preserve"> </w:t>
      </w:r>
      <w:r w:rsidRPr="00E70AB7">
        <w:rPr>
          <w:rFonts w:hint="eastAsia"/>
          <w:b w:val="0"/>
          <w:bCs w:val="0"/>
          <w:rtl/>
        </w:rPr>
        <w:t>לידיעת</w:t>
      </w:r>
      <w:r w:rsidRPr="00E70AB7">
        <w:rPr>
          <w:b w:val="0"/>
          <w:bCs w:val="0"/>
          <w:rtl/>
        </w:rPr>
        <w:t xml:space="preserve"> </w:t>
      </w:r>
      <w:r w:rsidRPr="00E70AB7">
        <w:rPr>
          <w:rFonts w:hint="eastAsia"/>
          <w:b w:val="0"/>
          <w:bCs w:val="0"/>
          <w:rtl/>
        </w:rPr>
        <w:t>צד</w:t>
      </w:r>
      <w:r w:rsidRPr="00E70AB7">
        <w:rPr>
          <w:b w:val="0"/>
          <w:bCs w:val="0"/>
          <w:rtl/>
        </w:rPr>
        <w:t xml:space="preserve"> </w:t>
      </w:r>
      <w:r w:rsidRPr="00E70AB7">
        <w:rPr>
          <w:rFonts w:hint="eastAsia"/>
          <w:b w:val="0"/>
          <w:bCs w:val="0"/>
          <w:rtl/>
        </w:rPr>
        <w:t>ג</w:t>
      </w:r>
      <w:r w:rsidRPr="00E70AB7">
        <w:rPr>
          <w:b w:val="0"/>
          <w:bCs w:val="0"/>
          <w:rtl/>
        </w:rPr>
        <w:t xml:space="preserve">' </w:t>
      </w:r>
      <w:r w:rsidRPr="00E70AB7">
        <w:rPr>
          <w:rFonts w:hint="eastAsia"/>
          <w:b w:val="0"/>
          <w:bCs w:val="0"/>
          <w:rtl/>
        </w:rPr>
        <w:t>כלשהוא</w:t>
      </w:r>
      <w:r w:rsidRPr="00E70AB7">
        <w:rPr>
          <w:b w:val="0"/>
          <w:bCs w:val="0"/>
          <w:rtl/>
        </w:rPr>
        <w:t xml:space="preserve"> </w:t>
      </w:r>
      <w:r w:rsidRPr="00E70AB7">
        <w:rPr>
          <w:rFonts w:hint="eastAsia"/>
          <w:b w:val="0"/>
          <w:bCs w:val="0"/>
          <w:rtl/>
        </w:rPr>
        <w:t>ולעשות</w:t>
      </w:r>
      <w:r w:rsidRPr="00E70AB7">
        <w:rPr>
          <w:b w:val="0"/>
          <w:bCs w:val="0"/>
          <w:rtl/>
        </w:rPr>
        <w:t xml:space="preserve"> </w:t>
      </w:r>
      <w:r w:rsidRPr="00E70AB7">
        <w:rPr>
          <w:rFonts w:hint="eastAsia"/>
          <w:b w:val="0"/>
          <w:bCs w:val="0"/>
          <w:rtl/>
        </w:rPr>
        <w:t>כל</w:t>
      </w:r>
      <w:r w:rsidRPr="00E70AB7">
        <w:rPr>
          <w:b w:val="0"/>
          <w:bCs w:val="0"/>
          <w:rtl/>
        </w:rPr>
        <w:t xml:space="preserve"> </w:t>
      </w:r>
      <w:r w:rsidRPr="00E70AB7">
        <w:rPr>
          <w:rFonts w:hint="eastAsia"/>
          <w:b w:val="0"/>
          <w:bCs w:val="0"/>
          <w:rtl/>
        </w:rPr>
        <w:t>שימוש</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עצמי</w:t>
      </w:r>
      <w:r w:rsidRPr="00E70AB7">
        <w:rPr>
          <w:b w:val="0"/>
          <w:bCs w:val="0"/>
          <w:rtl/>
        </w:rPr>
        <w:t xml:space="preserve"> </w:t>
      </w:r>
      <w:r w:rsidRPr="00E70AB7">
        <w:rPr>
          <w:rFonts w:hint="cs"/>
          <w:b w:val="0"/>
          <w:bCs w:val="0"/>
          <w:rtl/>
        </w:rPr>
        <w:t>בין</w:t>
      </w:r>
      <w:r w:rsidRPr="00E70AB7">
        <w:rPr>
          <w:b w:val="0"/>
          <w:bCs w:val="0"/>
          <w:rtl/>
        </w:rPr>
        <w:t xml:space="preserve"> </w:t>
      </w:r>
      <w:r w:rsidRPr="00E70AB7">
        <w:rPr>
          <w:rFonts w:hint="eastAsia"/>
          <w:b w:val="0"/>
          <w:bCs w:val="0"/>
          <w:rtl/>
        </w:rPr>
        <w:t>ביחד</w:t>
      </w:r>
      <w:r w:rsidRPr="00E70AB7">
        <w:rPr>
          <w:b w:val="0"/>
          <w:bCs w:val="0"/>
          <w:rtl/>
        </w:rPr>
        <w:t xml:space="preserve"> </w:t>
      </w:r>
      <w:r w:rsidRPr="00E70AB7">
        <w:rPr>
          <w:rFonts w:hint="eastAsia"/>
          <w:b w:val="0"/>
          <w:bCs w:val="0"/>
          <w:rtl/>
        </w:rPr>
        <w:t>עם</w:t>
      </w:r>
      <w:r w:rsidRPr="00E70AB7">
        <w:rPr>
          <w:b w:val="0"/>
          <w:bCs w:val="0"/>
          <w:rtl/>
        </w:rPr>
        <w:t xml:space="preserve"> </w:t>
      </w:r>
      <w:r w:rsidRPr="00E70AB7">
        <w:rPr>
          <w:rFonts w:hint="cs"/>
          <w:b w:val="0"/>
          <w:bCs w:val="0"/>
          <w:rtl/>
        </w:rPr>
        <w:t xml:space="preserve">אחר </w:t>
      </w:r>
      <w:r w:rsidRPr="00E70AB7">
        <w:rPr>
          <w:rFonts w:hint="eastAsia"/>
          <w:b w:val="0"/>
          <w:bCs w:val="0"/>
          <w:rtl/>
        </w:rPr>
        <w:t>או</w:t>
      </w:r>
      <w:r w:rsidRPr="00E70AB7">
        <w:rPr>
          <w:b w:val="0"/>
          <w:bCs w:val="0"/>
          <w:rtl/>
        </w:rPr>
        <w:t xml:space="preserve"> </w:t>
      </w:r>
      <w:r w:rsidRPr="00E70AB7">
        <w:rPr>
          <w:rFonts w:hint="eastAsia"/>
          <w:b w:val="0"/>
          <w:bCs w:val="0"/>
          <w:rtl/>
        </w:rPr>
        <w:t>עבור</w:t>
      </w:r>
      <w:r w:rsidRPr="00E70AB7">
        <w:rPr>
          <w:b w:val="0"/>
          <w:bCs w:val="0"/>
          <w:rtl/>
        </w:rPr>
        <w:t xml:space="preserve"> </w:t>
      </w:r>
      <w:r w:rsidRPr="00E70AB7">
        <w:rPr>
          <w:rFonts w:hint="eastAsia"/>
          <w:b w:val="0"/>
          <w:bCs w:val="0"/>
          <w:rtl/>
        </w:rPr>
        <w:t>אחר</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במישרין</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בעקיפין</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בארץ</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בחו</w:t>
      </w:r>
      <w:r w:rsidRPr="00E70AB7">
        <w:rPr>
          <w:b w:val="0"/>
          <w:bCs w:val="0"/>
          <w:rtl/>
        </w:rPr>
        <w:t>"</w:t>
      </w:r>
      <w:r w:rsidRPr="00E70AB7">
        <w:rPr>
          <w:rFonts w:hint="eastAsia"/>
          <w:b w:val="0"/>
          <w:bCs w:val="0"/>
          <w:rtl/>
        </w:rPr>
        <w:t>ל</w:t>
      </w:r>
      <w:r w:rsidRPr="00E70AB7">
        <w:rPr>
          <w:b w:val="0"/>
          <w:bCs w:val="0"/>
          <w:rtl/>
        </w:rPr>
        <w:t xml:space="preserve"> </w:t>
      </w:r>
      <w:r w:rsidRPr="00E70AB7">
        <w:rPr>
          <w:rFonts w:hint="eastAsia"/>
          <w:b w:val="0"/>
          <w:bCs w:val="0"/>
          <w:rtl/>
        </w:rPr>
        <w:t>בכל</w:t>
      </w:r>
      <w:r w:rsidRPr="00E70AB7">
        <w:rPr>
          <w:b w:val="0"/>
          <w:bCs w:val="0"/>
          <w:rtl/>
        </w:rPr>
        <w:t xml:space="preserve"> </w:t>
      </w:r>
      <w:r w:rsidRPr="00E70AB7">
        <w:rPr>
          <w:rFonts w:hint="eastAsia"/>
          <w:b w:val="0"/>
          <w:bCs w:val="0"/>
          <w:rtl/>
        </w:rPr>
        <w:t>ידע</w:t>
      </w:r>
      <w:r w:rsidRPr="00E70AB7">
        <w:rPr>
          <w:b w:val="0"/>
          <w:bCs w:val="0"/>
          <w:rtl/>
        </w:rPr>
        <w:t xml:space="preserve"> </w:t>
      </w:r>
      <w:r w:rsidRPr="00E70AB7">
        <w:rPr>
          <w:rFonts w:hint="eastAsia"/>
          <w:b w:val="0"/>
          <w:bCs w:val="0"/>
          <w:rtl/>
        </w:rPr>
        <w:t>ומידע</w:t>
      </w:r>
      <w:r w:rsidRPr="00E70AB7">
        <w:rPr>
          <w:b w:val="0"/>
          <w:bCs w:val="0"/>
          <w:rtl/>
        </w:rPr>
        <w:t xml:space="preserve"> </w:t>
      </w:r>
      <w:r w:rsidRPr="00E70AB7">
        <w:rPr>
          <w:rFonts w:hint="eastAsia"/>
          <w:b w:val="0"/>
          <w:bCs w:val="0"/>
          <w:rtl/>
        </w:rPr>
        <w:t>השיי</w:t>
      </w:r>
      <w:r w:rsidRPr="00E70AB7">
        <w:rPr>
          <w:rFonts w:hint="cs"/>
          <w:b w:val="0"/>
          <w:bCs w:val="0"/>
          <w:rtl/>
        </w:rPr>
        <w:t>ך לרשות</w:t>
      </w:r>
      <w:r w:rsidRPr="00E70AB7">
        <w:rPr>
          <w:b w:val="0"/>
          <w:bCs w:val="0"/>
          <w:rtl/>
        </w:rPr>
        <w:t xml:space="preserve"> </w:t>
      </w:r>
      <w:r w:rsidRPr="00E70AB7">
        <w:rPr>
          <w:rFonts w:hint="eastAsia"/>
          <w:b w:val="0"/>
          <w:bCs w:val="0"/>
          <w:rtl/>
        </w:rPr>
        <w:t>שהועבר</w:t>
      </w:r>
      <w:r w:rsidRPr="00E70AB7">
        <w:rPr>
          <w:b w:val="0"/>
          <w:bCs w:val="0"/>
          <w:rtl/>
        </w:rPr>
        <w:t xml:space="preserve"> </w:t>
      </w:r>
      <w:r w:rsidRPr="00E70AB7">
        <w:rPr>
          <w:rFonts w:hint="eastAsia"/>
          <w:b w:val="0"/>
          <w:bCs w:val="0"/>
          <w:rtl/>
        </w:rPr>
        <w:t>לידם</w:t>
      </w:r>
      <w:r w:rsidRPr="00E70AB7">
        <w:rPr>
          <w:b w:val="0"/>
          <w:bCs w:val="0"/>
          <w:rtl/>
        </w:rPr>
        <w:t xml:space="preserve"> </w:t>
      </w:r>
      <w:r w:rsidRPr="00E70AB7">
        <w:rPr>
          <w:rFonts w:hint="eastAsia"/>
          <w:b w:val="0"/>
          <w:bCs w:val="0"/>
          <w:rtl/>
        </w:rPr>
        <w:t>במסגרת</w:t>
      </w:r>
      <w:r w:rsidRPr="00E70AB7">
        <w:rPr>
          <w:b w:val="0"/>
          <w:bCs w:val="0"/>
          <w:rtl/>
        </w:rPr>
        <w:t xml:space="preserve"> </w:t>
      </w:r>
      <w:r w:rsidRPr="00E70AB7">
        <w:rPr>
          <w:rFonts w:hint="eastAsia"/>
          <w:b w:val="0"/>
          <w:bCs w:val="0"/>
          <w:rtl/>
        </w:rPr>
        <w:t>ההתקשרות</w:t>
      </w:r>
      <w:r w:rsidRPr="00E70AB7">
        <w:rPr>
          <w:b w:val="0"/>
          <w:bCs w:val="0"/>
          <w:rtl/>
        </w:rPr>
        <w:t xml:space="preserve">. </w:t>
      </w:r>
      <w:r w:rsidRPr="00E70AB7">
        <w:rPr>
          <w:rFonts w:hint="eastAsia"/>
          <w:b w:val="0"/>
          <w:bCs w:val="0"/>
          <w:rtl/>
        </w:rPr>
        <w:t>בכלל</w:t>
      </w:r>
      <w:r w:rsidRPr="00E70AB7">
        <w:rPr>
          <w:b w:val="0"/>
          <w:bCs w:val="0"/>
          <w:rtl/>
        </w:rPr>
        <w:t xml:space="preserve"> </w:t>
      </w:r>
      <w:r w:rsidRPr="00E70AB7">
        <w:rPr>
          <w:rFonts w:hint="eastAsia"/>
          <w:b w:val="0"/>
          <w:bCs w:val="0"/>
          <w:rtl/>
        </w:rPr>
        <w:t>זה</w:t>
      </w:r>
      <w:r w:rsidRPr="00E70AB7">
        <w:rPr>
          <w:b w:val="0"/>
          <w:bCs w:val="0"/>
          <w:rtl/>
        </w:rPr>
        <w:t xml:space="preserve">, </w:t>
      </w:r>
      <w:r w:rsidRPr="00E70AB7">
        <w:rPr>
          <w:rFonts w:hint="eastAsia"/>
          <w:b w:val="0"/>
          <w:bCs w:val="0"/>
          <w:rtl/>
        </w:rPr>
        <w:t>ומבלי</w:t>
      </w:r>
      <w:r w:rsidRPr="00E70AB7">
        <w:rPr>
          <w:b w:val="0"/>
          <w:bCs w:val="0"/>
          <w:rtl/>
        </w:rPr>
        <w:t xml:space="preserve"> </w:t>
      </w:r>
      <w:r w:rsidRPr="00E70AB7">
        <w:rPr>
          <w:rFonts w:hint="eastAsia"/>
          <w:b w:val="0"/>
          <w:bCs w:val="0"/>
          <w:rtl/>
        </w:rPr>
        <w:t>לגרוע</w:t>
      </w:r>
      <w:r w:rsidRPr="00E70AB7">
        <w:rPr>
          <w:b w:val="0"/>
          <w:bCs w:val="0"/>
          <w:rtl/>
        </w:rPr>
        <w:t xml:space="preserve"> </w:t>
      </w:r>
      <w:r w:rsidRPr="00E70AB7">
        <w:rPr>
          <w:rFonts w:hint="eastAsia"/>
          <w:b w:val="0"/>
          <w:bCs w:val="0"/>
          <w:rtl/>
        </w:rPr>
        <w:t>מכלליות</w:t>
      </w:r>
      <w:r w:rsidRPr="00E70AB7">
        <w:rPr>
          <w:b w:val="0"/>
          <w:bCs w:val="0"/>
          <w:rtl/>
        </w:rPr>
        <w:t xml:space="preserve"> </w:t>
      </w:r>
      <w:r w:rsidRPr="00E70AB7">
        <w:rPr>
          <w:rFonts w:hint="eastAsia"/>
          <w:b w:val="0"/>
          <w:bCs w:val="0"/>
          <w:rtl/>
        </w:rPr>
        <w:t>האמור</w:t>
      </w:r>
      <w:r w:rsidRPr="00E70AB7">
        <w:rPr>
          <w:b w:val="0"/>
          <w:bCs w:val="0"/>
          <w:rtl/>
        </w:rPr>
        <w:t xml:space="preserve">, </w:t>
      </w:r>
      <w:r w:rsidRPr="00E70AB7">
        <w:rPr>
          <w:rFonts w:hint="eastAsia"/>
          <w:b w:val="0"/>
          <w:bCs w:val="0"/>
          <w:rtl/>
        </w:rPr>
        <w:t>בנוגע</w:t>
      </w:r>
      <w:r w:rsidRPr="00E70AB7">
        <w:rPr>
          <w:b w:val="0"/>
          <w:bCs w:val="0"/>
          <w:rtl/>
        </w:rPr>
        <w:t xml:space="preserve"> </w:t>
      </w:r>
      <w:r w:rsidRPr="00E70AB7">
        <w:rPr>
          <w:rFonts w:hint="eastAsia"/>
          <w:b w:val="0"/>
          <w:bCs w:val="0"/>
          <w:rtl/>
        </w:rPr>
        <w:t>לשאלות</w:t>
      </w:r>
      <w:r w:rsidRPr="00E70AB7">
        <w:rPr>
          <w:b w:val="0"/>
          <w:bCs w:val="0"/>
          <w:rtl/>
        </w:rPr>
        <w:t xml:space="preserve"> </w:t>
      </w:r>
      <w:r w:rsidRPr="00E70AB7">
        <w:rPr>
          <w:rFonts w:hint="eastAsia"/>
          <w:b w:val="0"/>
          <w:bCs w:val="0"/>
          <w:rtl/>
        </w:rPr>
        <w:t>ולתשובות</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שחיברו</w:t>
      </w:r>
      <w:r w:rsidRPr="00E70AB7">
        <w:rPr>
          <w:b w:val="0"/>
          <w:bCs w:val="0"/>
          <w:rtl/>
        </w:rPr>
        <w:t xml:space="preserve"> </w:t>
      </w:r>
      <w:r w:rsidRPr="00E70AB7">
        <w:rPr>
          <w:rFonts w:hint="eastAsia"/>
          <w:b w:val="0"/>
          <w:bCs w:val="0"/>
          <w:rtl/>
        </w:rPr>
        <w:t>ו</w:t>
      </w:r>
      <w:r w:rsidRPr="00E70AB7">
        <w:rPr>
          <w:b w:val="0"/>
          <w:bCs w:val="0"/>
          <w:rtl/>
        </w:rPr>
        <w:t>/</w:t>
      </w:r>
      <w:r w:rsidRPr="00E70AB7">
        <w:rPr>
          <w:rFonts w:hint="eastAsia"/>
          <w:b w:val="0"/>
          <w:bCs w:val="0"/>
          <w:rtl/>
        </w:rPr>
        <w:t>או</w:t>
      </w:r>
      <w:r w:rsidRPr="00E70AB7">
        <w:rPr>
          <w:b w:val="0"/>
          <w:bCs w:val="0"/>
          <w:rtl/>
        </w:rPr>
        <w:t xml:space="preserve"> </w:t>
      </w:r>
      <w:r w:rsidRPr="00E70AB7">
        <w:rPr>
          <w:rFonts w:hint="eastAsia"/>
          <w:b w:val="0"/>
          <w:bCs w:val="0"/>
          <w:rtl/>
        </w:rPr>
        <w:t>בדקו</w:t>
      </w:r>
      <w:r w:rsidRPr="00E70AB7">
        <w:rPr>
          <w:b w:val="0"/>
          <w:bCs w:val="0"/>
          <w:rtl/>
        </w:rPr>
        <w:t xml:space="preserve"> </w:t>
      </w:r>
      <w:r w:rsidRPr="00E70AB7">
        <w:rPr>
          <w:rFonts w:hint="eastAsia"/>
          <w:b w:val="0"/>
          <w:bCs w:val="0"/>
          <w:rtl/>
        </w:rPr>
        <w:t>לרבות</w:t>
      </w:r>
      <w:r w:rsidRPr="00E70AB7">
        <w:rPr>
          <w:b w:val="0"/>
          <w:bCs w:val="0"/>
          <w:rtl/>
        </w:rPr>
        <w:t xml:space="preserve"> </w:t>
      </w:r>
      <w:r w:rsidRPr="00E70AB7">
        <w:rPr>
          <w:rFonts w:hint="eastAsia"/>
          <w:b w:val="0"/>
          <w:bCs w:val="0"/>
          <w:rtl/>
        </w:rPr>
        <w:t>שאלות</w:t>
      </w:r>
      <w:r w:rsidRPr="00E70AB7">
        <w:rPr>
          <w:b w:val="0"/>
          <w:bCs w:val="0"/>
          <w:rtl/>
        </w:rPr>
        <w:t xml:space="preserve"> </w:t>
      </w:r>
      <w:r w:rsidRPr="00E70AB7">
        <w:rPr>
          <w:rFonts w:hint="eastAsia"/>
          <w:b w:val="0"/>
          <w:bCs w:val="0"/>
          <w:rtl/>
        </w:rPr>
        <w:t>מבחינות</w:t>
      </w:r>
      <w:r w:rsidRPr="00E70AB7">
        <w:rPr>
          <w:b w:val="0"/>
          <w:bCs w:val="0"/>
          <w:rtl/>
        </w:rPr>
        <w:t xml:space="preserve"> </w:t>
      </w:r>
      <w:r w:rsidRPr="00E70AB7">
        <w:rPr>
          <w:rFonts w:hint="eastAsia"/>
          <w:b w:val="0"/>
          <w:bCs w:val="0"/>
          <w:rtl/>
        </w:rPr>
        <w:t>קודמות</w:t>
      </w:r>
      <w:r w:rsidRPr="00E70AB7">
        <w:rPr>
          <w:b w:val="0"/>
          <w:bCs w:val="0"/>
          <w:rtl/>
        </w:rPr>
        <w:t xml:space="preserve">, </w:t>
      </w:r>
      <w:r w:rsidRPr="00E70AB7">
        <w:rPr>
          <w:rFonts w:hint="eastAsia"/>
          <w:b w:val="0"/>
          <w:bCs w:val="0"/>
          <w:rtl/>
        </w:rPr>
        <w:t>וזאת</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בתקופת</w:t>
      </w:r>
      <w:r w:rsidRPr="00E70AB7">
        <w:rPr>
          <w:b w:val="0"/>
          <w:bCs w:val="0"/>
          <w:rtl/>
        </w:rPr>
        <w:t xml:space="preserve"> </w:t>
      </w:r>
      <w:r w:rsidRPr="00E70AB7">
        <w:rPr>
          <w:rFonts w:hint="eastAsia"/>
          <w:b w:val="0"/>
          <w:bCs w:val="0"/>
          <w:rtl/>
        </w:rPr>
        <w:t>ההתקשרות</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לאחר</w:t>
      </w:r>
      <w:r w:rsidRPr="00E70AB7">
        <w:rPr>
          <w:b w:val="0"/>
          <w:bCs w:val="0"/>
          <w:rtl/>
        </w:rPr>
        <w:t xml:space="preserve"> </w:t>
      </w:r>
      <w:r w:rsidRPr="00E70AB7">
        <w:rPr>
          <w:rFonts w:hint="eastAsia"/>
          <w:b w:val="0"/>
          <w:bCs w:val="0"/>
          <w:rtl/>
        </w:rPr>
        <w:t>מכן</w:t>
      </w:r>
      <w:r w:rsidRPr="00E70AB7">
        <w:rPr>
          <w:b w:val="0"/>
          <w:bCs w:val="0"/>
          <w:rtl/>
        </w:rPr>
        <w:t xml:space="preserve">, </w:t>
      </w:r>
      <w:r w:rsidRPr="00E70AB7">
        <w:rPr>
          <w:rFonts w:hint="eastAsia"/>
          <w:b w:val="0"/>
          <w:bCs w:val="0"/>
          <w:rtl/>
        </w:rPr>
        <w:t>ללא</w:t>
      </w:r>
      <w:r w:rsidRPr="00E70AB7">
        <w:rPr>
          <w:b w:val="0"/>
          <w:bCs w:val="0"/>
          <w:rtl/>
        </w:rPr>
        <w:t xml:space="preserve"> </w:t>
      </w:r>
      <w:r w:rsidRPr="00E70AB7">
        <w:rPr>
          <w:rFonts w:hint="eastAsia"/>
          <w:b w:val="0"/>
          <w:bCs w:val="0"/>
          <w:rtl/>
        </w:rPr>
        <w:t>קבלת</w:t>
      </w:r>
      <w:r w:rsidRPr="00E70AB7">
        <w:rPr>
          <w:b w:val="0"/>
          <w:bCs w:val="0"/>
          <w:rtl/>
        </w:rPr>
        <w:t xml:space="preserve"> </w:t>
      </w:r>
      <w:r w:rsidRPr="00E70AB7">
        <w:rPr>
          <w:rFonts w:hint="eastAsia"/>
          <w:b w:val="0"/>
          <w:bCs w:val="0"/>
          <w:rtl/>
        </w:rPr>
        <w:t>אישור</w:t>
      </w:r>
      <w:r w:rsidRPr="00E70AB7">
        <w:rPr>
          <w:b w:val="0"/>
          <w:bCs w:val="0"/>
          <w:rtl/>
        </w:rPr>
        <w:t xml:space="preserve"> </w:t>
      </w:r>
      <w:r w:rsidRPr="00E70AB7">
        <w:rPr>
          <w:rFonts w:hint="eastAsia"/>
          <w:b w:val="0"/>
          <w:bCs w:val="0"/>
          <w:rtl/>
        </w:rPr>
        <w:t>מוקדם</w:t>
      </w:r>
      <w:r w:rsidRPr="00E70AB7">
        <w:rPr>
          <w:b w:val="0"/>
          <w:bCs w:val="0"/>
          <w:rtl/>
        </w:rPr>
        <w:t xml:space="preserve"> </w:t>
      </w:r>
      <w:r w:rsidRPr="00E70AB7">
        <w:rPr>
          <w:rFonts w:hint="eastAsia"/>
          <w:b w:val="0"/>
          <w:bCs w:val="0"/>
          <w:rtl/>
        </w:rPr>
        <w:t>ומפורש</w:t>
      </w:r>
      <w:r w:rsidRPr="00E70AB7">
        <w:rPr>
          <w:b w:val="0"/>
          <w:bCs w:val="0"/>
          <w:rtl/>
        </w:rPr>
        <w:t xml:space="preserve"> </w:t>
      </w:r>
      <w:r w:rsidRPr="00E70AB7">
        <w:rPr>
          <w:rFonts w:hint="eastAsia"/>
          <w:b w:val="0"/>
          <w:bCs w:val="0"/>
          <w:rtl/>
        </w:rPr>
        <w:t>בכתב</w:t>
      </w:r>
      <w:r w:rsidRPr="00E70AB7">
        <w:rPr>
          <w:b w:val="0"/>
          <w:bCs w:val="0"/>
          <w:rtl/>
        </w:rPr>
        <w:t xml:space="preserve"> </w:t>
      </w:r>
      <w:r w:rsidRPr="00E70AB7">
        <w:rPr>
          <w:rFonts w:hint="eastAsia"/>
          <w:b w:val="0"/>
          <w:bCs w:val="0"/>
          <w:rtl/>
        </w:rPr>
        <w:t>מהמזמין</w:t>
      </w:r>
      <w:r w:rsidRPr="00E70AB7">
        <w:rPr>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היועצים</w:t>
      </w:r>
      <w:r w:rsidRPr="00E70AB7">
        <w:rPr>
          <w:b w:val="0"/>
          <w:bCs w:val="0"/>
          <w:rtl/>
        </w:rPr>
        <w:t xml:space="preserve"> </w:t>
      </w:r>
      <w:r w:rsidRPr="00E70AB7">
        <w:rPr>
          <w:rFonts w:hint="eastAsia"/>
          <w:b w:val="0"/>
          <w:bCs w:val="0"/>
          <w:rtl/>
        </w:rPr>
        <w:t>ואחראי</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יהיה</w:t>
      </w:r>
      <w:r w:rsidRPr="00E70AB7">
        <w:rPr>
          <w:b w:val="0"/>
          <w:bCs w:val="0"/>
          <w:rtl/>
        </w:rPr>
        <w:t xml:space="preserve"> </w:t>
      </w:r>
      <w:r w:rsidRPr="00E70AB7">
        <w:rPr>
          <w:rFonts w:hint="eastAsia"/>
          <w:b w:val="0"/>
          <w:bCs w:val="0"/>
          <w:rtl/>
        </w:rPr>
        <w:t>לחתום</w:t>
      </w:r>
      <w:r w:rsidRPr="00E70AB7">
        <w:rPr>
          <w:b w:val="0"/>
          <w:bCs w:val="0"/>
          <w:rtl/>
        </w:rPr>
        <w:t xml:space="preserve">, </w:t>
      </w:r>
      <w:r w:rsidRPr="00E70AB7">
        <w:rPr>
          <w:rFonts w:hint="eastAsia"/>
          <w:b w:val="0"/>
          <w:bCs w:val="0"/>
          <w:rtl/>
        </w:rPr>
        <w:t>כתנאי</w:t>
      </w:r>
      <w:r w:rsidRPr="00E70AB7">
        <w:rPr>
          <w:b w:val="0"/>
          <w:bCs w:val="0"/>
          <w:rtl/>
        </w:rPr>
        <w:t xml:space="preserve"> </w:t>
      </w:r>
      <w:r w:rsidRPr="00E70AB7">
        <w:rPr>
          <w:rFonts w:hint="eastAsia"/>
          <w:b w:val="0"/>
          <w:bCs w:val="0"/>
          <w:rtl/>
        </w:rPr>
        <w:t>להתקשרות</w:t>
      </w:r>
      <w:r w:rsidRPr="00E70AB7">
        <w:rPr>
          <w:b w:val="0"/>
          <w:bCs w:val="0"/>
          <w:rtl/>
        </w:rPr>
        <w:t xml:space="preserve"> </w:t>
      </w:r>
      <w:r w:rsidRPr="00E70AB7">
        <w:rPr>
          <w:rFonts w:hint="eastAsia"/>
          <w:b w:val="0"/>
          <w:bCs w:val="0"/>
          <w:rtl/>
        </w:rPr>
        <w:t>מולם</w:t>
      </w:r>
      <w:r w:rsidRPr="00E70AB7">
        <w:rPr>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נספחים</w:t>
      </w:r>
      <w:r w:rsidRPr="00E70AB7">
        <w:rPr>
          <w:b w:val="0"/>
          <w:bCs w:val="0"/>
          <w:rtl/>
        </w:rPr>
        <w:t xml:space="preserve"> </w:t>
      </w:r>
      <w:r w:rsidRPr="00E70AB7">
        <w:rPr>
          <w:rFonts w:hint="eastAsia"/>
          <w:b w:val="0"/>
          <w:bCs w:val="0"/>
          <w:rtl/>
        </w:rPr>
        <w:t>לשמירת</w:t>
      </w:r>
      <w:r w:rsidRPr="00E70AB7">
        <w:rPr>
          <w:b w:val="0"/>
          <w:bCs w:val="0"/>
          <w:rtl/>
        </w:rPr>
        <w:t xml:space="preserve"> </w:t>
      </w:r>
      <w:r w:rsidRPr="00E70AB7">
        <w:rPr>
          <w:rFonts w:hint="eastAsia"/>
          <w:b w:val="0"/>
          <w:bCs w:val="0"/>
          <w:rtl/>
        </w:rPr>
        <w:t>סודיות</w:t>
      </w:r>
      <w:r w:rsidRPr="00E70AB7">
        <w:rPr>
          <w:b w:val="0"/>
          <w:bCs w:val="0"/>
          <w:rtl/>
        </w:rPr>
        <w:t xml:space="preserve"> </w:t>
      </w:r>
      <w:r w:rsidRPr="00E70AB7">
        <w:rPr>
          <w:rFonts w:hint="eastAsia"/>
          <w:b w:val="0"/>
          <w:bCs w:val="0"/>
          <w:rtl/>
        </w:rPr>
        <w:t>ומניעת</w:t>
      </w:r>
      <w:r w:rsidRPr="00E70AB7">
        <w:rPr>
          <w:b w:val="0"/>
          <w:bCs w:val="0"/>
          <w:rtl/>
        </w:rPr>
        <w:t xml:space="preserve"> </w:t>
      </w:r>
      <w:r w:rsidRPr="00E70AB7">
        <w:rPr>
          <w:rFonts w:hint="eastAsia"/>
          <w:b w:val="0"/>
          <w:bCs w:val="0"/>
          <w:rtl/>
        </w:rPr>
        <w:t>ניגוד</w:t>
      </w:r>
      <w:r w:rsidRPr="00E70AB7">
        <w:rPr>
          <w:b w:val="0"/>
          <w:bCs w:val="0"/>
          <w:rtl/>
        </w:rPr>
        <w:t xml:space="preserve"> </w:t>
      </w:r>
      <w:r w:rsidRPr="00E70AB7">
        <w:rPr>
          <w:rFonts w:hint="eastAsia"/>
          <w:b w:val="0"/>
          <w:bCs w:val="0"/>
          <w:rtl/>
        </w:rPr>
        <w:t>עניינים</w:t>
      </w:r>
      <w:r w:rsidRPr="00E70AB7">
        <w:rPr>
          <w:b w:val="0"/>
          <w:bCs w:val="0"/>
          <w:rtl/>
        </w:rPr>
        <w:t>.</w:t>
      </w:r>
    </w:p>
    <w:p w14:paraId="77645ED9" w14:textId="715582F5" w:rsidR="00A47F19" w:rsidRDefault="00A47F19" w:rsidP="00A54DBD">
      <w:pPr>
        <w:pStyle w:val="51"/>
        <w:numPr>
          <w:ilvl w:val="2"/>
          <w:numId w:val="13"/>
        </w:numPr>
        <w:bidi/>
        <w:spacing w:line="276" w:lineRule="auto"/>
        <w:ind w:left="1687" w:hanging="696"/>
        <w:rPr>
          <w:b w:val="0"/>
          <w:bCs w:val="0"/>
        </w:rPr>
      </w:pPr>
      <w:r w:rsidRPr="00A47F19">
        <w:rPr>
          <w:b w:val="0"/>
          <w:bCs w:val="0"/>
          <w:rtl/>
        </w:rPr>
        <w:t xml:space="preserve">על </w:t>
      </w:r>
      <w:r w:rsidR="00C14718">
        <w:rPr>
          <w:rFonts w:hint="cs"/>
          <w:b w:val="0"/>
          <w:bCs w:val="0"/>
          <w:rtl/>
        </w:rPr>
        <w:t>הספק</w:t>
      </w:r>
      <w:r w:rsidRPr="00A47F19">
        <w:rPr>
          <w:b w:val="0"/>
          <w:bCs w:val="0"/>
          <w:rtl/>
        </w:rPr>
        <w:t xml:space="preserve"> לציין בהסכם ההתקשרות עם היועצים ו</w:t>
      </w:r>
      <w:r w:rsidR="00C14718">
        <w:rPr>
          <w:rFonts w:hint="cs"/>
          <w:b w:val="0"/>
          <w:bCs w:val="0"/>
          <w:rtl/>
        </w:rPr>
        <w:t>כותבי</w:t>
      </w:r>
      <w:r w:rsidRPr="00A47F19">
        <w:rPr>
          <w:b w:val="0"/>
          <w:bCs w:val="0"/>
          <w:rtl/>
        </w:rPr>
        <w:t xml:space="preserve"> הבחינות כי תוצרי מתן השירותים וכן כל שלב ו/או חלק שלהם יהיו שייכים בלעדית ל</w:t>
      </w:r>
      <w:r w:rsidR="00C14718">
        <w:rPr>
          <w:rFonts w:hint="cs"/>
          <w:b w:val="0"/>
          <w:bCs w:val="0"/>
          <w:rtl/>
        </w:rPr>
        <w:t>רשות,</w:t>
      </w:r>
      <w:r w:rsidRPr="00A47F19">
        <w:rPr>
          <w:b w:val="0"/>
          <w:bCs w:val="0"/>
          <w:rtl/>
        </w:rPr>
        <w:t xml:space="preserve"> והן מקנות בזה קניין מלא גמור ובלעדי ל</w:t>
      </w:r>
      <w:r w:rsidR="00C14718">
        <w:rPr>
          <w:rFonts w:hint="cs"/>
          <w:b w:val="0"/>
          <w:bCs w:val="0"/>
          <w:rtl/>
        </w:rPr>
        <w:t>רשות</w:t>
      </w:r>
      <w:r w:rsidRPr="00A47F19">
        <w:rPr>
          <w:b w:val="0"/>
          <w:bCs w:val="0"/>
          <w:rtl/>
        </w:rPr>
        <w:t>. ה</w:t>
      </w:r>
      <w:r w:rsidR="00C14718">
        <w:rPr>
          <w:rFonts w:hint="cs"/>
          <w:b w:val="0"/>
          <w:bCs w:val="0"/>
          <w:rtl/>
        </w:rPr>
        <w:t>רשות</w:t>
      </w:r>
      <w:r w:rsidRPr="00A47F19">
        <w:rPr>
          <w:b w:val="0"/>
          <w:bCs w:val="0"/>
          <w:rtl/>
        </w:rPr>
        <w:t xml:space="preserve"> רשאי</w:t>
      </w:r>
      <w:r w:rsidR="00C14718">
        <w:rPr>
          <w:rFonts w:hint="cs"/>
          <w:b w:val="0"/>
          <w:bCs w:val="0"/>
          <w:rtl/>
        </w:rPr>
        <w:t>ת</w:t>
      </w:r>
      <w:r w:rsidRPr="00A47F19">
        <w:rPr>
          <w:b w:val="0"/>
          <w:bCs w:val="0"/>
          <w:rtl/>
        </w:rPr>
        <w:t xml:space="preserve"> להשתמש בכל זמן, כראות עיני</w:t>
      </w:r>
      <w:r w:rsidR="00C14718">
        <w:rPr>
          <w:rFonts w:hint="cs"/>
          <w:b w:val="0"/>
          <w:bCs w:val="0"/>
          <w:rtl/>
        </w:rPr>
        <w:t>ה</w:t>
      </w:r>
      <w:r w:rsidRPr="00A47F19">
        <w:rPr>
          <w:b w:val="0"/>
          <w:bCs w:val="0"/>
          <w:rtl/>
        </w:rPr>
        <w:t>, בחומר ובכל ידיעה, מסמך או פרטים אחרים שנמסרו על ידי היועצים ו</w:t>
      </w:r>
      <w:r w:rsidR="00C14718">
        <w:rPr>
          <w:rFonts w:hint="cs"/>
          <w:b w:val="0"/>
          <w:bCs w:val="0"/>
          <w:rtl/>
        </w:rPr>
        <w:t>כותבי</w:t>
      </w:r>
      <w:r w:rsidRPr="00A47F19">
        <w:rPr>
          <w:b w:val="0"/>
          <w:bCs w:val="0"/>
          <w:rtl/>
        </w:rPr>
        <w:t xml:space="preserve"> הבחינות תוך כדי העבודה, לרבות למסור את החומר או כל חלק ממנו, למי ש</w:t>
      </w:r>
      <w:r w:rsidR="00C14718">
        <w:rPr>
          <w:rFonts w:hint="cs"/>
          <w:b w:val="0"/>
          <w:bCs w:val="0"/>
          <w:rtl/>
        </w:rPr>
        <w:t>ת</w:t>
      </w:r>
      <w:r w:rsidRPr="00A47F19">
        <w:rPr>
          <w:b w:val="0"/>
          <w:bCs w:val="0"/>
          <w:rtl/>
        </w:rPr>
        <w:t>מצא לנכון, ולפרסם את החומר או כל חלק ממנו בכל דרך ש</w:t>
      </w:r>
      <w:r w:rsidR="00C14718">
        <w:rPr>
          <w:rFonts w:hint="cs"/>
          <w:b w:val="0"/>
          <w:bCs w:val="0"/>
          <w:rtl/>
        </w:rPr>
        <w:t>ת</w:t>
      </w:r>
      <w:r w:rsidRPr="00A47F19">
        <w:rPr>
          <w:b w:val="0"/>
          <w:bCs w:val="0"/>
          <w:rtl/>
        </w:rPr>
        <w:t xml:space="preserve">בחר, </w:t>
      </w:r>
      <w:proofErr w:type="spellStart"/>
      <w:r w:rsidRPr="00A47F19">
        <w:rPr>
          <w:b w:val="0"/>
          <w:bCs w:val="0"/>
          <w:rtl/>
        </w:rPr>
        <w:t>הכל</w:t>
      </w:r>
      <w:proofErr w:type="spellEnd"/>
      <w:r w:rsidRPr="00A47F19">
        <w:rPr>
          <w:b w:val="0"/>
          <w:bCs w:val="0"/>
          <w:rtl/>
        </w:rPr>
        <w:t xml:space="preserve"> על פי שיקול דעת</w:t>
      </w:r>
      <w:r w:rsidR="00C14718">
        <w:rPr>
          <w:rFonts w:hint="cs"/>
          <w:b w:val="0"/>
          <w:bCs w:val="0"/>
          <w:rtl/>
        </w:rPr>
        <w:t>ה</w:t>
      </w:r>
      <w:r w:rsidRPr="00A47F19">
        <w:rPr>
          <w:b w:val="0"/>
          <w:bCs w:val="0"/>
          <w:rtl/>
        </w:rPr>
        <w:t xml:space="preserve"> </w:t>
      </w:r>
      <w:r w:rsidR="00C14718">
        <w:rPr>
          <w:rFonts w:hint="cs"/>
          <w:b w:val="0"/>
          <w:bCs w:val="0"/>
          <w:rtl/>
        </w:rPr>
        <w:lastRenderedPageBreak/>
        <w:t>הבלעדית</w:t>
      </w:r>
      <w:r w:rsidRPr="00A47F19">
        <w:rPr>
          <w:b w:val="0"/>
          <w:bCs w:val="0"/>
          <w:rtl/>
        </w:rPr>
        <w:t>.</w:t>
      </w:r>
    </w:p>
    <w:p w14:paraId="2B487C5F" w14:textId="1344BCF9" w:rsidR="006C5441" w:rsidRDefault="00A56114" w:rsidP="00A54DBD">
      <w:pPr>
        <w:pStyle w:val="51"/>
        <w:numPr>
          <w:ilvl w:val="1"/>
          <w:numId w:val="13"/>
        </w:numPr>
        <w:bidi/>
        <w:spacing w:line="276" w:lineRule="auto"/>
        <w:ind w:left="991" w:hanging="631"/>
        <w:rPr>
          <w:b w:val="0"/>
          <w:bCs w:val="0"/>
          <w:rtl/>
        </w:rPr>
      </w:pPr>
      <w:r w:rsidRPr="00BA33F2">
        <w:rPr>
          <w:b w:val="0"/>
          <w:bCs w:val="0"/>
          <w:rtl/>
        </w:rPr>
        <w:t>הדרישות לגבי כותבי בחינות יחולו בשינויים המחויבים גם לגבי בודקי הבחינות והערעורים.</w:t>
      </w:r>
    </w:p>
    <w:p w14:paraId="54815CA8" w14:textId="77777777" w:rsidR="00B87C09" w:rsidRDefault="00E70AB7" w:rsidP="00A54DBD">
      <w:pPr>
        <w:pStyle w:val="51"/>
        <w:numPr>
          <w:ilvl w:val="0"/>
          <w:numId w:val="13"/>
        </w:numPr>
        <w:bidi/>
        <w:spacing w:line="276" w:lineRule="auto"/>
      </w:pPr>
      <w:r w:rsidRPr="00B87C09">
        <w:rPr>
          <w:rFonts w:hint="cs"/>
          <w:rtl/>
        </w:rPr>
        <w:t>כ</w:t>
      </w:r>
      <w:r w:rsidRPr="00E70AB7">
        <w:rPr>
          <w:rFonts w:hint="cs"/>
          <w:rtl/>
        </w:rPr>
        <w:t>תיבת</w:t>
      </w:r>
      <w:r w:rsidRPr="00B87C09">
        <w:t xml:space="preserve"> </w:t>
      </w:r>
      <w:r w:rsidRPr="00B87C09">
        <w:rPr>
          <w:rFonts w:hint="cs"/>
          <w:rtl/>
        </w:rPr>
        <w:t>השאלות</w:t>
      </w:r>
    </w:p>
    <w:p w14:paraId="29F8DF39" w14:textId="77777777" w:rsidR="00B87C09" w:rsidRPr="00B87C09" w:rsidRDefault="00B87C09" w:rsidP="00A54DBD">
      <w:pPr>
        <w:pStyle w:val="51"/>
        <w:numPr>
          <w:ilvl w:val="1"/>
          <w:numId w:val="13"/>
        </w:numPr>
        <w:bidi/>
        <w:spacing w:line="276" w:lineRule="auto"/>
        <w:ind w:left="991" w:hanging="631"/>
      </w:pPr>
      <w:r w:rsidRPr="00B87C09">
        <w:rPr>
          <w:b w:val="0"/>
          <w:bCs w:val="0"/>
          <w:rtl/>
        </w:rPr>
        <w:t>הספק יתדרך את הכותב בנושא כתיבת השאלות לבחינה: כיצד יש לחבר שאלה, מהי שאלה</w:t>
      </w:r>
      <w:r>
        <w:rPr>
          <w:rFonts w:hint="cs"/>
          <w:b w:val="0"/>
          <w:bCs w:val="0"/>
          <w:rtl/>
        </w:rPr>
        <w:t xml:space="preserve"> </w:t>
      </w:r>
      <w:r w:rsidRPr="00B87C09">
        <w:rPr>
          <w:b w:val="0"/>
          <w:bCs w:val="0"/>
          <w:rtl/>
        </w:rPr>
        <w:t>טובה, מהי שאלה גרועה, כיצד לנסח את התשובות ואת המסיחים, ממה להימנע בעת כתיבת</w:t>
      </w:r>
      <w:r>
        <w:rPr>
          <w:rFonts w:hint="cs"/>
          <w:b w:val="0"/>
          <w:bCs w:val="0"/>
          <w:rtl/>
        </w:rPr>
        <w:t xml:space="preserve"> </w:t>
      </w:r>
      <w:r w:rsidRPr="00B87C09">
        <w:rPr>
          <w:b w:val="0"/>
          <w:bCs w:val="0"/>
          <w:rtl/>
        </w:rPr>
        <w:t>שאלות, כיצד לטייב את כתיבתן וכד'.</w:t>
      </w:r>
    </w:p>
    <w:p w14:paraId="28DC9D2D" w14:textId="77777777" w:rsidR="00B87C09" w:rsidRPr="00B87C09" w:rsidRDefault="00B87C09" w:rsidP="00A54DBD">
      <w:pPr>
        <w:pStyle w:val="51"/>
        <w:numPr>
          <w:ilvl w:val="1"/>
          <w:numId w:val="13"/>
        </w:numPr>
        <w:bidi/>
        <w:spacing w:line="276" w:lineRule="auto"/>
        <w:ind w:left="991" w:hanging="631"/>
      </w:pPr>
      <w:r w:rsidRPr="00B87C09">
        <w:rPr>
          <w:b w:val="0"/>
          <w:bCs w:val="0"/>
          <w:rtl/>
        </w:rPr>
        <w:t>בנוסף לאמור, ובמידת הצורך, הרשות תהיה רשאית להעביר הנחיות מקצועיות נוספות</w:t>
      </w:r>
      <w:r>
        <w:rPr>
          <w:rFonts w:hint="cs"/>
          <w:b w:val="0"/>
          <w:bCs w:val="0"/>
          <w:rtl/>
        </w:rPr>
        <w:t xml:space="preserve"> </w:t>
      </w:r>
      <w:r w:rsidRPr="00B87C09">
        <w:rPr>
          <w:b w:val="0"/>
          <w:bCs w:val="0"/>
          <w:rtl/>
        </w:rPr>
        <w:t>לכותבים לגבי מבנה הבחינה, התמהיל הפנימי של השאלות, דרגת הקושי של השאלות וכד'.</w:t>
      </w:r>
    </w:p>
    <w:p w14:paraId="69FA9786" w14:textId="0138021C" w:rsidR="00B87C09" w:rsidRPr="00B87C09" w:rsidRDefault="00B87C09" w:rsidP="00A54DBD">
      <w:pPr>
        <w:pStyle w:val="51"/>
        <w:numPr>
          <w:ilvl w:val="1"/>
          <w:numId w:val="13"/>
        </w:numPr>
        <w:bidi/>
        <w:spacing w:line="276" w:lineRule="auto"/>
        <w:ind w:left="991" w:hanging="631"/>
      </w:pPr>
      <w:r w:rsidRPr="00B87C09">
        <w:rPr>
          <w:b w:val="0"/>
          <w:bCs w:val="0"/>
          <w:rtl/>
        </w:rPr>
        <w:t>הכותב נדרש להתחיל בתהליך כתיבת הבחינה שלושה חודשים לפחות לפני יום עריכת</w:t>
      </w:r>
      <w:r>
        <w:rPr>
          <w:rFonts w:hint="cs"/>
          <w:b w:val="0"/>
          <w:bCs w:val="0"/>
          <w:rtl/>
        </w:rPr>
        <w:t xml:space="preserve"> </w:t>
      </w:r>
      <w:r w:rsidRPr="00B87C09">
        <w:rPr>
          <w:b w:val="0"/>
          <w:bCs w:val="0"/>
          <w:rtl/>
        </w:rPr>
        <w:t xml:space="preserve">הבחינה, והספק נדרש להעביר נוסח סופי של הבחינה לעיונה של הרשות לכל הפחות </w:t>
      </w:r>
      <w:r w:rsidR="00B00B53">
        <w:rPr>
          <w:rFonts w:hint="cs"/>
          <w:b w:val="0"/>
          <w:bCs w:val="0"/>
          <w:rtl/>
        </w:rPr>
        <w:t xml:space="preserve">שישים יום </w:t>
      </w:r>
      <w:r w:rsidRPr="00B87C09">
        <w:rPr>
          <w:b w:val="0"/>
          <w:bCs w:val="0"/>
          <w:rtl/>
        </w:rPr>
        <w:t>לפני יום עריכת הבחינה.</w:t>
      </w:r>
    </w:p>
    <w:p w14:paraId="4666D489" w14:textId="77777777" w:rsidR="00B87C09" w:rsidRPr="00B87C09" w:rsidRDefault="00B87C09" w:rsidP="00A54DBD">
      <w:pPr>
        <w:pStyle w:val="51"/>
        <w:numPr>
          <w:ilvl w:val="1"/>
          <w:numId w:val="13"/>
        </w:numPr>
        <w:bidi/>
        <w:spacing w:line="276" w:lineRule="auto"/>
        <w:ind w:left="991" w:hanging="631"/>
      </w:pPr>
      <w:r w:rsidRPr="00B87C09">
        <w:rPr>
          <w:b w:val="0"/>
          <w:bCs w:val="0"/>
          <w:rtl/>
        </w:rPr>
        <w:t>הספק יבדוק את שאלות הבחינה בדיקה "פסיכומטרית". הבדיקה תכלול בדיקות לוגיות,</w:t>
      </w:r>
      <w:r>
        <w:rPr>
          <w:rFonts w:hint="cs"/>
          <w:b w:val="0"/>
          <w:bCs w:val="0"/>
          <w:rtl/>
        </w:rPr>
        <w:t xml:space="preserve"> </w:t>
      </w:r>
      <w:r w:rsidRPr="00B87C09">
        <w:rPr>
          <w:b w:val="0"/>
          <w:bCs w:val="0"/>
          <w:rtl/>
        </w:rPr>
        <w:t>בדיקה של מידת הקשר בין השאלה לתשובות האפשריות, בדיקה של מידת הסבירות להגיע</w:t>
      </w:r>
      <w:r>
        <w:rPr>
          <w:rFonts w:hint="cs"/>
          <w:b w:val="0"/>
          <w:bCs w:val="0"/>
          <w:rtl/>
        </w:rPr>
        <w:t xml:space="preserve"> </w:t>
      </w:r>
      <w:r w:rsidRPr="00B87C09">
        <w:rPr>
          <w:b w:val="0"/>
          <w:bCs w:val="0"/>
          <w:rtl/>
        </w:rPr>
        <w:t>לתשובה הנכונה ללא ידיעת חומר הבחינה, בדיקה כי ניסוח השאלה מדויק ואינו מטעה וכד'.</w:t>
      </w:r>
    </w:p>
    <w:p w14:paraId="36D95DAE" w14:textId="3D458053" w:rsidR="00B87C09" w:rsidRPr="00B87C09" w:rsidRDefault="00B87C09" w:rsidP="00A54DBD">
      <w:pPr>
        <w:pStyle w:val="51"/>
        <w:numPr>
          <w:ilvl w:val="1"/>
          <w:numId w:val="13"/>
        </w:numPr>
        <w:bidi/>
        <w:spacing w:line="276" w:lineRule="auto"/>
        <w:ind w:left="991" w:hanging="631"/>
      </w:pPr>
      <w:r w:rsidRPr="00B87C09">
        <w:rPr>
          <w:b w:val="0"/>
          <w:bCs w:val="0"/>
          <w:rtl/>
        </w:rPr>
        <w:t>הספק יוודא כי הבחינה הוגנת, תואמת את חומר הבחינה, ברורה, כתובה בלשון תקנית</w:t>
      </w:r>
      <w:r>
        <w:rPr>
          <w:rFonts w:hint="cs"/>
          <w:b w:val="0"/>
          <w:bCs w:val="0"/>
          <w:rtl/>
        </w:rPr>
        <w:t xml:space="preserve"> </w:t>
      </w:r>
      <w:r w:rsidR="00E374EB">
        <w:rPr>
          <w:rFonts w:hint="cs"/>
          <w:b w:val="0"/>
          <w:bCs w:val="0"/>
          <w:rtl/>
        </w:rPr>
        <w:t>(</w:t>
      </w:r>
      <w:r w:rsidRPr="00B87C09">
        <w:rPr>
          <w:b w:val="0"/>
          <w:bCs w:val="0"/>
          <w:rtl/>
        </w:rPr>
        <w:t>לרבות הגהות, תחביר תקין וכד'</w:t>
      </w:r>
      <w:r w:rsidR="00E374EB">
        <w:rPr>
          <w:rFonts w:hint="cs"/>
          <w:b w:val="0"/>
          <w:bCs w:val="0"/>
          <w:rtl/>
        </w:rPr>
        <w:t>)</w:t>
      </w:r>
      <w:r w:rsidRPr="00B87C09">
        <w:rPr>
          <w:b w:val="0"/>
          <w:bCs w:val="0"/>
          <w:rtl/>
        </w:rPr>
        <w:t>, ערוכה בצורה גרפית אחידה, נוחה לקריאה ומכובדת.</w:t>
      </w:r>
    </w:p>
    <w:p w14:paraId="1F901E17" w14:textId="4AA0CD21"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הספק יוודא כי בבחינות לא חל שימוש במשפטים של שלילה כפולה או משולשת</w:t>
      </w:r>
      <w:r w:rsidR="00B06036">
        <w:rPr>
          <w:rFonts w:hint="cs"/>
          <w:b w:val="0"/>
          <w:bCs w:val="0"/>
          <w:rtl/>
        </w:rPr>
        <w:t xml:space="preserve"> וכן כי הנוסח יהיה בהיר, פשוט ככל הניתן ושאינו משתמע לשתי פנים</w:t>
      </w:r>
      <w:r w:rsidRPr="00B87C09">
        <w:rPr>
          <w:b w:val="0"/>
          <w:bCs w:val="0"/>
          <w:rtl/>
        </w:rPr>
        <w:t>.</w:t>
      </w:r>
    </w:p>
    <w:p w14:paraId="392F499D" w14:textId="3A09D71A"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בכל מקרה של מחלוקת בעניין הנוגע לבחינה </w:t>
      </w:r>
      <w:r w:rsidR="00E374EB">
        <w:rPr>
          <w:rFonts w:hint="cs"/>
          <w:b w:val="0"/>
          <w:bCs w:val="0"/>
          <w:rtl/>
        </w:rPr>
        <w:t>-</w:t>
      </w:r>
      <w:r w:rsidRPr="00B87C09">
        <w:rPr>
          <w:b w:val="0"/>
          <w:bCs w:val="0"/>
          <w:rtl/>
        </w:rPr>
        <w:t xml:space="preserve"> יפעל הספק בהתאם להנחיית הרשות.</w:t>
      </w:r>
    </w:p>
    <w:p w14:paraId="04BD0170" w14:textId="129E06FF"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העברה של נוסח הבחינה </w:t>
      </w:r>
      <w:r w:rsidR="00E374EB">
        <w:rPr>
          <w:rFonts w:hint="cs"/>
          <w:b w:val="0"/>
          <w:bCs w:val="0"/>
          <w:rtl/>
        </w:rPr>
        <w:t>(</w:t>
      </w:r>
      <w:r w:rsidRPr="00B87C09">
        <w:rPr>
          <w:b w:val="0"/>
          <w:bCs w:val="0"/>
          <w:rtl/>
        </w:rPr>
        <w:t>כולל טיוטות</w:t>
      </w:r>
      <w:r w:rsidR="00E374EB">
        <w:rPr>
          <w:rFonts w:hint="cs"/>
          <w:b w:val="0"/>
          <w:bCs w:val="0"/>
          <w:rtl/>
        </w:rPr>
        <w:t>)</w:t>
      </w:r>
      <w:r w:rsidRPr="00B87C09">
        <w:rPr>
          <w:b w:val="0"/>
          <w:bCs w:val="0"/>
          <w:rtl/>
        </w:rPr>
        <w:t xml:space="preserve"> מהספק לרשות תיעשה באופן ממוחשב</w:t>
      </w:r>
      <w:r w:rsidR="00B06036">
        <w:rPr>
          <w:rFonts w:hint="cs"/>
          <w:b w:val="0"/>
          <w:bCs w:val="0"/>
          <w:rtl/>
        </w:rPr>
        <w:t xml:space="preserve"> ומאובטח</w:t>
      </w:r>
      <w:r w:rsidRPr="00B87C09">
        <w:rPr>
          <w:b w:val="0"/>
          <w:bCs w:val="0"/>
          <w:rtl/>
        </w:rPr>
        <w:t>, באמצעות</w:t>
      </w:r>
      <w:r w:rsidRPr="00B87C09">
        <w:rPr>
          <w:rFonts w:hint="cs"/>
          <w:b w:val="0"/>
          <w:bCs w:val="0"/>
          <w:rtl/>
        </w:rPr>
        <w:t xml:space="preserve"> </w:t>
      </w:r>
      <w:r w:rsidRPr="00B87C09">
        <w:rPr>
          <w:b w:val="0"/>
          <w:bCs w:val="0"/>
          <w:rtl/>
        </w:rPr>
        <w:t>הממשק</w:t>
      </w:r>
      <w:r w:rsidR="00852E66">
        <w:rPr>
          <w:rFonts w:hint="cs"/>
          <w:b w:val="0"/>
          <w:bCs w:val="0"/>
          <w:rtl/>
        </w:rPr>
        <w:t xml:space="preserve"> </w:t>
      </w:r>
      <w:r w:rsidRPr="00B87C09">
        <w:rPr>
          <w:b w:val="0"/>
          <w:bCs w:val="0"/>
          <w:rtl/>
        </w:rPr>
        <w:t>מול מערכת המחשוב של הרשות וכפי שתורה לו הרשות</w:t>
      </w:r>
      <w:r w:rsidR="00361949">
        <w:rPr>
          <w:rFonts w:hint="cs"/>
          <w:b w:val="0"/>
          <w:bCs w:val="0"/>
          <w:rtl/>
        </w:rPr>
        <w:t xml:space="preserve"> ובהתאם להוראות נספח פירוט הממשקים </w:t>
      </w:r>
      <w:r w:rsidR="00361949">
        <w:rPr>
          <w:b w:val="0"/>
          <w:bCs w:val="0"/>
          <w:rtl/>
        </w:rPr>
        <w:t>–</w:t>
      </w:r>
      <w:r w:rsidR="00361949">
        <w:rPr>
          <w:rFonts w:hint="cs"/>
          <w:b w:val="0"/>
          <w:bCs w:val="0"/>
          <w:rtl/>
        </w:rPr>
        <w:t xml:space="preserve"> נספח ח'</w:t>
      </w:r>
      <w:r w:rsidRPr="00B87C09">
        <w:rPr>
          <w:b w:val="0"/>
          <w:bCs w:val="0"/>
          <w:rtl/>
        </w:rPr>
        <w:t>.</w:t>
      </w:r>
    </w:p>
    <w:p w14:paraId="2E941914" w14:textId="47709EE9"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לרשות </w:t>
      </w:r>
      <w:r w:rsidR="00B06036">
        <w:rPr>
          <w:rFonts w:hint="cs"/>
          <w:b w:val="0"/>
          <w:bCs w:val="0"/>
          <w:rtl/>
        </w:rPr>
        <w:t>קיימת</w:t>
      </w:r>
      <w:r w:rsidR="00B06036" w:rsidRPr="00B87C09">
        <w:rPr>
          <w:b w:val="0"/>
          <w:bCs w:val="0"/>
          <w:rtl/>
        </w:rPr>
        <w:t xml:space="preserve"> </w:t>
      </w:r>
      <w:r w:rsidRPr="00B87C09">
        <w:rPr>
          <w:b w:val="0"/>
          <w:bCs w:val="0"/>
          <w:rtl/>
        </w:rPr>
        <w:t>הזכות לאשר מראש את שאלות הבחינה. הרשות תהא</w:t>
      </w:r>
      <w:r w:rsidRPr="00B87C09">
        <w:rPr>
          <w:rFonts w:hint="cs"/>
          <w:b w:val="0"/>
          <w:bCs w:val="0"/>
          <w:rtl/>
        </w:rPr>
        <w:t xml:space="preserve"> </w:t>
      </w:r>
      <w:r w:rsidRPr="00B87C09">
        <w:rPr>
          <w:b w:val="0"/>
          <w:bCs w:val="0"/>
          <w:rtl/>
        </w:rPr>
        <w:t>רשאית להורות לספק לתקן שאלה, לכתוב אותה מחדש או לכתוב שאלה אחרת באותו נושא</w:t>
      </w:r>
      <w:r w:rsidRPr="00B87C09">
        <w:rPr>
          <w:rFonts w:hint="cs"/>
          <w:b w:val="0"/>
          <w:bCs w:val="0"/>
          <w:rtl/>
        </w:rPr>
        <w:t xml:space="preserve"> </w:t>
      </w:r>
      <w:r w:rsidRPr="00B87C09">
        <w:rPr>
          <w:b w:val="0"/>
          <w:bCs w:val="0"/>
          <w:rtl/>
        </w:rPr>
        <w:t xml:space="preserve">או בנושא אחר, וזאת לפי שיקול דעתה </w:t>
      </w:r>
      <w:r w:rsidR="00E374EB">
        <w:rPr>
          <w:rFonts w:hint="cs"/>
          <w:b w:val="0"/>
          <w:bCs w:val="0"/>
          <w:rtl/>
        </w:rPr>
        <w:t>הבל</w:t>
      </w:r>
      <w:r w:rsidR="00123322">
        <w:rPr>
          <w:rFonts w:hint="cs"/>
          <w:b w:val="0"/>
          <w:bCs w:val="0"/>
          <w:rtl/>
        </w:rPr>
        <w:t xml:space="preserve">עדי </w:t>
      </w:r>
      <w:r w:rsidRPr="00B87C09">
        <w:rPr>
          <w:b w:val="0"/>
          <w:bCs w:val="0"/>
          <w:rtl/>
        </w:rPr>
        <w:t>ומבלי שתחויב בתשלום כלשהו.</w:t>
      </w:r>
    </w:p>
    <w:p w14:paraId="78AB166C" w14:textId="75832FB4" w:rsidR="00EF6B9C" w:rsidRDefault="00EF6B9C" w:rsidP="00A54DBD">
      <w:pPr>
        <w:pStyle w:val="51"/>
        <w:numPr>
          <w:ilvl w:val="1"/>
          <w:numId w:val="13"/>
        </w:numPr>
        <w:bidi/>
        <w:spacing w:line="276" w:lineRule="auto"/>
        <w:ind w:left="991" w:hanging="631"/>
        <w:rPr>
          <w:b w:val="0"/>
          <w:bCs w:val="0"/>
        </w:rPr>
      </w:pPr>
      <w:r w:rsidRPr="00B87C09">
        <w:rPr>
          <w:b w:val="0"/>
          <w:bCs w:val="0"/>
          <w:rtl/>
        </w:rPr>
        <w:t xml:space="preserve">הספק יחבר לכל </w:t>
      </w:r>
      <w:r>
        <w:rPr>
          <w:rFonts w:hint="cs"/>
          <w:b w:val="0"/>
          <w:bCs w:val="0"/>
          <w:rtl/>
        </w:rPr>
        <w:t xml:space="preserve">מועד </w:t>
      </w:r>
      <w:r w:rsidRPr="00B87C09">
        <w:rPr>
          <w:b w:val="0"/>
          <w:bCs w:val="0"/>
          <w:rtl/>
        </w:rPr>
        <w:t>בחינה שאלות חדשות ולא יעשה שימוש בשאלות מבחינות קודמות, אלא</w:t>
      </w:r>
      <w:r w:rsidRPr="00B87C09">
        <w:rPr>
          <w:rFonts w:hint="cs"/>
          <w:b w:val="0"/>
          <w:bCs w:val="0"/>
          <w:rtl/>
        </w:rPr>
        <w:t xml:space="preserve"> </w:t>
      </w:r>
      <w:r w:rsidRPr="00B87C09">
        <w:rPr>
          <w:b w:val="0"/>
          <w:bCs w:val="0"/>
          <w:rtl/>
        </w:rPr>
        <w:t>באישור הרשות מראש ובכתב.</w:t>
      </w:r>
    </w:p>
    <w:p w14:paraId="54369E4F" w14:textId="06A8EDD6" w:rsidR="00123322" w:rsidRPr="00EF6B9C" w:rsidRDefault="00EF6B9C" w:rsidP="00A54DBD">
      <w:pPr>
        <w:pStyle w:val="51"/>
        <w:numPr>
          <w:ilvl w:val="1"/>
          <w:numId w:val="13"/>
        </w:numPr>
        <w:bidi/>
        <w:spacing w:line="276" w:lineRule="auto"/>
        <w:ind w:left="991" w:hanging="631"/>
      </w:pPr>
      <w:r w:rsidRPr="00EF6B9C">
        <w:rPr>
          <w:rFonts w:hint="eastAsia"/>
          <w:rtl/>
        </w:rPr>
        <w:t>ל</w:t>
      </w:r>
      <w:r>
        <w:rPr>
          <w:rFonts w:hint="cs"/>
          <w:rtl/>
        </w:rPr>
        <w:t>רשות</w:t>
      </w:r>
      <w:r w:rsidRPr="00EF6B9C">
        <w:rPr>
          <w:rtl/>
        </w:rPr>
        <w:t xml:space="preserve"> </w:t>
      </w:r>
      <w:r w:rsidRPr="00EF6B9C">
        <w:rPr>
          <w:rFonts w:hint="eastAsia"/>
          <w:rtl/>
        </w:rPr>
        <w:t>תהא</w:t>
      </w:r>
      <w:r w:rsidRPr="00EF6B9C">
        <w:rPr>
          <w:rtl/>
        </w:rPr>
        <w:t xml:space="preserve"> </w:t>
      </w:r>
      <w:r w:rsidRPr="00EF6B9C">
        <w:rPr>
          <w:rFonts w:hint="eastAsia"/>
          <w:rtl/>
        </w:rPr>
        <w:t>האפשרות</w:t>
      </w:r>
      <w:r w:rsidRPr="00EF6B9C">
        <w:rPr>
          <w:rtl/>
        </w:rPr>
        <w:t xml:space="preserve"> </w:t>
      </w:r>
      <w:r w:rsidRPr="00EF6B9C">
        <w:rPr>
          <w:rFonts w:hint="eastAsia"/>
          <w:rtl/>
        </w:rPr>
        <w:t>לדרוש</w:t>
      </w:r>
      <w:r w:rsidRPr="00EF6B9C">
        <w:rPr>
          <w:rtl/>
        </w:rPr>
        <w:t xml:space="preserve"> </w:t>
      </w:r>
      <w:r w:rsidRPr="00EF6B9C">
        <w:rPr>
          <w:rFonts w:hint="eastAsia"/>
          <w:rtl/>
        </w:rPr>
        <w:t>מה</w:t>
      </w:r>
      <w:r>
        <w:rPr>
          <w:rFonts w:hint="cs"/>
          <w:rtl/>
        </w:rPr>
        <w:t>ספק</w:t>
      </w:r>
      <w:r w:rsidRPr="00EF6B9C">
        <w:rPr>
          <w:rtl/>
        </w:rPr>
        <w:t xml:space="preserve"> </w:t>
      </w:r>
      <w:r w:rsidRPr="00EF6B9C">
        <w:rPr>
          <w:rFonts w:hint="eastAsia"/>
          <w:rtl/>
        </w:rPr>
        <w:t>פעולות</w:t>
      </w:r>
      <w:r w:rsidRPr="00EF6B9C">
        <w:rPr>
          <w:rtl/>
        </w:rPr>
        <w:t xml:space="preserve"> </w:t>
      </w:r>
      <w:r w:rsidRPr="00EF6B9C">
        <w:rPr>
          <w:rFonts w:hint="eastAsia"/>
          <w:rtl/>
        </w:rPr>
        <w:t>נוספות</w:t>
      </w:r>
      <w:r w:rsidRPr="00EF6B9C">
        <w:rPr>
          <w:rtl/>
        </w:rPr>
        <w:t xml:space="preserve"> </w:t>
      </w:r>
      <w:r w:rsidRPr="00EF6B9C">
        <w:rPr>
          <w:rFonts w:hint="eastAsia"/>
          <w:rtl/>
        </w:rPr>
        <w:t>בקשר</w:t>
      </w:r>
      <w:r w:rsidRPr="00EF6B9C">
        <w:rPr>
          <w:rtl/>
        </w:rPr>
        <w:t xml:space="preserve"> </w:t>
      </w:r>
      <w:r w:rsidRPr="00EF6B9C">
        <w:rPr>
          <w:rFonts w:hint="eastAsia"/>
          <w:rtl/>
        </w:rPr>
        <w:t>לשירותים</w:t>
      </w:r>
      <w:r w:rsidRPr="00EF6B9C">
        <w:rPr>
          <w:rtl/>
        </w:rPr>
        <w:t xml:space="preserve"> </w:t>
      </w:r>
      <w:r w:rsidRPr="00EF6B9C">
        <w:rPr>
          <w:rFonts w:hint="eastAsia"/>
          <w:rtl/>
        </w:rPr>
        <w:t>המפורטים</w:t>
      </w:r>
      <w:r w:rsidRPr="00EF6B9C">
        <w:rPr>
          <w:rtl/>
        </w:rPr>
        <w:t xml:space="preserve"> </w:t>
      </w:r>
      <w:r w:rsidRPr="00EF6B9C">
        <w:rPr>
          <w:rFonts w:hint="eastAsia"/>
          <w:rtl/>
        </w:rPr>
        <w:t>לעיל</w:t>
      </w:r>
      <w:r w:rsidRPr="00EF6B9C">
        <w:rPr>
          <w:rtl/>
        </w:rPr>
        <w:t xml:space="preserve"> </w:t>
      </w:r>
      <w:r w:rsidRPr="00EF6B9C">
        <w:rPr>
          <w:rFonts w:hint="eastAsia"/>
          <w:rtl/>
        </w:rPr>
        <w:t>לגבי</w:t>
      </w:r>
      <w:r w:rsidRPr="00EF6B9C">
        <w:rPr>
          <w:rtl/>
        </w:rPr>
        <w:t xml:space="preserve"> </w:t>
      </w:r>
      <w:r w:rsidRPr="00EF6B9C">
        <w:rPr>
          <w:rFonts w:hint="eastAsia"/>
          <w:rtl/>
        </w:rPr>
        <w:t>הבחינה</w:t>
      </w:r>
      <w:r w:rsidRPr="00EF6B9C">
        <w:rPr>
          <w:rtl/>
        </w:rPr>
        <w:t xml:space="preserve"> </w:t>
      </w:r>
      <w:r w:rsidRPr="00EF6B9C">
        <w:rPr>
          <w:rFonts w:hint="eastAsia"/>
          <w:rtl/>
        </w:rPr>
        <w:t>וכן</w:t>
      </w:r>
      <w:r w:rsidRPr="00EF6B9C">
        <w:rPr>
          <w:rtl/>
        </w:rPr>
        <w:t xml:space="preserve"> </w:t>
      </w:r>
      <w:r w:rsidRPr="00EF6B9C">
        <w:rPr>
          <w:rFonts w:hint="eastAsia"/>
          <w:rtl/>
        </w:rPr>
        <w:t>לשנות</w:t>
      </w:r>
      <w:r w:rsidRPr="00EF6B9C">
        <w:rPr>
          <w:rtl/>
        </w:rPr>
        <w:t xml:space="preserve"> </w:t>
      </w:r>
      <w:r w:rsidRPr="00EF6B9C">
        <w:rPr>
          <w:rFonts w:hint="eastAsia"/>
          <w:rtl/>
        </w:rPr>
        <w:t>מן</w:t>
      </w:r>
      <w:r w:rsidRPr="00EF6B9C">
        <w:rPr>
          <w:rtl/>
        </w:rPr>
        <w:t xml:space="preserve"> </w:t>
      </w:r>
      <w:r w:rsidRPr="00EF6B9C">
        <w:rPr>
          <w:rFonts w:hint="eastAsia"/>
          <w:rtl/>
        </w:rPr>
        <w:t>השירותים</w:t>
      </w:r>
      <w:r w:rsidRPr="00EF6B9C">
        <w:rPr>
          <w:rtl/>
        </w:rPr>
        <w:t xml:space="preserve"> </w:t>
      </w:r>
      <w:r w:rsidRPr="00EF6B9C">
        <w:rPr>
          <w:rFonts w:hint="eastAsia"/>
          <w:rtl/>
        </w:rPr>
        <w:t>כאמור</w:t>
      </w:r>
      <w:r w:rsidRPr="00EF6B9C">
        <w:rPr>
          <w:rtl/>
        </w:rPr>
        <w:t>.</w:t>
      </w:r>
    </w:p>
    <w:p w14:paraId="517C5EB8" w14:textId="77777777" w:rsidR="00123322" w:rsidRPr="00123322" w:rsidRDefault="00123322" w:rsidP="00A54DBD">
      <w:pPr>
        <w:pStyle w:val="51"/>
        <w:numPr>
          <w:ilvl w:val="0"/>
          <w:numId w:val="13"/>
        </w:numPr>
        <w:bidi/>
        <w:spacing w:line="276" w:lineRule="auto"/>
        <w:rPr>
          <w:b w:val="0"/>
          <w:bCs w:val="0"/>
        </w:rPr>
      </w:pPr>
      <w:r>
        <w:rPr>
          <w:rtl/>
        </w:rPr>
        <w:t>מבנה הבחינות</w:t>
      </w:r>
    </w:p>
    <w:p w14:paraId="46645BDC" w14:textId="2B0A3A6F" w:rsidR="00DF6E13" w:rsidRDefault="00123322" w:rsidP="00A54DBD">
      <w:pPr>
        <w:pStyle w:val="51"/>
        <w:numPr>
          <w:ilvl w:val="1"/>
          <w:numId w:val="13"/>
        </w:numPr>
        <w:bidi/>
        <w:spacing w:line="276" w:lineRule="auto"/>
        <w:ind w:left="991" w:hanging="631"/>
        <w:rPr>
          <w:b w:val="0"/>
          <w:bCs w:val="0"/>
        </w:rPr>
      </w:pPr>
      <w:r>
        <w:rPr>
          <w:b w:val="0"/>
          <w:bCs w:val="0"/>
          <w:rtl/>
        </w:rPr>
        <w:t xml:space="preserve">משך כל בחינה </w:t>
      </w:r>
      <w:r w:rsidR="008956F9">
        <w:rPr>
          <w:rFonts w:hint="cs"/>
          <w:b w:val="0"/>
          <w:bCs w:val="0"/>
          <w:rtl/>
        </w:rPr>
        <w:t>הוא</w:t>
      </w:r>
      <w:r>
        <w:rPr>
          <w:b w:val="0"/>
          <w:bCs w:val="0"/>
          <w:rtl/>
        </w:rPr>
        <w:t xml:space="preserve"> שע</w:t>
      </w:r>
      <w:r>
        <w:rPr>
          <w:rFonts w:hint="cs"/>
          <w:b w:val="0"/>
          <w:bCs w:val="0"/>
          <w:rtl/>
        </w:rPr>
        <w:t>ה</w:t>
      </w:r>
      <w:r w:rsidRPr="00123322">
        <w:rPr>
          <w:b w:val="0"/>
          <w:bCs w:val="0"/>
          <w:rtl/>
        </w:rPr>
        <w:t xml:space="preserve"> וחצי </w:t>
      </w:r>
      <w:r>
        <w:rPr>
          <w:rFonts w:hint="cs"/>
          <w:b w:val="0"/>
          <w:bCs w:val="0"/>
          <w:rtl/>
        </w:rPr>
        <w:t>(</w:t>
      </w:r>
      <w:r w:rsidRPr="00123322">
        <w:rPr>
          <w:b w:val="0"/>
          <w:bCs w:val="0"/>
          <w:rtl/>
        </w:rPr>
        <w:t>למעט נבחנים הזכאים לתוספת זמן</w:t>
      </w:r>
      <w:r w:rsidRPr="00123322">
        <w:rPr>
          <w:rFonts w:hint="cs"/>
          <w:b w:val="0"/>
          <w:bCs w:val="0"/>
          <w:rtl/>
        </w:rPr>
        <w:t>)</w:t>
      </w:r>
      <w:r w:rsidRPr="00123322">
        <w:rPr>
          <w:b w:val="0"/>
          <w:bCs w:val="0"/>
          <w:rtl/>
        </w:rPr>
        <w:t>. כל הבחינות</w:t>
      </w:r>
      <w:r w:rsidRPr="00123322">
        <w:rPr>
          <w:rFonts w:hint="cs"/>
          <w:b w:val="0"/>
          <w:bCs w:val="0"/>
          <w:rtl/>
        </w:rPr>
        <w:t xml:space="preserve"> </w:t>
      </w:r>
      <w:r w:rsidRPr="00123322">
        <w:rPr>
          <w:b w:val="0"/>
          <w:bCs w:val="0"/>
          <w:rtl/>
        </w:rPr>
        <w:t>נערכות עם חומר סגור</w:t>
      </w:r>
      <w:r w:rsidRPr="00123322">
        <w:rPr>
          <w:rFonts w:hint="cs"/>
          <w:b w:val="0"/>
          <w:bCs w:val="0"/>
          <w:rtl/>
        </w:rPr>
        <w:t xml:space="preserve"> (למעט מחשבון פשוט)</w:t>
      </w:r>
      <w:r w:rsidRPr="00123322">
        <w:rPr>
          <w:b w:val="0"/>
          <w:bCs w:val="0"/>
          <w:rtl/>
        </w:rPr>
        <w:t>.</w:t>
      </w:r>
    </w:p>
    <w:p w14:paraId="0EFDC7F3" w14:textId="18CE74D0" w:rsidR="00121DAC" w:rsidRPr="001B062D" w:rsidRDefault="00DF6E13" w:rsidP="00A54DBD">
      <w:pPr>
        <w:pStyle w:val="51"/>
        <w:numPr>
          <w:ilvl w:val="1"/>
          <w:numId w:val="13"/>
        </w:numPr>
        <w:bidi/>
        <w:spacing w:line="276" w:lineRule="auto"/>
        <w:ind w:left="991" w:hanging="631"/>
        <w:rPr>
          <w:b w:val="0"/>
          <w:bCs w:val="0"/>
        </w:rPr>
      </w:pPr>
      <w:r>
        <w:rPr>
          <w:rFonts w:hint="cs"/>
          <w:b w:val="0"/>
          <w:bCs w:val="0"/>
          <w:rtl/>
        </w:rPr>
        <w:t xml:space="preserve">כל </w:t>
      </w:r>
      <w:r w:rsidR="00121DAC">
        <w:rPr>
          <w:rFonts w:hint="cs"/>
          <w:b w:val="0"/>
          <w:bCs w:val="0"/>
          <w:rtl/>
        </w:rPr>
        <w:t xml:space="preserve">חמש הבחינות </w:t>
      </w:r>
      <w:r w:rsidR="00121DAC" w:rsidRPr="00121DAC">
        <w:rPr>
          <w:rFonts w:hint="cs"/>
          <w:b w:val="0"/>
          <w:bCs w:val="0"/>
          <w:rtl/>
        </w:rPr>
        <w:t xml:space="preserve">(ביסודות הביטוח, ברכוש, בתאונות, בפנסיוני ובימי) </w:t>
      </w:r>
      <w:r w:rsidR="00B06036">
        <w:rPr>
          <w:rFonts w:hint="cs"/>
          <w:b w:val="0"/>
          <w:bCs w:val="0"/>
          <w:rtl/>
        </w:rPr>
        <w:t xml:space="preserve">הן </w:t>
      </w:r>
      <w:r w:rsidR="00121DAC">
        <w:rPr>
          <w:rFonts w:hint="cs"/>
          <w:b w:val="0"/>
          <w:bCs w:val="0"/>
          <w:rtl/>
        </w:rPr>
        <w:t xml:space="preserve">בחינות </w:t>
      </w:r>
      <w:r w:rsidR="00121DAC" w:rsidRPr="00121DAC">
        <w:rPr>
          <w:rFonts w:hint="cs"/>
          <w:b w:val="0"/>
          <w:bCs w:val="0"/>
          <w:rtl/>
        </w:rPr>
        <w:t>במתכונת של שאלון רב ברירה ("שאלות אמריקאיות")</w:t>
      </w:r>
      <w:r w:rsidR="00121DAC">
        <w:rPr>
          <w:rFonts w:hint="cs"/>
          <w:b w:val="0"/>
          <w:bCs w:val="0"/>
          <w:rtl/>
        </w:rPr>
        <w:t xml:space="preserve">. כל בחינה </w:t>
      </w:r>
      <w:r w:rsidR="00123322" w:rsidRPr="00121DAC">
        <w:rPr>
          <w:b w:val="0"/>
          <w:bCs w:val="0"/>
          <w:rtl/>
        </w:rPr>
        <w:t>מורכבת מ</w:t>
      </w:r>
      <w:r w:rsidR="00121DAC">
        <w:rPr>
          <w:rFonts w:hint="cs"/>
          <w:b w:val="0"/>
          <w:bCs w:val="0"/>
          <w:rtl/>
        </w:rPr>
        <w:t>-</w:t>
      </w:r>
      <w:r w:rsidR="00123322" w:rsidRPr="00121DAC">
        <w:rPr>
          <w:b w:val="0"/>
          <w:bCs w:val="0"/>
          <w:rtl/>
        </w:rPr>
        <w:t xml:space="preserve"> </w:t>
      </w:r>
      <w:r w:rsidR="00121DAC">
        <w:rPr>
          <w:rFonts w:hint="cs"/>
          <w:b w:val="0"/>
          <w:bCs w:val="0"/>
          <w:rtl/>
        </w:rPr>
        <w:t>50</w:t>
      </w:r>
      <w:r w:rsidR="00123322" w:rsidRPr="00121DAC">
        <w:rPr>
          <w:b w:val="0"/>
          <w:bCs w:val="0"/>
          <w:rtl/>
        </w:rPr>
        <w:t xml:space="preserve"> שאלות מסוג רב-</w:t>
      </w:r>
      <w:r w:rsidR="00123322" w:rsidRPr="00121DAC">
        <w:rPr>
          <w:b w:val="0"/>
          <w:bCs w:val="0"/>
          <w:rtl/>
        </w:rPr>
        <w:lastRenderedPageBreak/>
        <w:t>ברירה. לכל שאלה תהיינה חמש תשובות</w:t>
      </w:r>
      <w:r w:rsidR="00121DAC" w:rsidRPr="00121DAC">
        <w:rPr>
          <w:rFonts w:hint="cs"/>
          <w:b w:val="0"/>
          <w:bCs w:val="0"/>
          <w:rtl/>
        </w:rPr>
        <w:t xml:space="preserve"> </w:t>
      </w:r>
      <w:r w:rsidR="00123322" w:rsidRPr="00121DAC">
        <w:rPr>
          <w:b w:val="0"/>
          <w:bCs w:val="0"/>
          <w:rtl/>
        </w:rPr>
        <w:t>אפשרויות, מתוכן יש לסמן את התשובה הנכונה ביותר.</w:t>
      </w:r>
    </w:p>
    <w:p w14:paraId="7272EA70" w14:textId="5F282F4A" w:rsidR="00121DAC" w:rsidRPr="001B062D" w:rsidRDefault="00123322" w:rsidP="00A54DBD">
      <w:pPr>
        <w:pStyle w:val="51"/>
        <w:numPr>
          <w:ilvl w:val="1"/>
          <w:numId w:val="13"/>
        </w:numPr>
        <w:bidi/>
        <w:spacing w:line="276" w:lineRule="auto"/>
        <w:ind w:left="991" w:hanging="631"/>
        <w:rPr>
          <w:b w:val="0"/>
          <w:bCs w:val="0"/>
        </w:rPr>
      </w:pPr>
      <w:r w:rsidRPr="001B062D">
        <w:rPr>
          <w:b w:val="0"/>
          <w:bCs w:val="0"/>
          <w:rtl/>
        </w:rPr>
        <w:t>הרשות תהייה רשאית לשנות את מבנה הבחינות מעת לעת. במקרה מעין זה יוסכם עם</w:t>
      </w:r>
      <w:r w:rsidR="00121DAC" w:rsidRPr="001B062D">
        <w:rPr>
          <w:rFonts w:hint="cs"/>
          <w:b w:val="0"/>
          <w:bCs w:val="0"/>
          <w:rtl/>
        </w:rPr>
        <w:t xml:space="preserve"> </w:t>
      </w:r>
      <w:r w:rsidRPr="001B062D">
        <w:rPr>
          <w:b w:val="0"/>
          <w:bCs w:val="0"/>
          <w:rtl/>
        </w:rPr>
        <w:t>הספק על אופן עדכון התמחור, בהתאם להוראות ה</w:t>
      </w:r>
      <w:r w:rsidR="003930CE">
        <w:rPr>
          <w:b w:val="0"/>
          <w:bCs w:val="0"/>
          <w:rtl/>
        </w:rPr>
        <w:t>הסכם</w:t>
      </w:r>
      <w:r w:rsidRPr="001B062D">
        <w:rPr>
          <w:b w:val="0"/>
          <w:bCs w:val="0"/>
          <w:rtl/>
        </w:rPr>
        <w:t xml:space="preserve"> ולהצעתו במכרז.</w:t>
      </w:r>
    </w:p>
    <w:p w14:paraId="44B2B705" w14:textId="77777777" w:rsidR="001B062D" w:rsidRDefault="00123322" w:rsidP="00A54DBD">
      <w:pPr>
        <w:pStyle w:val="51"/>
        <w:numPr>
          <w:ilvl w:val="1"/>
          <w:numId w:val="13"/>
        </w:numPr>
        <w:bidi/>
        <w:spacing w:line="276" w:lineRule="auto"/>
        <w:ind w:left="991" w:hanging="631"/>
        <w:rPr>
          <w:b w:val="0"/>
          <w:bCs w:val="0"/>
        </w:rPr>
      </w:pPr>
      <w:r w:rsidRPr="001B062D">
        <w:rPr>
          <w:b w:val="0"/>
          <w:bCs w:val="0"/>
          <w:rtl/>
        </w:rPr>
        <w:t>הבחינות תתנה ביטוי לכל הנושאים המפורטים בתוספת הראשונה לתקנות, אולם לא נדרש שבכל מועד יינתן ביטוי לכל הנושאים.</w:t>
      </w:r>
    </w:p>
    <w:p w14:paraId="1EF7008C" w14:textId="77777777" w:rsidR="001B062D" w:rsidRPr="001B062D" w:rsidRDefault="001B062D" w:rsidP="00A54DBD">
      <w:pPr>
        <w:pStyle w:val="51"/>
        <w:numPr>
          <w:ilvl w:val="0"/>
          <w:numId w:val="13"/>
        </w:numPr>
        <w:bidi/>
        <w:spacing w:line="276" w:lineRule="auto"/>
      </w:pPr>
      <w:r w:rsidRPr="001B062D">
        <w:rPr>
          <w:rtl/>
        </w:rPr>
        <w:t>מחברות הבחינה</w:t>
      </w:r>
    </w:p>
    <w:p w14:paraId="48D1D9F2" w14:textId="2B43F517" w:rsidR="001B062D" w:rsidRDefault="001B062D" w:rsidP="00A54DBD">
      <w:pPr>
        <w:pStyle w:val="51"/>
        <w:numPr>
          <w:ilvl w:val="1"/>
          <w:numId w:val="13"/>
        </w:numPr>
        <w:bidi/>
        <w:spacing w:line="276" w:lineRule="auto"/>
        <w:ind w:left="991" w:hanging="631"/>
        <w:rPr>
          <w:b w:val="0"/>
          <w:bCs w:val="0"/>
        </w:rPr>
      </w:pPr>
      <w:r w:rsidRPr="001B062D">
        <w:rPr>
          <w:b w:val="0"/>
          <w:bCs w:val="0"/>
          <w:rtl/>
        </w:rPr>
        <w:t>הספק ידפיס את שאלוני הבחינה במשרדיו, בהתאם למספר הנבחנים הסופי, בתוספת של</w:t>
      </w:r>
      <w:r>
        <w:rPr>
          <w:rFonts w:hint="cs"/>
          <w:b w:val="0"/>
          <w:bCs w:val="0"/>
          <w:rtl/>
        </w:rPr>
        <w:t xml:space="preserve"> </w:t>
      </w:r>
      <w:r w:rsidRPr="001B062D">
        <w:rPr>
          <w:b w:val="0"/>
          <w:bCs w:val="0"/>
          <w:rtl/>
        </w:rPr>
        <w:t xml:space="preserve">לפחות 5% ממספר הנבחנים. הספק </w:t>
      </w:r>
      <w:r w:rsidR="00D16285">
        <w:rPr>
          <w:rFonts w:hint="cs"/>
          <w:b w:val="0"/>
          <w:bCs w:val="0"/>
          <w:rtl/>
        </w:rPr>
        <w:t xml:space="preserve">ידאג </w:t>
      </w:r>
      <w:r w:rsidRPr="001B062D">
        <w:rPr>
          <w:b w:val="0"/>
          <w:bCs w:val="0"/>
          <w:rtl/>
        </w:rPr>
        <w:t>להדפסת דף תשובות מותאם</w:t>
      </w:r>
      <w:r>
        <w:rPr>
          <w:rFonts w:hint="cs"/>
          <w:b w:val="0"/>
          <w:bCs w:val="0"/>
          <w:rtl/>
        </w:rPr>
        <w:t xml:space="preserve"> </w:t>
      </w:r>
      <w:r w:rsidRPr="001B062D">
        <w:rPr>
          <w:b w:val="0"/>
          <w:bCs w:val="0"/>
          <w:rtl/>
        </w:rPr>
        <w:t>לבחינה, הכולל את שם הנבחן ומספר הזיהוי שלו, בכמות זהה למספר השאלונים שידפיס.</w:t>
      </w:r>
      <w:r>
        <w:rPr>
          <w:rFonts w:hint="cs"/>
          <w:b w:val="0"/>
          <w:bCs w:val="0"/>
          <w:rtl/>
        </w:rPr>
        <w:t xml:space="preserve"> </w:t>
      </w:r>
      <w:r w:rsidRPr="001B062D">
        <w:rPr>
          <w:b w:val="0"/>
          <w:bCs w:val="0"/>
          <w:rtl/>
        </w:rPr>
        <w:t>ככל שאין באפשרותו של הספק להדפיס את השאלונים במשרדו, יהיה עליו להדפיסם במקום</w:t>
      </w:r>
      <w:r>
        <w:rPr>
          <w:rFonts w:hint="cs"/>
          <w:b w:val="0"/>
          <w:bCs w:val="0"/>
          <w:rtl/>
        </w:rPr>
        <w:t xml:space="preserve"> </w:t>
      </w:r>
      <w:r w:rsidRPr="001B062D">
        <w:rPr>
          <w:b w:val="0"/>
          <w:bCs w:val="0"/>
          <w:rtl/>
        </w:rPr>
        <w:t>שבו יישמר המידע באופן מ</w:t>
      </w:r>
      <w:r w:rsidR="00D16285">
        <w:rPr>
          <w:b w:val="0"/>
          <w:bCs w:val="0"/>
          <w:rtl/>
        </w:rPr>
        <w:t>אובטח, וזאת לאחר קבלת אישור</w:t>
      </w:r>
      <w:r w:rsidR="00D16285">
        <w:rPr>
          <w:rFonts w:hint="cs"/>
          <w:b w:val="0"/>
          <w:bCs w:val="0"/>
          <w:rtl/>
        </w:rPr>
        <w:t xml:space="preserve"> </w:t>
      </w:r>
      <w:r w:rsidRPr="001B062D">
        <w:rPr>
          <w:b w:val="0"/>
          <w:bCs w:val="0"/>
          <w:rtl/>
        </w:rPr>
        <w:t>הרשות.</w:t>
      </w:r>
    </w:p>
    <w:p w14:paraId="31142B09" w14:textId="77777777" w:rsidR="001B062D" w:rsidRDefault="001B062D" w:rsidP="00A54DBD">
      <w:pPr>
        <w:pStyle w:val="51"/>
        <w:numPr>
          <w:ilvl w:val="1"/>
          <w:numId w:val="13"/>
        </w:numPr>
        <w:bidi/>
        <w:spacing w:line="276" w:lineRule="auto"/>
        <w:ind w:left="991" w:hanging="631"/>
        <w:rPr>
          <w:b w:val="0"/>
          <w:bCs w:val="0"/>
        </w:rPr>
      </w:pPr>
      <w:r w:rsidRPr="001B062D">
        <w:rPr>
          <w:b w:val="0"/>
          <w:bCs w:val="0"/>
          <w:rtl/>
        </w:rPr>
        <w:t>על הספק להיערך מראש למקום הדפסה חלופי, למקרה שיתעורר קושי בהדפסת השאלונים</w:t>
      </w:r>
      <w:r>
        <w:rPr>
          <w:rFonts w:hint="cs"/>
          <w:b w:val="0"/>
          <w:bCs w:val="0"/>
          <w:rtl/>
        </w:rPr>
        <w:t xml:space="preserve"> </w:t>
      </w:r>
      <w:r w:rsidRPr="001B062D">
        <w:rPr>
          <w:b w:val="0"/>
          <w:bCs w:val="0"/>
          <w:rtl/>
        </w:rPr>
        <w:t>במשרדיו.</w:t>
      </w:r>
    </w:p>
    <w:p w14:paraId="3CDA685B" w14:textId="72A9B91C" w:rsidR="001B062D" w:rsidRDefault="00710A93" w:rsidP="00A54DBD">
      <w:pPr>
        <w:pStyle w:val="51"/>
        <w:numPr>
          <w:ilvl w:val="1"/>
          <w:numId w:val="13"/>
        </w:numPr>
        <w:bidi/>
        <w:spacing w:line="276" w:lineRule="auto"/>
        <w:ind w:left="991" w:hanging="631"/>
        <w:rPr>
          <w:b w:val="0"/>
          <w:bCs w:val="0"/>
        </w:rPr>
      </w:pPr>
      <w:r>
        <w:rPr>
          <w:rFonts w:hint="cs"/>
          <w:b w:val="0"/>
          <w:bCs w:val="0"/>
          <w:rtl/>
        </w:rPr>
        <w:t xml:space="preserve">שאלוני </w:t>
      </w:r>
      <w:r w:rsidR="00D16285">
        <w:rPr>
          <w:rFonts w:hint="cs"/>
          <w:b w:val="0"/>
          <w:bCs w:val="0"/>
          <w:rtl/>
        </w:rPr>
        <w:t>הבחינות</w:t>
      </w:r>
      <w:r w:rsidR="001B062D" w:rsidRPr="001B062D">
        <w:rPr>
          <w:b w:val="0"/>
          <w:bCs w:val="0"/>
          <w:rtl/>
        </w:rPr>
        <w:t xml:space="preserve"> יודפסו ב</w:t>
      </w:r>
      <w:r w:rsidR="00D16285">
        <w:rPr>
          <w:rFonts w:hint="cs"/>
          <w:b w:val="0"/>
          <w:bCs w:val="0"/>
          <w:rtl/>
        </w:rPr>
        <w:t>-</w:t>
      </w:r>
      <w:r w:rsidR="001B062D" w:rsidRPr="005F5D47">
        <w:rPr>
          <w:b w:val="0"/>
          <w:bCs w:val="0"/>
          <w:rtl/>
        </w:rPr>
        <w:t>20 גרסאות</w:t>
      </w:r>
      <w:r w:rsidR="001B062D" w:rsidRPr="001B062D">
        <w:rPr>
          <w:b w:val="0"/>
          <w:bCs w:val="0"/>
          <w:rtl/>
        </w:rPr>
        <w:t xml:space="preserve"> שונות לפחות, כל גרסה</w:t>
      </w:r>
      <w:r w:rsidR="001B062D">
        <w:rPr>
          <w:rFonts w:hint="cs"/>
          <w:b w:val="0"/>
          <w:bCs w:val="0"/>
          <w:rtl/>
        </w:rPr>
        <w:t xml:space="preserve"> </w:t>
      </w:r>
      <w:r w:rsidR="001B062D" w:rsidRPr="001B062D">
        <w:rPr>
          <w:b w:val="0"/>
          <w:bCs w:val="0"/>
          <w:rtl/>
        </w:rPr>
        <w:t>תהיה שונה מהאחרת בסדר השאלות ובסדר התשובות לכל שאלה. ערבול סדר השאלות צריך</w:t>
      </w:r>
      <w:r w:rsidR="001B062D">
        <w:rPr>
          <w:rFonts w:hint="cs"/>
          <w:b w:val="0"/>
          <w:bCs w:val="0"/>
          <w:rtl/>
        </w:rPr>
        <w:t xml:space="preserve"> </w:t>
      </w:r>
      <w:r w:rsidR="001B062D" w:rsidRPr="001B062D">
        <w:rPr>
          <w:b w:val="0"/>
          <w:bCs w:val="0"/>
          <w:rtl/>
        </w:rPr>
        <w:t>להתחשב בכך שיש קבוצות שאלות בתוך הבחינה שיש ביניהן תלות, ולכן עליהן לעבור</w:t>
      </w:r>
      <w:r w:rsidR="001B062D">
        <w:rPr>
          <w:rFonts w:hint="cs"/>
          <w:b w:val="0"/>
          <w:bCs w:val="0"/>
          <w:rtl/>
        </w:rPr>
        <w:t xml:space="preserve"> </w:t>
      </w:r>
      <w:r w:rsidR="001B062D" w:rsidRPr="001B062D">
        <w:rPr>
          <w:b w:val="0"/>
          <w:bCs w:val="0"/>
          <w:rtl/>
        </w:rPr>
        <w:t>כיחידה אחת למקומות השונים בנוסחים השונים.</w:t>
      </w:r>
    </w:p>
    <w:p w14:paraId="7A3A678B" w14:textId="77777777" w:rsidR="001B062D" w:rsidRDefault="001B062D" w:rsidP="00A54DBD">
      <w:pPr>
        <w:pStyle w:val="51"/>
        <w:numPr>
          <w:ilvl w:val="1"/>
          <w:numId w:val="13"/>
        </w:numPr>
        <w:bidi/>
        <w:spacing w:line="276" w:lineRule="auto"/>
        <w:ind w:left="991" w:hanging="631"/>
        <w:rPr>
          <w:b w:val="0"/>
          <w:bCs w:val="0"/>
        </w:rPr>
      </w:pPr>
      <w:r w:rsidRPr="001B062D">
        <w:rPr>
          <w:b w:val="0"/>
          <w:bCs w:val="0"/>
          <w:rtl/>
        </w:rPr>
        <w:t>במקביל ליצירת הנוסחים השונים, על הספק להפיק מפתח תשובות נכונות לכל אחד</w:t>
      </w:r>
      <w:r>
        <w:rPr>
          <w:rFonts w:hint="cs"/>
          <w:b w:val="0"/>
          <w:bCs w:val="0"/>
          <w:rtl/>
        </w:rPr>
        <w:t xml:space="preserve"> </w:t>
      </w:r>
      <w:r w:rsidRPr="001B062D">
        <w:rPr>
          <w:b w:val="0"/>
          <w:bCs w:val="0"/>
          <w:rtl/>
        </w:rPr>
        <w:t>מהנוסחים.</w:t>
      </w:r>
    </w:p>
    <w:p w14:paraId="3F6A2393" w14:textId="3DC43F5B" w:rsidR="001B062D" w:rsidRDefault="001B062D" w:rsidP="00A54DBD">
      <w:pPr>
        <w:pStyle w:val="51"/>
        <w:numPr>
          <w:ilvl w:val="1"/>
          <w:numId w:val="13"/>
        </w:numPr>
        <w:bidi/>
        <w:spacing w:line="276" w:lineRule="auto"/>
        <w:ind w:left="991" w:hanging="631"/>
        <w:rPr>
          <w:b w:val="0"/>
          <w:bCs w:val="0"/>
        </w:rPr>
      </w:pPr>
      <w:r w:rsidRPr="001B062D">
        <w:rPr>
          <w:b w:val="0"/>
          <w:bCs w:val="0"/>
          <w:rtl/>
        </w:rPr>
        <w:t>מחברות הבחינה</w:t>
      </w:r>
      <w:r w:rsidR="00D16285">
        <w:rPr>
          <w:rFonts w:hint="cs"/>
          <w:b w:val="0"/>
          <w:bCs w:val="0"/>
          <w:rtl/>
        </w:rPr>
        <w:t xml:space="preserve"> ודפי התשובות</w:t>
      </w:r>
      <w:r w:rsidRPr="001B062D">
        <w:rPr>
          <w:b w:val="0"/>
          <w:bCs w:val="0"/>
          <w:rtl/>
        </w:rPr>
        <w:t xml:space="preserve"> יישמרו ויועברו למקום הבחינות באופן</w:t>
      </w:r>
      <w:r>
        <w:rPr>
          <w:rFonts w:hint="cs"/>
          <w:b w:val="0"/>
          <w:bCs w:val="0"/>
          <w:rtl/>
        </w:rPr>
        <w:t xml:space="preserve"> </w:t>
      </w:r>
      <w:r w:rsidRPr="001B062D">
        <w:rPr>
          <w:b w:val="0"/>
          <w:bCs w:val="0"/>
          <w:rtl/>
        </w:rPr>
        <w:t>מאובטח.</w:t>
      </w:r>
      <w:r w:rsidR="00367BDF">
        <w:rPr>
          <w:rFonts w:hint="cs"/>
          <w:b w:val="0"/>
          <w:bCs w:val="0"/>
          <w:rtl/>
        </w:rPr>
        <w:t xml:space="preserve"> שאלוני הבחינה יהיו ממוספרים ב"סדר רץ". </w:t>
      </w:r>
    </w:p>
    <w:p w14:paraId="6233FB0E" w14:textId="3D555A04" w:rsidR="001B062D" w:rsidRDefault="001B062D" w:rsidP="00A54DBD">
      <w:pPr>
        <w:pStyle w:val="51"/>
        <w:numPr>
          <w:ilvl w:val="1"/>
          <w:numId w:val="13"/>
        </w:numPr>
        <w:bidi/>
        <w:spacing w:line="276" w:lineRule="auto"/>
        <w:ind w:left="991" w:hanging="631"/>
        <w:rPr>
          <w:b w:val="0"/>
          <w:bCs w:val="0"/>
        </w:rPr>
      </w:pPr>
      <w:r w:rsidRPr="001B062D">
        <w:rPr>
          <w:b w:val="0"/>
          <w:bCs w:val="0"/>
          <w:rtl/>
        </w:rPr>
        <w:t>הספק יארוז כל חבילת מחברות המיועדת לכל כיתה, באופן שיבטיח שהחבילה לא תפתח</w:t>
      </w:r>
      <w:r>
        <w:rPr>
          <w:rFonts w:hint="cs"/>
          <w:b w:val="0"/>
          <w:bCs w:val="0"/>
          <w:rtl/>
        </w:rPr>
        <w:t xml:space="preserve"> </w:t>
      </w:r>
      <w:r w:rsidRPr="001B062D">
        <w:rPr>
          <w:b w:val="0"/>
          <w:bCs w:val="0"/>
          <w:rtl/>
        </w:rPr>
        <w:t xml:space="preserve">לפני הכניסה לכיתה </w:t>
      </w:r>
      <w:r w:rsidR="00D16285">
        <w:rPr>
          <w:rFonts w:hint="cs"/>
          <w:b w:val="0"/>
          <w:bCs w:val="0"/>
          <w:rtl/>
        </w:rPr>
        <w:t>(</w:t>
      </w:r>
      <w:r w:rsidRPr="001B062D">
        <w:rPr>
          <w:b w:val="0"/>
          <w:bCs w:val="0"/>
          <w:rtl/>
        </w:rPr>
        <w:t>לדוגמא, באמצעות ניילון</w:t>
      </w:r>
      <w:r w:rsidR="00D16285">
        <w:rPr>
          <w:rFonts w:hint="cs"/>
          <w:b w:val="0"/>
          <w:bCs w:val="0"/>
          <w:rtl/>
        </w:rPr>
        <w:t>)</w:t>
      </w:r>
      <w:r w:rsidRPr="001B062D">
        <w:rPr>
          <w:b w:val="0"/>
          <w:bCs w:val="0"/>
          <w:rtl/>
        </w:rPr>
        <w:t>. הספק יתעד את ספירת המחברות.</w:t>
      </w:r>
    </w:p>
    <w:p w14:paraId="390D7B9C" w14:textId="16A556FF" w:rsidR="001B062D" w:rsidRPr="00952EA2" w:rsidRDefault="001B062D" w:rsidP="00A54DBD">
      <w:pPr>
        <w:pStyle w:val="51"/>
        <w:numPr>
          <w:ilvl w:val="1"/>
          <w:numId w:val="13"/>
        </w:numPr>
        <w:bidi/>
        <w:spacing w:line="276" w:lineRule="auto"/>
        <w:ind w:left="991" w:hanging="631"/>
        <w:rPr>
          <w:b w:val="0"/>
          <w:bCs w:val="0"/>
        </w:rPr>
      </w:pPr>
      <w:r w:rsidRPr="00952EA2">
        <w:rPr>
          <w:b w:val="0"/>
          <w:bCs w:val="0"/>
          <w:rtl/>
        </w:rPr>
        <w:t>על הספק לוודא כי שאלוני הבחינה ו</w:t>
      </w:r>
      <w:r w:rsidR="006C38F8" w:rsidRPr="00952EA2">
        <w:rPr>
          <w:rFonts w:hint="cs"/>
          <w:b w:val="0"/>
          <w:bCs w:val="0"/>
          <w:rtl/>
        </w:rPr>
        <w:t>דפי התשובות</w:t>
      </w:r>
      <w:r w:rsidRPr="00952EA2">
        <w:rPr>
          <w:b w:val="0"/>
          <w:bCs w:val="0"/>
          <w:rtl/>
        </w:rPr>
        <w:t xml:space="preserve"> יחולקו </w:t>
      </w:r>
      <w:r w:rsidR="006C38F8" w:rsidRPr="00952EA2">
        <w:rPr>
          <w:rFonts w:hint="cs"/>
          <w:b w:val="0"/>
          <w:bCs w:val="0"/>
          <w:rtl/>
        </w:rPr>
        <w:t>ב</w:t>
      </w:r>
      <w:r w:rsidR="00952EA2">
        <w:rPr>
          <w:rFonts w:hint="cs"/>
          <w:b w:val="0"/>
          <w:bCs w:val="0"/>
          <w:rtl/>
        </w:rPr>
        <w:t>ין ה</w:t>
      </w:r>
      <w:r w:rsidR="006C38F8" w:rsidRPr="00952EA2">
        <w:rPr>
          <w:rFonts w:hint="cs"/>
          <w:b w:val="0"/>
          <w:bCs w:val="0"/>
          <w:rtl/>
        </w:rPr>
        <w:t xml:space="preserve">כיתות </w:t>
      </w:r>
      <w:r w:rsidR="006120D9" w:rsidRPr="00952EA2">
        <w:rPr>
          <w:b w:val="0"/>
          <w:bCs w:val="0"/>
          <w:rtl/>
        </w:rPr>
        <w:t>בהתאם למספר הנבחנים</w:t>
      </w:r>
      <w:r w:rsidR="006120D9">
        <w:rPr>
          <w:rFonts w:hint="cs"/>
          <w:b w:val="0"/>
          <w:bCs w:val="0"/>
          <w:rtl/>
        </w:rPr>
        <w:t>,</w:t>
      </w:r>
      <w:r w:rsidR="006120D9" w:rsidRPr="00952EA2">
        <w:rPr>
          <w:b w:val="0"/>
          <w:bCs w:val="0"/>
          <w:rtl/>
        </w:rPr>
        <w:t xml:space="preserve"> </w:t>
      </w:r>
      <w:r w:rsidRPr="00952EA2">
        <w:rPr>
          <w:b w:val="0"/>
          <w:bCs w:val="0"/>
          <w:rtl/>
        </w:rPr>
        <w:t>סמוך לתחילת הבחינה. חומר זה לא יושאר בכיתות ללא</w:t>
      </w:r>
      <w:r w:rsidRPr="00952EA2">
        <w:rPr>
          <w:rFonts w:hint="cs"/>
          <w:b w:val="0"/>
          <w:bCs w:val="0"/>
          <w:rtl/>
        </w:rPr>
        <w:t xml:space="preserve"> </w:t>
      </w:r>
      <w:r w:rsidRPr="00952EA2">
        <w:rPr>
          <w:b w:val="0"/>
          <w:bCs w:val="0"/>
          <w:rtl/>
        </w:rPr>
        <w:t>השגחת גורם מטעם הספק.</w:t>
      </w:r>
    </w:p>
    <w:p w14:paraId="41A11420" w14:textId="77777777" w:rsidR="006120D9" w:rsidRDefault="001B062D" w:rsidP="00A54DBD">
      <w:pPr>
        <w:pStyle w:val="51"/>
        <w:numPr>
          <w:ilvl w:val="1"/>
          <w:numId w:val="13"/>
        </w:numPr>
        <w:bidi/>
        <w:spacing w:line="276" w:lineRule="auto"/>
        <w:ind w:left="991" w:hanging="631"/>
        <w:rPr>
          <w:b w:val="0"/>
          <w:bCs w:val="0"/>
        </w:rPr>
      </w:pPr>
      <w:r w:rsidRPr="001B062D">
        <w:rPr>
          <w:b w:val="0"/>
          <w:bCs w:val="0"/>
          <w:rtl/>
        </w:rPr>
        <w:t>הספק ידאג לשמור על סודיות המבחנים ועל אבטחת המידע אודות הבחינות והציונים</w:t>
      </w:r>
      <w:r>
        <w:rPr>
          <w:rFonts w:hint="cs"/>
          <w:b w:val="0"/>
          <w:bCs w:val="0"/>
          <w:rtl/>
        </w:rPr>
        <w:t xml:space="preserve"> </w:t>
      </w:r>
      <w:r w:rsidRPr="001B062D">
        <w:rPr>
          <w:b w:val="0"/>
          <w:bCs w:val="0"/>
          <w:rtl/>
        </w:rPr>
        <w:t>שברשותו בכל שלב ושלב של התהליך.</w:t>
      </w:r>
    </w:p>
    <w:p w14:paraId="0A2860FB" w14:textId="4949FA91" w:rsidR="006120D9" w:rsidRPr="006120D9" w:rsidRDefault="006120D9" w:rsidP="00A54DBD">
      <w:pPr>
        <w:pStyle w:val="51"/>
        <w:numPr>
          <w:ilvl w:val="0"/>
          <w:numId w:val="13"/>
        </w:numPr>
        <w:bidi/>
        <w:spacing w:line="276" w:lineRule="auto"/>
      </w:pPr>
      <w:r w:rsidRPr="006120D9">
        <w:rPr>
          <w:rtl/>
        </w:rPr>
        <w:t>זימון הנבחנים לבחינה</w:t>
      </w:r>
      <w:r w:rsidR="00DD0B70">
        <w:rPr>
          <w:rFonts w:hint="cs"/>
          <w:rtl/>
        </w:rPr>
        <w:t xml:space="preserve"> ושיבוצם</w:t>
      </w:r>
    </w:p>
    <w:p w14:paraId="400E7876" w14:textId="6E0E0064" w:rsidR="006326BE" w:rsidRDefault="006120D9" w:rsidP="00A54DBD">
      <w:pPr>
        <w:pStyle w:val="51"/>
        <w:numPr>
          <w:ilvl w:val="1"/>
          <w:numId w:val="13"/>
        </w:numPr>
        <w:bidi/>
        <w:spacing w:line="276" w:lineRule="auto"/>
        <w:ind w:left="991" w:hanging="631"/>
        <w:rPr>
          <w:b w:val="0"/>
          <w:bCs w:val="0"/>
        </w:rPr>
      </w:pPr>
      <w:r w:rsidRPr="006120D9">
        <w:rPr>
          <w:b w:val="0"/>
          <w:bCs w:val="0"/>
          <w:rtl/>
        </w:rPr>
        <w:t xml:space="preserve">ההרשמה לבחינות שנערכות במועד </w:t>
      </w:r>
      <w:r w:rsidR="00B934C9">
        <w:rPr>
          <w:rFonts w:hint="cs"/>
          <w:b w:val="0"/>
          <w:bCs w:val="0"/>
          <w:rtl/>
        </w:rPr>
        <w:t>(</w:t>
      </w:r>
      <w:r w:rsidR="00367BDF">
        <w:rPr>
          <w:rFonts w:hint="cs"/>
          <w:b w:val="0"/>
          <w:bCs w:val="0"/>
          <w:rtl/>
        </w:rPr>
        <w:t xml:space="preserve">נכון למועד עריכת המכרז- מועדי </w:t>
      </w:r>
      <w:r w:rsidR="00B934C9">
        <w:rPr>
          <w:rFonts w:hint="cs"/>
          <w:b w:val="0"/>
          <w:bCs w:val="0"/>
          <w:rtl/>
        </w:rPr>
        <w:t>קיץ או חורף)</w:t>
      </w:r>
      <w:r w:rsidRPr="006120D9">
        <w:rPr>
          <w:b w:val="0"/>
          <w:bCs w:val="0"/>
          <w:rtl/>
        </w:rPr>
        <w:t xml:space="preserve"> תסתיים </w:t>
      </w:r>
      <w:r w:rsidR="00367BDF">
        <w:rPr>
          <w:rFonts w:hint="cs"/>
          <w:b w:val="0"/>
          <w:bCs w:val="0"/>
          <w:rtl/>
        </w:rPr>
        <w:t>עד 30 יום</w:t>
      </w:r>
      <w:r w:rsidR="00367BDF" w:rsidRPr="006120D9">
        <w:rPr>
          <w:b w:val="0"/>
          <w:bCs w:val="0"/>
          <w:rtl/>
        </w:rPr>
        <w:t xml:space="preserve"> </w:t>
      </w:r>
      <w:r w:rsidRPr="006120D9">
        <w:rPr>
          <w:b w:val="0"/>
          <w:bCs w:val="0"/>
          <w:rtl/>
        </w:rPr>
        <w:t>לפני תאריך</w:t>
      </w:r>
      <w:r w:rsidR="006326BE">
        <w:rPr>
          <w:rFonts w:hint="cs"/>
          <w:b w:val="0"/>
          <w:bCs w:val="0"/>
          <w:rtl/>
        </w:rPr>
        <w:t xml:space="preserve"> </w:t>
      </w:r>
      <w:r w:rsidRPr="006326BE">
        <w:rPr>
          <w:b w:val="0"/>
          <w:bCs w:val="0"/>
          <w:rtl/>
        </w:rPr>
        <w:t>הבחינה. לרשות עומדת הזכות לדחות או להקדים</w:t>
      </w:r>
      <w:r w:rsidR="006326BE">
        <w:rPr>
          <w:rFonts w:hint="cs"/>
          <w:b w:val="0"/>
          <w:bCs w:val="0"/>
          <w:rtl/>
        </w:rPr>
        <w:t xml:space="preserve"> </w:t>
      </w:r>
      <w:r w:rsidRPr="006326BE">
        <w:rPr>
          <w:b w:val="0"/>
          <w:bCs w:val="0"/>
          <w:rtl/>
        </w:rPr>
        <w:t xml:space="preserve">את מועד סיום ההרשמה, ובלבד שמועד זה יהיה </w:t>
      </w:r>
      <w:r w:rsidR="00367BDF">
        <w:rPr>
          <w:rFonts w:hint="cs"/>
          <w:b w:val="0"/>
          <w:bCs w:val="0"/>
          <w:rtl/>
        </w:rPr>
        <w:t>לכל הפחות</w:t>
      </w:r>
      <w:r w:rsidR="00367BDF" w:rsidRPr="006326BE">
        <w:rPr>
          <w:b w:val="0"/>
          <w:bCs w:val="0"/>
          <w:rtl/>
        </w:rPr>
        <w:t xml:space="preserve"> </w:t>
      </w:r>
      <w:r w:rsidRPr="006326BE">
        <w:rPr>
          <w:b w:val="0"/>
          <w:bCs w:val="0"/>
          <w:rtl/>
        </w:rPr>
        <w:t>שבועיים לפני יום הבחינה.</w:t>
      </w:r>
    </w:p>
    <w:p w14:paraId="2AAD5F0B" w14:textId="6D58DC80" w:rsidR="00F265D0" w:rsidRPr="00F265D0" w:rsidRDefault="00F265D0" w:rsidP="00A54DBD">
      <w:pPr>
        <w:pStyle w:val="51"/>
        <w:numPr>
          <w:ilvl w:val="1"/>
          <w:numId w:val="13"/>
        </w:numPr>
        <w:bidi/>
        <w:spacing w:line="276" w:lineRule="auto"/>
        <w:ind w:left="991" w:hanging="631"/>
        <w:rPr>
          <w:b w:val="0"/>
          <w:bCs w:val="0"/>
        </w:rPr>
      </w:pPr>
      <w:bookmarkStart w:id="90" w:name="_Toc394837004"/>
      <w:r w:rsidRPr="00F265D0">
        <w:rPr>
          <w:rFonts w:hint="eastAsia"/>
          <w:b w:val="0"/>
          <w:bCs w:val="0"/>
          <w:rtl/>
        </w:rPr>
        <w:t>על</w:t>
      </w:r>
      <w:r w:rsidRPr="00F265D0">
        <w:rPr>
          <w:b w:val="0"/>
          <w:bCs w:val="0"/>
          <w:rtl/>
        </w:rPr>
        <w:t xml:space="preserve"> </w:t>
      </w:r>
      <w:r w:rsidRPr="00F265D0">
        <w:rPr>
          <w:rFonts w:hint="cs"/>
          <w:b w:val="0"/>
          <w:bCs w:val="0"/>
          <w:rtl/>
        </w:rPr>
        <w:t>הספק</w:t>
      </w:r>
      <w:r w:rsidRPr="00F265D0">
        <w:rPr>
          <w:b w:val="0"/>
          <w:bCs w:val="0"/>
          <w:rtl/>
        </w:rPr>
        <w:t xml:space="preserve"> </w:t>
      </w:r>
      <w:r w:rsidRPr="00F265D0">
        <w:rPr>
          <w:rFonts w:hint="eastAsia"/>
          <w:b w:val="0"/>
          <w:bCs w:val="0"/>
          <w:rtl/>
        </w:rPr>
        <w:t>יהיה</w:t>
      </w:r>
      <w:r w:rsidRPr="00F265D0">
        <w:rPr>
          <w:b w:val="0"/>
          <w:bCs w:val="0"/>
          <w:rtl/>
        </w:rPr>
        <w:t xml:space="preserve"> </w:t>
      </w:r>
      <w:r w:rsidRPr="00F265D0">
        <w:rPr>
          <w:rFonts w:hint="eastAsia"/>
          <w:b w:val="0"/>
          <w:bCs w:val="0"/>
          <w:rtl/>
        </w:rPr>
        <w:t>להתעדכן</w:t>
      </w:r>
      <w:r w:rsidRPr="00F265D0">
        <w:rPr>
          <w:b w:val="0"/>
          <w:bCs w:val="0"/>
          <w:rtl/>
        </w:rPr>
        <w:t xml:space="preserve"> </w:t>
      </w:r>
      <w:r w:rsidRPr="00F265D0">
        <w:rPr>
          <w:rFonts w:hint="eastAsia"/>
          <w:b w:val="0"/>
          <w:bCs w:val="0"/>
          <w:rtl/>
        </w:rPr>
        <w:t>באופן</w:t>
      </w:r>
      <w:r w:rsidRPr="00F265D0">
        <w:rPr>
          <w:b w:val="0"/>
          <w:bCs w:val="0"/>
          <w:rtl/>
        </w:rPr>
        <w:t xml:space="preserve"> </w:t>
      </w:r>
      <w:r w:rsidRPr="00F265D0">
        <w:rPr>
          <w:rFonts w:hint="eastAsia"/>
          <w:b w:val="0"/>
          <w:bCs w:val="0"/>
          <w:rtl/>
        </w:rPr>
        <w:t>שוטף</w:t>
      </w:r>
      <w:r w:rsidRPr="00F265D0">
        <w:rPr>
          <w:b w:val="0"/>
          <w:bCs w:val="0"/>
          <w:rtl/>
        </w:rPr>
        <w:t xml:space="preserve"> </w:t>
      </w:r>
      <w:r w:rsidR="00DD2D06">
        <w:rPr>
          <w:rFonts w:hint="cs"/>
          <w:b w:val="0"/>
          <w:bCs w:val="0"/>
          <w:rtl/>
        </w:rPr>
        <w:t xml:space="preserve">באמצעות ממשק </w:t>
      </w:r>
      <w:proofErr w:type="spellStart"/>
      <w:r w:rsidR="00DD2D06">
        <w:rPr>
          <w:rFonts w:hint="cs"/>
          <w:b w:val="0"/>
          <w:bCs w:val="0"/>
          <w:rtl/>
        </w:rPr>
        <w:t>מיכוני</w:t>
      </w:r>
      <w:proofErr w:type="spellEnd"/>
      <w:r w:rsidR="00DD2D06">
        <w:rPr>
          <w:rFonts w:hint="cs"/>
          <w:b w:val="0"/>
          <w:bCs w:val="0"/>
          <w:rtl/>
        </w:rPr>
        <w:t xml:space="preserve"> שיקבע על ידי המזמין</w:t>
      </w:r>
      <w:r w:rsidRPr="00F265D0">
        <w:rPr>
          <w:b w:val="0"/>
          <w:bCs w:val="0"/>
          <w:rtl/>
        </w:rPr>
        <w:t xml:space="preserve"> </w:t>
      </w:r>
      <w:r w:rsidRPr="00F265D0">
        <w:rPr>
          <w:rFonts w:hint="eastAsia"/>
          <w:b w:val="0"/>
          <w:bCs w:val="0"/>
          <w:rtl/>
        </w:rPr>
        <w:t>בדבר</w:t>
      </w:r>
      <w:r w:rsidRPr="00F265D0">
        <w:rPr>
          <w:b w:val="0"/>
          <w:bCs w:val="0"/>
          <w:rtl/>
        </w:rPr>
        <w:t xml:space="preserve"> </w:t>
      </w:r>
      <w:r w:rsidRPr="00F265D0">
        <w:rPr>
          <w:rFonts w:hint="eastAsia"/>
          <w:b w:val="0"/>
          <w:bCs w:val="0"/>
          <w:rtl/>
        </w:rPr>
        <w:t>רשימת</w:t>
      </w:r>
      <w:r w:rsidRPr="00F265D0">
        <w:rPr>
          <w:b w:val="0"/>
          <w:bCs w:val="0"/>
          <w:rtl/>
        </w:rPr>
        <w:t xml:space="preserve"> </w:t>
      </w:r>
      <w:r w:rsidRPr="00F265D0">
        <w:rPr>
          <w:rFonts w:hint="eastAsia"/>
          <w:b w:val="0"/>
          <w:bCs w:val="0"/>
          <w:rtl/>
        </w:rPr>
        <w:t>הזכאים</w:t>
      </w:r>
      <w:r w:rsidRPr="00F265D0">
        <w:rPr>
          <w:b w:val="0"/>
          <w:bCs w:val="0"/>
          <w:rtl/>
        </w:rPr>
        <w:t xml:space="preserve"> </w:t>
      </w:r>
      <w:r w:rsidRPr="00F265D0">
        <w:rPr>
          <w:rFonts w:hint="eastAsia"/>
          <w:b w:val="0"/>
          <w:bCs w:val="0"/>
          <w:rtl/>
        </w:rPr>
        <w:t>להי</w:t>
      </w:r>
      <w:r w:rsidRPr="00F265D0">
        <w:rPr>
          <w:rFonts w:hint="cs"/>
          <w:b w:val="0"/>
          <w:bCs w:val="0"/>
          <w:rtl/>
        </w:rPr>
        <w:t>בחן בבחינות השונות</w:t>
      </w:r>
      <w:r w:rsidRPr="00F265D0">
        <w:rPr>
          <w:b w:val="0"/>
          <w:bCs w:val="0"/>
          <w:rtl/>
        </w:rPr>
        <w:t xml:space="preserve">. </w:t>
      </w:r>
      <w:r w:rsidRPr="00F265D0">
        <w:rPr>
          <w:rFonts w:hint="eastAsia"/>
          <w:b w:val="0"/>
          <w:bCs w:val="0"/>
          <w:rtl/>
        </w:rPr>
        <w:t>יש</w:t>
      </w:r>
      <w:r w:rsidRPr="00F265D0">
        <w:rPr>
          <w:b w:val="0"/>
          <w:bCs w:val="0"/>
          <w:rtl/>
        </w:rPr>
        <w:t xml:space="preserve"> </w:t>
      </w:r>
      <w:r w:rsidRPr="00F265D0">
        <w:rPr>
          <w:rFonts w:hint="eastAsia"/>
          <w:b w:val="0"/>
          <w:bCs w:val="0"/>
          <w:rtl/>
        </w:rPr>
        <w:t>לקיים</w:t>
      </w:r>
      <w:r w:rsidRPr="00F265D0">
        <w:rPr>
          <w:b w:val="0"/>
          <w:bCs w:val="0"/>
          <w:rtl/>
        </w:rPr>
        <w:t xml:space="preserve"> </w:t>
      </w:r>
      <w:r w:rsidRPr="00F265D0">
        <w:rPr>
          <w:rFonts w:hint="eastAsia"/>
          <w:b w:val="0"/>
          <w:bCs w:val="0"/>
          <w:rtl/>
        </w:rPr>
        <w:t>מעקב</w:t>
      </w:r>
      <w:r w:rsidRPr="00F265D0">
        <w:rPr>
          <w:b w:val="0"/>
          <w:bCs w:val="0"/>
          <w:rtl/>
        </w:rPr>
        <w:t xml:space="preserve"> </w:t>
      </w:r>
      <w:r w:rsidRPr="00F265D0">
        <w:rPr>
          <w:rFonts w:hint="eastAsia"/>
          <w:b w:val="0"/>
          <w:bCs w:val="0"/>
          <w:rtl/>
        </w:rPr>
        <w:t>נפרד</w:t>
      </w:r>
      <w:r w:rsidRPr="00F265D0">
        <w:rPr>
          <w:b w:val="0"/>
          <w:bCs w:val="0"/>
          <w:rtl/>
        </w:rPr>
        <w:t xml:space="preserve"> </w:t>
      </w:r>
      <w:r w:rsidRPr="00F265D0">
        <w:rPr>
          <w:rFonts w:hint="eastAsia"/>
          <w:b w:val="0"/>
          <w:bCs w:val="0"/>
          <w:rtl/>
        </w:rPr>
        <w:t>לכל</w:t>
      </w:r>
      <w:r w:rsidRPr="00F265D0">
        <w:rPr>
          <w:b w:val="0"/>
          <w:bCs w:val="0"/>
          <w:rtl/>
        </w:rPr>
        <w:t xml:space="preserve"> </w:t>
      </w:r>
      <w:r w:rsidRPr="00F265D0">
        <w:rPr>
          <w:rFonts w:hint="eastAsia"/>
          <w:b w:val="0"/>
          <w:bCs w:val="0"/>
          <w:rtl/>
        </w:rPr>
        <w:t>סוג</w:t>
      </w:r>
      <w:r w:rsidRPr="00F265D0">
        <w:rPr>
          <w:b w:val="0"/>
          <w:bCs w:val="0"/>
          <w:rtl/>
        </w:rPr>
        <w:t xml:space="preserve"> </w:t>
      </w:r>
      <w:r w:rsidRPr="00F265D0">
        <w:rPr>
          <w:rFonts w:hint="eastAsia"/>
          <w:b w:val="0"/>
          <w:bCs w:val="0"/>
          <w:rtl/>
        </w:rPr>
        <w:t>בחינה</w:t>
      </w:r>
      <w:r w:rsidR="00361949">
        <w:rPr>
          <w:rFonts w:hint="cs"/>
          <w:b w:val="0"/>
          <w:bCs w:val="0"/>
          <w:rtl/>
        </w:rPr>
        <w:t>, בהתאם לנספח ח' נספח פירוט הממשקים ולהוראות המזמין כפי שיועברו מעת לעת</w:t>
      </w:r>
      <w:r w:rsidRPr="00F265D0">
        <w:rPr>
          <w:b w:val="0"/>
          <w:bCs w:val="0"/>
          <w:rtl/>
        </w:rPr>
        <w:t>.</w:t>
      </w:r>
      <w:bookmarkEnd w:id="90"/>
    </w:p>
    <w:p w14:paraId="77B81FF5" w14:textId="4E8BA151" w:rsidR="00361949" w:rsidRPr="005F5D47" w:rsidRDefault="006120D9" w:rsidP="00A54DBD">
      <w:pPr>
        <w:pStyle w:val="51"/>
        <w:numPr>
          <w:ilvl w:val="1"/>
          <w:numId w:val="13"/>
        </w:numPr>
        <w:bidi/>
        <w:spacing w:line="276" w:lineRule="auto"/>
        <w:ind w:left="991" w:hanging="631"/>
        <w:rPr>
          <w:b w:val="0"/>
          <w:bCs w:val="0"/>
        </w:rPr>
      </w:pPr>
      <w:r w:rsidRPr="006326BE">
        <w:rPr>
          <w:b w:val="0"/>
          <w:bCs w:val="0"/>
          <w:rtl/>
        </w:rPr>
        <w:lastRenderedPageBreak/>
        <w:t xml:space="preserve">לאחר סגירת ההרשמה, </w:t>
      </w:r>
      <w:r w:rsidR="00367BDF">
        <w:rPr>
          <w:rFonts w:hint="cs"/>
          <w:b w:val="0"/>
          <w:bCs w:val="0"/>
          <w:rtl/>
        </w:rPr>
        <w:t>לא יאוחר מ</w:t>
      </w:r>
      <w:r w:rsidRPr="006326BE">
        <w:rPr>
          <w:b w:val="0"/>
          <w:bCs w:val="0"/>
          <w:rtl/>
        </w:rPr>
        <w:t xml:space="preserve">שבועיים לפני כל בחינה, ישלח הספק לנבחנים זימון </w:t>
      </w:r>
      <w:r w:rsidRPr="005F5D47">
        <w:rPr>
          <w:b w:val="0"/>
          <w:bCs w:val="0"/>
          <w:rtl/>
        </w:rPr>
        <w:t>לבחינה</w:t>
      </w:r>
      <w:r w:rsidR="006326BE" w:rsidRPr="005F5D47">
        <w:rPr>
          <w:rFonts w:hint="cs"/>
          <w:b w:val="0"/>
          <w:bCs w:val="0"/>
          <w:rtl/>
        </w:rPr>
        <w:t xml:space="preserve"> </w:t>
      </w:r>
      <w:r w:rsidRPr="005F5D47">
        <w:rPr>
          <w:b w:val="0"/>
          <w:bCs w:val="0"/>
          <w:rtl/>
        </w:rPr>
        <w:t>באמצעות דוא"ל ומסרון סלולרי</w:t>
      </w:r>
      <w:r w:rsidR="00DD0B70" w:rsidRPr="005F5D47">
        <w:rPr>
          <w:rFonts w:hint="cs"/>
          <w:b w:val="0"/>
          <w:bCs w:val="0"/>
          <w:rtl/>
        </w:rPr>
        <w:t xml:space="preserve"> (הודעת </w:t>
      </w:r>
      <w:r w:rsidR="00DD0B70" w:rsidRPr="005F5D47">
        <w:rPr>
          <w:rFonts w:hint="cs"/>
          <w:b w:val="0"/>
          <w:bCs w:val="0"/>
        </w:rPr>
        <w:t>SMS</w:t>
      </w:r>
      <w:r w:rsidR="00DD0B70" w:rsidRPr="005F5D47">
        <w:rPr>
          <w:rFonts w:hint="cs"/>
          <w:b w:val="0"/>
          <w:bCs w:val="0"/>
          <w:rtl/>
        </w:rPr>
        <w:t>)</w:t>
      </w:r>
      <w:r w:rsidRPr="005F5D47">
        <w:rPr>
          <w:b w:val="0"/>
          <w:bCs w:val="0"/>
          <w:rtl/>
        </w:rPr>
        <w:t>.</w:t>
      </w:r>
      <w:r w:rsidR="00367BDF" w:rsidRPr="005F5D47">
        <w:rPr>
          <w:rFonts w:hint="cs"/>
          <w:b w:val="0"/>
          <w:bCs w:val="0"/>
          <w:rtl/>
        </w:rPr>
        <w:t xml:space="preserve"> </w:t>
      </w:r>
      <w:r w:rsidR="00367BDF" w:rsidRPr="005F5D47">
        <w:rPr>
          <w:rFonts w:hint="eastAsia"/>
          <w:b w:val="0"/>
          <w:bCs w:val="0"/>
          <w:rtl/>
        </w:rPr>
        <w:t>לנבחנים</w:t>
      </w:r>
      <w:r w:rsidR="00367BDF" w:rsidRPr="005F5D47">
        <w:rPr>
          <w:b w:val="0"/>
          <w:bCs w:val="0"/>
          <w:rtl/>
        </w:rPr>
        <w:t xml:space="preserve"> </w:t>
      </w:r>
      <w:r w:rsidR="00367BDF" w:rsidRPr="005F5D47">
        <w:rPr>
          <w:rFonts w:hint="eastAsia"/>
          <w:b w:val="0"/>
          <w:bCs w:val="0"/>
          <w:rtl/>
        </w:rPr>
        <w:t>שהודיעו</w:t>
      </w:r>
      <w:r w:rsidR="00367BDF" w:rsidRPr="005F5D47">
        <w:rPr>
          <w:b w:val="0"/>
          <w:bCs w:val="0"/>
          <w:rtl/>
        </w:rPr>
        <w:t xml:space="preserve"> </w:t>
      </w:r>
      <w:r w:rsidR="00367BDF" w:rsidRPr="005F5D47">
        <w:rPr>
          <w:rFonts w:hint="eastAsia"/>
          <w:b w:val="0"/>
          <w:bCs w:val="0"/>
          <w:rtl/>
        </w:rPr>
        <w:t>שאין</w:t>
      </w:r>
      <w:r w:rsidR="00367BDF" w:rsidRPr="005F5D47">
        <w:rPr>
          <w:b w:val="0"/>
          <w:bCs w:val="0"/>
          <w:rtl/>
        </w:rPr>
        <w:t xml:space="preserve"> </w:t>
      </w:r>
      <w:r w:rsidR="00367BDF" w:rsidRPr="005F5D47">
        <w:rPr>
          <w:rFonts w:hint="eastAsia"/>
          <w:b w:val="0"/>
          <w:bCs w:val="0"/>
          <w:rtl/>
        </w:rPr>
        <w:t>באפשרותם</w:t>
      </w:r>
      <w:r w:rsidR="00367BDF" w:rsidRPr="005F5D47">
        <w:rPr>
          <w:b w:val="0"/>
          <w:bCs w:val="0"/>
          <w:rtl/>
        </w:rPr>
        <w:t xml:space="preserve"> </w:t>
      </w:r>
      <w:r w:rsidR="00367BDF" w:rsidRPr="005F5D47">
        <w:rPr>
          <w:rFonts w:hint="eastAsia"/>
          <w:b w:val="0"/>
          <w:bCs w:val="0"/>
          <w:rtl/>
        </w:rPr>
        <w:t>לקבל</w:t>
      </w:r>
      <w:r w:rsidR="00367BDF" w:rsidRPr="005F5D47">
        <w:rPr>
          <w:b w:val="0"/>
          <w:bCs w:val="0"/>
          <w:rtl/>
        </w:rPr>
        <w:t xml:space="preserve"> </w:t>
      </w:r>
      <w:r w:rsidR="00367BDF" w:rsidRPr="005F5D47">
        <w:rPr>
          <w:rFonts w:hint="eastAsia"/>
          <w:b w:val="0"/>
          <w:bCs w:val="0"/>
          <w:rtl/>
        </w:rPr>
        <w:t>מסרון</w:t>
      </w:r>
      <w:r w:rsidR="00367BDF" w:rsidRPr="005F5D47">
        <w:rPr>
          <w:b w:val="0"/>
          <w:bCs w:val="0"/>
          <w:rtl/>
        </w:rPr>
        <w:t xml:space="preserve"> </w:t>
      </w:r>
      <w:r w:rsidR="00367BDF" w:rsidRPr="005F5D47">
        <w:rPr>
          <w:rFonts w:hint="eastAsia"/>
          <w:b w:val="0"/>
          <w:bCs w:val="0"/>
          <w:rtl/>
        </w:rPr>
        <w:t>סלולרי</w:t>
      </w:r>
      <w:r w:rsidR="00367BDF" w:rsidRPr="005F5D47">
        <w:rPr>
          <w:b w:val="0"/>
          <w:bCs w:val="0"/>
          <w:rtl/>
        </w:rPr>
        <w:t xml:space="preserve"> (ככל שהודיעו) ישלח הספק זימון לבחינה בדואר </w:t>
      </w:r>
      <w:r w:rsidR="00367BDF" w:rsidRPr="005F5D47">
        <w:rPr>
          <w:rFonts w:hint="eastAsia"/>
          <w:rtl/>
        </w:rPr>
        <w:t>רשום</w:t>
      </w:r>
      <w:r w:rsidR="00367BDF" w:rsidRPr="005F5D47">
        <w:rPr>
          <w:rFonts w:hint="cs"/>
          <w:b w:val="0"/>
          <w:bCs w:val="0"/>
          <w:rtl/>
        </w:rPr>
        <w:t>.</w:t>
      </w:r>
      <w:r w:rsidRPr="005F5D47">
        <w:rPr>
          <w:b w:val="0"/>
          <w:bCs w:val="0"/>
          <w:rtl/>
        </w:rPr>
        <w:t xml:space="preserve"> נוסח</w:t>
      </w:r>
      <w:r w:rsidR="006326BE" w:rsidRPr="005F5D47">
        <w:rPr>
          <w:rFonts w:hint="cs"/>
          <w:b w:val="0"/>
          <w:bCs w:val="0"/>
          <w:rtl/>
        </w:rPr>
        <w:t xml:space="preserve"> </w:t>
      </w:r>
      <w:r w:rsidRPr="005F5D47">
        <w:rPr>
          <w:b w:val="0"/>
          <w:bCs w:val="0"/>
          <w:rtl/>
        </w:rPr>
        <w:t>הזימון יכלול את שם הנבחן, שם הבחינה, תאריך ושעת הבחינה, מקום</w:t>
      </w:r>
      <w:r w:rsidR="006326BE" w:rsidRPr="005F5D47">
        <w:rPr>
          <w:rFonts w:hint="cs"/>
          <w:b w:val="0"/>
          <w:bCs w:val="0"/>
          <w:rtl/>
        </w:rPr>
        <w:t xml:space="preserve"> </w:t>
      </w:r>
      <w:r w:rsidRPr="005F5D47">
        <w:rPr>
          <w:b w:val="0"/>
          <w:bCs w:val="0"/>
          <w:rtl/>
        </w:rPr>
        <w:t>הבחינה, והכיתה שאליה מוזמן הנבחן.</w:t>
      </w:r>
      <w:r w:rsidR="00DD0B70" w:rsidRPr="005F5D47">
        <w:rPr>
          <w:rFonts w:hint="cs"/>
          <w:b w:val="0"/>
          <w:bCs w:val="0"/>
          <w:rtl/>
        </w:rPr>
        <w:t xml:space="preserve"> נוסח הודעת המסרון והדוא"ל ת</w:t>
      </w:r>
      <w:r w:rsidR="00DD0B70" w:rsidRPr="005F5D47">
        <w:rPr>
          <w:b w:val="0"/>
          <w:bCs w:val="0"/>
          <w:rtl/>
        </w:rPr>
        <w:t>אושר מראש על ידי הרשות</w:t>
      </w:r>
      <w:r w:rsidR="00CD7B12" w:rsidRPr="005F5D47">
        <w:rPr>
          <w:rFonts w:hint="cs"/>
          <w:b w:val="0"/>
          <w:bCs w:val="0"/>
          <w:rtl/>
        </w:rPr>
        <w:t xml:space="preserve"> באמצעות ממשק </w:t>
      </w:r>
      <w:proofErr w:type="spellStart"/>
      <w:r w:rsidR="00CD7B12" w:rsidRPr="005F5D47">
        <w:rPr>
          <w:rFonts w:hint="cs"/>
          <w:b w:val="0"/>
          <w:bCs w:val="0"/>
          <w:rtl/>
        </w:rPr>
        <w:t>מיכוני</w:t>
      </w:r>
      <w:proofErr w:type="spellEnd"/>
      <w:r w:rsidR="00CD7B12" w:rsidRPr="005F5D47">
        <w:rPr>
          <w:rFonts w:hint="cs"/>
          <w:b w:val="0"/>
          <w:bCs w:val="0"/>
          <w:rtl/>
        </w:rPr>
        <w:t xml:space="preserve"> שיקבע על ידי המזמין</w:t>
      </w:r>
      <w:r w:rsidR="00361949" w:rsidRPr="005F5D47">
        <w:rPr>
          <w:rFonts w:hint="cs"/>
          <w:b w:val="0"/>
          <w:bCs w:val="0"/>
          <w:rtl/>
        </w:rPr>
        <w:t xml:space="preserve"> בהתאם לנספח ח' נספח פירוט הממשקים ולהוראות המזמין כפי שיועברו מעת לעת</w:t>
      </w:r>
      <w:r w:rsidR="00361949" w:rsidRPr="005F5D47">
        <w:rPr>
          <w:b w:val="0"/>
          <w:bCs w:val="0"/>
          <w:rtl/>
        </w:rPr>
        <w:t>.</w:t>
      </w:r>
    </w:p>
    <w:p w14:paraId="4E5713B7" w14:textId="5D3148C4" w:rsidR="006326BE" w:rsidRPr="0052259A" w:rsidRDefault="005F5D47" w:rsidP="00A54DBD">
      <w:pPr>
        <w:pStyle w:val="51"/>
        <w:numPr>
          <w:ilvl w:val="1"/>
          <w:numId w:val="13"/>
        </w:numPr>
        <w:bidi/>
        <w:spacing w:line="276" w:lineRule="auto"/>
        <w:ind w:left="991" w:hanging="631"/>
        <w:rPr>
          <w:b w:val="0"/>
          <w:bCs w:val="0"/>
        </w:rPr>
      </w:pPr>
      <w:r w:rsidDel="005F5D47">
        <w:rPr>
          <w:b w:val="0"/>
          <w:bCs w:val="0"/>
        </w:rPr>
        <w:t xml:space="preserve"> </w:t>
      </w:r>
      <w:r w:rsidR="006120D9" w:rsidRPr="0052259A">
        <w:rPr>
          <w:b w:val="0"/>
          <w:bCs w:val="0"/>
          <w:rtl/>
        </w:rPr>
        <w:t>נבחן שאושרה לו תוספת זמן</w:t>
      </w:r>
      <w:r w:rsidR="0052259A" w:rsidRPr="0052259A">
        <w:rPr>
          <w:rFonts w:hint="cs"/>
          <w:b w:val="0"/>
          <w:bCs w:val="0"/>
          <w:rtl/>
        </w:rPr>
        <w:t xml:space="preserve"> או </w:t>
      </w:r>
      <w:r w:rsidR="00367BDF">
        <w:rPr>
          <w:rFonts w:hint="cs"/>
          <w:b w:val="0"/>
          <w:bCs w:val="0"/>
          <w:rtl/>
        </w:rPr>
        <w:t xml:space="preserve">כל </w:t>
      </w:r>
      <w:r w:rsidR="0052259A" w:rsidRPr="0052259A">
        <w:rPr>
          <w:rFonts w:hint="cs"/>
          <w:b w:val="0"/>
          <w:bCs w:val="0"/>
          <w:rtl/>
        </w:rPr>
        <w:t>הקלה אחרת (לדוגמ</w:t>
      </w:r>
      <w:r w:rsidR="00A364B2">
        <w:rPr>
          <w:rFonts w:hint="cs"/>
          <w:b w:val="0"/>
          <w:bCs w:val="0"/>
          <w:rtl/>
        </w:rPr>
        <w:t>ה</w:t>
      </w:r>
      <w:r w:rsidR="0052259A" w:rsidRPr="0052259A">
        <w:rPr>
          <w:rFonts w:hint="cs"/>
          <w:b w:val="0"/>
          <w:bCs w:val="0"/>
          <w:rtl/>
        </w:rPr>
        <w:t xml:space="preserve">: </w:t>
      </w:r>
      <w:r w:rsidR="00072656">
        <w:rPr>
          <w:rFonts w:hint="cs"/>
          <w:b w:val="0"/>
          <w:bCs w:val="0"/>
          <w:rtl/>
        </w:rPr>
        <w:t>הקראת שאלון</w:t>
      </w:r>
      <w:r w:rsidR="0052259A" w:rsidRPr="0052259A">
        <w:rPr>
          <w:rFonts w:hint="cs"/>
          <w:b w:val="0"/>
          <w:bCs w:val="0"/>
          <w:rtl/>
        </w:rPr>
        <w:t>)</w:t>
      </w:r>
      <w:r w:rsidR="006120D9" w:rsidRPr="0052259A">
        <w:rPr>
          <w:b w:val="0"/>
          <w:bCs w:val="0"/>
          <w:rtl/>
        </w:rPr>
        <w:t>, זימונו יכלול גם אישור בדבר תוספת</w:t>
      </w:r>
      <w:r w:rsidR="006326BE" w:rsidRPr="0052259A">
        <w:rPr>
          <w:rFonts w:hint="cs"/>
          <w:b w:val="0"/>
          <w:bCs w:val="0"/>
          <w:rtl/>
        </w:rPr>
        <w:t xml:space="preserve"> </w:t>
      </w:r>
      <w:r w:rsidR="006120D9" w:rsidRPr="0052259A">
        <w:rPr>
          <w:b w:val="0"/>
          <w:bCs w:val="0"/>
          <w:rtl/>
        </w:rPr>
        <w:t>הזמן ומשכה</w:t>
      </w:r>
      <w:r w:rsidR="0052259A" w:rsidRPr="0052259A">
        <w:rPr>
          <w:rFonts w:hint="cs"/>
          <w:b w:val="0"/>
          <w:bCs w:val="0"/>
          <w:rtl/>
        </w:rPr>
        <w:t xml:space="preserve"> או הקלה אחרת כאמור</w:t>
      </w:r>
      <w:r w:rsidR="006120D9" w:rsidRPr="0052259A">
        <w:rPr>
          <w:b w:val="0"/>
          <w:bCs w:val="0"/>
          <w:rtl/>
        </w:rPr>
        <w:t>.</w:t>
      </w:r>
      <w:r w:rsidR="00CD7B12">
        <w:rPr>
          <w:rFonts w:hint="cs"/>
          <w:b w:val="0"/>
          <w:bCs w:val="0"/>
          <w:rtl/>
        </w:rPr>
        <w:t xml:space="preserve"> הספק יעודכן בהקלות כאמור באמצעות ממשק </w:t>
      </w:r>
      <w:proofErr w:type="spellStart"/>
      <w:r w:rsidR="00CD7B12">
        <w:rPr>
          <w:rFonts w:hint="cs"/>
          <w:b w:val="0"/>
          <w:bCs w:val="0"/>
          <w:rtl/>
        </w:rPr>
        <w:t>מיכוני</w:t>
      </w:r>
      <w:proofErr w:type="spellEnd"/>
      <w:r w:rsidR="00CD7B12">
        <w:rPr>
          <w:rFonts w:hint="cs"/>
          <w:b w:val="0"/>
          <w:bCs w:val="0"/>
          <w:rtl/>
        </w:rPr>
        <w:t xml:space="preserve"> שיקבע על ידי המזמין</w:t>
      </w:r>
      <w:r w:rsidR="000E0AFD">
        <w:rPr>
          <w:rFonts w:hint="cs"/>
          <w:rtl/>
        </w:rPr>
        <w:t>,</w:t>
      </w:r>
      <w:r w:rsidR="000E0AFD" w:rsidRPr="000E0AFD">
        <w:rPr>
          <w:rtl/>
        </w:rPr>
        <w:t xml:space="preserve"> </w:t>
      </w:r>
      <w:r w:rsidR="000E0AFD" w:rsidRPr="000E0AFD">
        <w:rPr>
          <w:b w:val="0"/>
          <w:bCs w:val="0"/>
          <w:rtl/>
        </w:rPr>
        <w:t>בהתאם לנספח ח' נספח פירוט הממשקים ולהוראות המזמין כפי שיועברו מעת לעת</w:t>
      </w:r>
      <w:r w:rsidR="00CD7B12">
        <w:rPr>
          <w:rFonts w:hint="cs"/>
          <w:b w:val="0"/>
          <w:bCs w:val="0"/>
          <w:rtl/>
        </w:rPr>
        <w:t>.</w:t>
      </w:r>
    </w:p>
    <w:p w14:paraId="54D6A474" w14:textId="3D374772" w:rsidR="00DD0B70" w:rsidRDefault="00367BDF" w:rsidP="00A54DBD">
      <w:pPr>
        <w:pStyle w:val="51"/>
        <w:numPr>
          <w:ilvl w:val="1"/>
          <w:numId w:val="13"/>
        </w:numPr>
        <w:bidi/>
        <w:spacing w:line="276" w:lineRule="auto"/>
        <w:ind w:left="991" w:hanging="631"/>
        <w:rPr>
          <w:b w:val="0"/>
          <w:bCs w:val="0"/>
        </w:rPr>
      </w:pPr>
      <w:r>
        <w:rPr>
          <w:rFonts w:hint="cs"/>
          <w:b w:val="0"/>
          <w:bCs w:val="0"/>
          <w:rtl/>
        </w:rPr>
        <w:t xml:space="preserve">לכל המאוחר </w:t>
      </w:r>
      <w:r w:rsidR="006120D9" w:rsidRPr="006326BE">
        <w:rPr>
          <w:b w:val="0"/>
          <w:bCs w:val="0"/>
          <w:rtl/>
        </w:rPr>
        <w:t xml:space="preserve">יומיים לפני כל בחינה ישלח הספק לכל לנבחן תזכורת לגבי הזימון לבחינה </w:t>
      </w:r>
      <w:r w:rsidR="006326BE">
        <w:rPr>
          <w:rFonts w:hint="cs"/>
          <w:b w:val="0"/>
          <w:bCs w:val="0"/>
          <w:rtl/>
        </w:rPr>
        <w:t>(</w:t>
      </w:r>
      <w:r w:rsidR="006120D9" w:rsidRPr="006326BE">
        <w:rPr>
          <w:b w:val="0"/>
          <w:bCs w:val="0"/>
          <w:rtl/>
        </w:rPr>
        <w:t>בדוא"ל</w:t>
      </w:r>
      <w:r w:rsidR="006326BE">
        <w:rPr>
          <w:rFonts w:hint="cs"/>
          <w:b w:val="0"/>
          <w:bCs w:val="0"/>
          <w:rtl/>
        </w:rPr>
        <w:t xml:space="preserve"> </w:t>
      </w:r>
      <w:r w:rsidR="006120D9" w:rsidRPr="006326BE">
        <w:rPr>
          <w:b w:val="0"/>
          <w:bCs w:val="0"/>
          <w:rtl/>
        </w:rPr>
        <w:t>ובמסרון</w:t>
      </w:r>
      <w:r w:rsidR="006326BE">
        <w:rPr>
          <w:rFonts w:hint="cs"/>
          <w:b w:val="0"/>
          <w:bCs w:val="0"/>
          <w:rtl/>
        </w:rPr>
        <w:t>)</w:t>
      </w:r>
      <w:r w:rsidR="006120D9" w:rsidRPr="006326BE">
        <w:rPr>
          <w:b w:val="0"/>
          <w:bCs w:val="0"/>
          <w:rtl/>
        </w:rPr>
        <w:t>, הזהה בתוכנה להודעה ששלח שבועיים לפני הבחינה.</w:t>
      </w:r>
      <w:bookmarkStart w:id="91" w:name="_Toc394837005"/>
    </w:p>
    <w:p w14:paraId="284B862F" w14:textId="5B5A3435" w:rsidR="00DD0B70" w:rsidRPr="00DD0B70" w:rsidRDefault="00DD0B70" w:rsidP="00A54DBD">
      <w:pPr>
        <w:pStyle w:val="51"/>
        <w:numPr>
          <w:ilvl w:val="1"/>
          <w:numId w:val="13"/>
        </w:numPr>
        <w:bidi/>
        <w:spacing w:line="276" w:lineRule="auto"/>
        <w:ind w:left="991" w:hanging="631"/>
        <w:rPr>
          <w:b w:val="0"/>
          <w:bCs w:val="0"/>
        </w:rPr>
      </w:pPr>
      <w:r w:rsidRPr="00541C6E">
        <w:rPr>
          <w:rFonts w:hint="cs"/>
          <w:b w:val="0"/>
          <w:bCs w:val="0"/>
          <w:rtl/>
        </w:rPr>
        <w:t>הספק</w:t>
      </w:r>
      <w:r w:rsidRPr="00541C6E">
        <w:rPr>
          <w:b w:val="0"/>
          <w:bCs w:val="0"/>
          <w:rtl/>
        </w:rPr>
        <w:t xml:space="preserve"> </w:t>
      </w:r>
      <w:r w:rsidRPr="00541C6E">
        <w:rPr>
          <w:rFonts w:hint="cs"/>
          <w:b w:val="0"/>
          <w:bCs w:val="0"/>
          <w:rtl/>
        </w:rPr>
        <w:t>י</w:t>
      </w:r>
      <w:r w:rsidR="00541C6E" w:rsidRPr="00541C6E">
        <w:rPr>
          <w:rFonts w:hint="eastAsia"/>
          <w:b w:val="0"/>
          <w:bCs w:val="0"/>
          <w:rtl/>
        </w:rPr>
        <w:t>דא</w:t>
      </w:r>
      <w:r w:rsidRPr="00541C6E">
        <w:rPr>
          <w:rFonts w:hint="eastAsia"/>
          <w:b w:val="0"/>
          <w:bCs w:val="0"/>
          <w:rtl/>
        </w:rPr>
        <w:t>ג</w:t>
      </w:r>
      <w:r w:rsidRPr="00541C6E">
        <w:rPr>
          <w:b w:val="0"/>
          <w:bCs w:val="0"/>
          <w:rtl/>
        </w:rPr>
        <w:t xml:space="preserve"> </w:t>
      </w:r>
      <w:r w:rsidRPr="00541C6E">
        <w:rPr>
          <w:rFonts w:hint="eastAsia"/>
          <w:b w:val="0"/>
          <w:bCs w:val="0"/>
          <w:rtl/>
        </w:rPr>
        <w:t>לשיבוץ</w:t>
      </w:r>
      <w:r w:rsidRPr="00541C6E">
        <w:rPr>
          <w:b w:val="0"/>
          <w:bCs w:val="0"/>
          <w:rtl/>
        </w:rPr>
        <w:t xml:space="preserve"> </w:t>
      </w:r>
      <w:r w:rsidRPr="00541C6E">
        <w:rPr>
          <w:rFonts w:hint="eastAsia"/>
          <w:b w:val="0"/>
          <w:bCs w:val="0"/>
          <w:rtl/>
        </w:rPr>
        <w:t>המועמדים</w:t>
      </w:r>
      <w:r w:rsidRPr="00541C6E">
        <w:rPr>
          <w:b w:val="0"/>
          <w:bCs w:val="0"/>
          <w:rtl/>
        </w:rPr>
        <w:t xml:space="preserve"> </w:t>
      </w:r>
      <w:r w:rsidRPr="00541C6E">
        <w:rPr>
          <w:rFonts w:hint="eastAsia"/>
          <w:b w:val="0"/>
          <w:bCs w:val="0"/>
          <w:rtl/>
        </w:rPr>
        <w:t>שזכאותם</w:t>
      </w:r>
      <w:r w:rsidRPr="00541C6E">
        <w:rPr>
          <w:b w:val="0"/>
          <w:bCs w:val="0"/>
          <w:rtl/>
        </w:rPr>
        <w:t xml:space="preserve"> </w:t>
      </w:r>
      <w:r w:rsidRPr="00541C6E">
        <w:rPr>
          <w:rFonts w:hint="eastAsia"/>
          <w:b w:val="0"/>
          <w:bCs w:val="0"/>
          <w:rtl/>
        </w:rPr>
        <w:t>אושרה</w:t>
      </w:r>
      <w:r w:rsidRPr="00541C6E">
        <w:rPr>
          <w:b w:val="0"/>
          <w:bCs w:val="0"/>
          <w:rtl/>
        </w:rPr>
        <w:t xml:space="preserve"> </w:t>
      </w:r>
      <w:r w:rsidRPr="00541C6E">
        <w:rPr>
          <w:rFonts w:hint="eastAsia"/>
          <w:b w:val="0"/>
          <w:bCs w:val="0"/>
          <w:rtl/>
        </w:rPr>
        <w:t>למועדי</w:t>
      </w:r>
      <w:r w:rsidRPr="00541C6E">
        <w:rPr>
          <w:b w:val="0"/>
          <w:bCs w:val="0"/>
          <w:rtl/>
        </w:rPr>
        <w:t xml:space="preserve"> </w:t>
      </w:r>
      <w:r w:rsidRPr="00541C6E">
        <w:rPr>
          <w:rFonts w:hint="eastAsia"/>
          <w:b w:val="0"/>
          <w:bCs w:val="0"/>
          <w:rtl/>
        </w:rPr>
        <w:t>בחינות</w:t>
      </w:r>
      <w:r w:rsidRPr="00541C6E">
        <w:rPr>
          <w:b w:val="0"/>
          <w:bCs w:val="0"/>
          <w:rtl/>
        </w:rPr>
        <w:t xml:space="preserve"> </w:t>
      </w:r>
      <w:r w:rsidRPr="00541C6E">
        <w:rPr>
          <w:rFonts w:hint="eastAsia"/>
          <w:b w:val="0"/>
          <w:bCs w:val="0"/>
          <w:rtl/>
        </w:rPr>
        <w:t>על</w:t>
      </w:r>
      <w:r w:rsidRPr="00541C6E">
        <w:rPr>
          <w:b w:val="0"/>
          <w:bCs w:val="0"/>
          <w:rtl/>
        </w:rPr>
        <w:t xml:space="preserve"> </w:t>
      </w:r>
      <w:r w:rsidRPr="00541C6E">
        <w:rPr>
          <w:rFonts w:hint="eastAsia"/>
          <w:b w:val="0"/>
          <w:bCs w:val="0"/>
          <w:rtl/>
        </w:rPr>
        <w:t>ידי</w:t>
      </w:r>
      <w:r w:rsidRPr="00541C6E">
        <w:rPr>
          <w:b w:val="0"/>
          <w:bCs w:val="0"/>
          <w:rtl/>
        </w:rPr>
        <w:t xml:space="preserve"> </w:t>
      </w:r>
      <w:r w:rsidRPr="00541C6E">
        <w:rPr>
          <w:rFonts w:hint="eastAsia"/>
          <w:b w:val="0"/>
          <w:bCs w:val="0"/>
          <w:rtl/>
        </w:rPr>
        <w:t>ה</w:t>
      </w:r>
      <w:r w:rsidR="00541C6E">
        <w:rPr>
          <w:rFonts w:hint="cs"/>
          <w:b w:val="0"/>
          <w:bCs w:val="0"/>
          <w:rtl/>
        </w:rPr>
        <w:t>רשות</w:t>
      </w:r>
      <w:r w:rsidRPr="00541C6E">
        <w:rPr>
          <w:b w:val="0"/>
          <w:bCs w:val="0"/>
          <w:rtl/>
        </w:rPr>
        <w:t xml:space="preserve"> </w:t>
      </w:r>
      <w:r w:rsidRPr="00541C6E">
        <w:rPr>
          <w:rFonts w:hint="eastAsia"/>
          <w:b w:val="0"/>
          <w:bCs w:val="0"/>
          <w:rtl/>
        </w:rPr>
        <w:t>בכיתות</w:t>
      </w:r>
      <w:r w:rsidRPr="00541C6E">
        <w:rPr>
          <w:rFonts w:hint="cs"/>
          <w:b w:val="0"/>
          <w:bCs w:val="0"/>
          <w:rtl/>
        </w:rPr>
        <w:t xml:space="preserve"> שבהן תיערכנה הבחינות,</w:t>
      </w:r>
      <w:r w:rsidRPr="00541C6E">
        <w:rPr>
          <w:b w:val="0"/>
          <w:bCs w:val="0"/>
          <w:rtl/>
        </w:rPr>
        <w:t xml:space="preserve"> </w:t>
      </w:r>
      <w:r w:rsidRPr="00541C6E">
        <w:rPr>
          <w:rFonts w:hint="eastAsia"/>
          <w:b w:val="0"/>
          <w:bCs w:val="0"/>
          <w:rtl/>
        </w:rPr>
        <w:t>ולהעביר</w:t>
      </w:r>
      <w:r w:rsidRPr="00541C6E">
        <w:rPr>
          <w:b w:val="0"/>
          <w:bCs w:val="0"/>
          <w:rtl/>
        </w:rPr>
        <w:t xml:space="preserve"> </w:t>
      </w:r>
      <w:r w:rsidRPr="00541C6E">
        <w:rPr>
          <w:rFonts w:hint="eastAsia"/>
          <w:b w:val="0"/>
          <w:bCs w:val="0"/>
          <w:rtl/>
        </w:rPr>
        <w:t>למזמין</w:t>
      </w:r>
      <w:r w:rsidRPr="00541C6E">
        <w:rPr>
          <w:b w:val="0"/>
          <w:bCs w:val="0"/>
          <w:rtl/>
        </w:rPr>
        <w:t xml:space="preserve"> </w:t>
      </w:r>
      <w:r w:rsidR="00CD7B12">
        <w:rPr>
          <w:rFonts w:hint="cs"/>
          <w:b w:val="0"/>
          <w:bCs w:val="0"/>
          <w:rtl/>
        </w:rPr>
        <w:t xml:space="preserve">באמצעות ממשק </w:t>
      </w:r>
      <w:proofErr w:type="spellStart"/>
      <w:r w:rsidR="00CD7B12">
        <w:rPr>
          <w:rFonts w:hint="cs"/>
          <w:b w:val="0"/>
          <w:bCs w:val="0"/>
          <w:rtl/>
        </w:rPr>
        <w:t>מיכוני</w:t>
      </w:r>
      <w:proofErr w:type="spellEnd"/>
      <w:r w:rsidR="00CD7B12">
        <w:rPr>
          <w:rFonts w:hint="cs"/>
          <w:b w:val="0"/>
          <w:bCs w:val="0"/>
          <w:rtl/>
        </w:rPr>
        <w:t xml:space="preserve"> שיקבע על ידו </w:t>
      </w:r>
      <w:r w:rsidRPr="00541C6E">
        <w:rPr>
          <w:rFonts w:hint="eastAsia"/>
          <w:b w:val="0"/>
          <w:bCs w:val="0"/>
          <w:rtl/>
        </w:rPr>
        <w:t>את</w:t>
      </w:r>
      <w:r w:rsidRPr="00541C6E">
        <w:rPr>
          <w:b w:val="0"/>
          <w:bCs w:val="0"/>
          <w:rtl/>
        </w:rPr>
        <w:t xml:space="preserve"> </w:t>
      </w:r>
      <w:r w:rsidRPr="00541C6E">
        <w:rPr>
          <w:rFonts w:hint="eastAsia"/>
          <w:b w:val="0"/>
          <w:bCs w:val="0"/>
          <w:rtl/>
        </w:rPr>
        <w:t>השיבוצים</w:t>
      </w:r>
      <w:r w:rsidRPr="00541C6E">
        <w:rPr>
          <w:b w:val="0"/>
          <w:bCs w:val="0"/>
          <w:rtl/>
        </w:rPr>
        <w:t xml:space="preserve"> </w:t>
      </w:r>
      <w:r w:rsidRPr="00541C6E">
        <w:rPr>
          <w:rFonts w:hint="eastAsia"/>
          <w:b w:val="0"/>
          <w:bCs w:val="0"/>
          <w:rtl/>
        </w:rPr>
        <w:t>כאמור</w:t>
      </w:r>
      <w:r w:rsidRPr="00541C6E">
        <w:rPr>
          <w:b w:val="0"/>
          <w:bCs w:val="0"/>
          <w:rtl/>
        </w:rPr>
        <w:t>.</w:t>
      </w:r>
      <w:bookmarkEnd w:id="91"/>
    </w:p>
    <w:p w14:paraId="79FD011B" w14:textId="77777777" w:rsidR="006326BE" w:rsidRPr="006326BE" w:rsidRDefault="006326BE" w:rsidP="00A54DBD">
      <w:pPr>
        <w:pStyle w:val="51"/>
        <w:numPr>
          <w:ilvl w:val="0"/>
          <w:numId w:val="13"/>
        </w:numPr>
        <w:bidi/>
        <w:spacing w:line="276" w:lineRule="auto"/>
        <w:rPr>
          <w:b w:val="0"/>
          <w:bCs w:val="0"/>
        </w:rPr>
      </w:pPr>
      <w:r>
        <w:rPr>
          <w:rtl/>
        </w:rPr>
        <w:t>מועד הבחינה</w:t>
      </w:r>
    </w:p>
    <w:p w14:paraId="24C1FB84" w14:textId="77777777" w:rsidR="005B64D4" w:rsidRDefault="006326BE" w:rsidP="00A54DBD">
      <w:pPr>
        <w:pStyle w:val="51"/>
        <w:numPr>
          <w:ilvl w:val="1"/>
          <w:numId w:val="13"/>
        </w:numPr>
        <w:bidi/>
        <w:spacing w:line="276" w:lineRule="auto"/>
        <w:ind w:left="991" w:hanging="631"/>
        <w:rPr>
          <w:b w:val="0"/>
          <w:bCs w:val="0"/>
        </w:rPr>
      </w:pPr>
      <w:r w:rsidRPr="0050209B">
        <w:rPr>
          <w:b w:val="0"/>
          <w:bCs w:val="0"/>
          <w:rtl/>
        </w:rPr>
        <w:t xml:space="preserve">במהלך חודש אוקטובר של </w:t>
      </w:r>
      <w:r w:rsidR="00D26993" w:rsidRPr="0050209B">
        <w:rPr>
          <w:b w:val="0"/>
          <w:bCs w:val="0"/>
          <w:rtl/>
        </w:rPr>
        <w:t>כל שנה, יגיש הספק לאישור</w:t>
      </w:r>
      <w:r w:rsidRPr="0050209B">
        <w:rPr>
          <w:b w:val="0"/>
          <w:bCs w:val="0"/>
          <w:rtl/>
        </w:rPr>
        <w:t xml:space="preserve"> הרשות </w:t>
      </w:r>
      <w:r w:rsidR="0052259A" w:rsidRPr="0050209B">
        <w:rPr>
          <w:rFonts w:hint="cs"/>
          <w:b w:val="0"/>
          <w:bCs w:val="0"/>
          <w:rtl/>
        </w:rPr>
        <w:t>תארי</w:t>
      </w:r>
      <w:r w:rsidR="0050209B" w:rsidRPr="0050209B">
        <w:rPr>
          <w:rFonts w:hint="cs"/>
          <w:b w:val="0"/>
          <w:bCs w:val="0"/>
          <w:rtl/>
        </w:rPr>
        <w:t>כי</w:t>
      </w:r>
      <w:r w:rsidR="0052259A" w:rsidRPr="0050209B">
        <w:rPr>
          <w:rFonts w:hint="cs"/>
          <w:b w:val="0"/>
          <w:bCs w:val="0"/>
          <w:rtl/>
        </w:rPr>
        <w:t xml:space="preserve"> בחינ</w:t>
      </w:r>
      <w:r w:rsidR="0050209B" w:rsidRPr="0050209B">
        <w:rPr>
          <w:rFonts w:hint="cs"/>
          <w:b w:val="0"/>
          <w:bCs w:val="0"/>
          <w:rtl/>
        </w:rPr>
        <w:t>ות</w:t>
      </w:r>
      <w:r w:rsidR="0052259A" w:rsidRPr="0050209B">
        <w:rPr>
          <w:rFonts w:hint="cs"/>
          <w:b w:val="0"/>
          <w:bCs w:val="0"/>
          <w:rtl/>
        </w:rPr>
        <w:t xml:space="preserve"> לכל </w:t>
      </w:r>
      <w:r w:rsidRPr="0050209B">
        <w:rPr>
          <w:b w:val="0"/>
          <w:bCs w:val="0"/>
          <w:rtl/>
        </w:rPr>
        <w:t>מועד</w:t>
      </w:r>
      <w:r w:rsidR="0052259A" w:rsidRPr="0050209B">
        <w:rPr>
          <w:rFonts w:hint="cs"/>
          <w:b w:val="0"/>
          <w:bCs w:val="0"/>
          <w:rtl/>
        </w:rPr>
        <w:t xml:space="preserve"> (קיץ וחורף)</w:t>
      </w:r>
      <w:r w:rsidRPr="0050209B">
        <w:rPr>
          <w:b w:val="0"/>
          <w:bCs w:val="0"/>
          <w:rtl/>
        </w:rPr>
        <w:t>, ביחס לשנה העוקבת.</w:t>
      </w:r>
    </w:p>
    <w:p w14:paraId="27464EF0" w14:textId="271EB8C5" w:rsidR="00B37291" w:rsidRPr="005B64D4" w:rsidRDefault="006326BE" w:rsidP="00A54DBD">
      <w:pPr>
        <w:pStyle w:val="51"/>
        <w:numPr>
          <w:ilvl w:val="1"/>
          <w:numId w:val="13"/>
        </w:numPr>
        <w:bidi/>
        <w:spacing w:line="276" w:lineRule="auto"/>
        <w:ind w:left="991" w:hanging="631"/>
        <w:rPr>
          <w:b w:val="0"/>
          <w:bCs w:val="0"/>
        </w:rPr>
      </w:pPr>
      <w:r w:rsidRPr="005B64D4">
        <w:rPr>
          <w:b w:val="0"/>
          <w:bCs w:val="0"/>
          <w:rtl/>
        </w:rPr>
        <w:t xml:space="preserve">בבחירת </w:t>
      </w:r>
      <w:r w:rsidR="0050209B" w:rsidRPr="005B64D4">
        <w:rPr>
          <w:rFonts w:hint="cs"/>
          <w:b w:val="0"/>
          <w:bCs w:val="0"/>
          <w:rtl/>
        </w:rPr>
        <w:t>תאריכי</w:t>
      </w:r>
      <w:r w:rsidRPr="005B64D4">
        <w:rPr>
          <w:b w:val="0"/>
          <w:bCs w:val="0"/>
          <w:rtl/>
        </w:rPr>
        <w:t xml:space="preserve"> הבחינות יתחשב הספק בימי חג ומנוחה של בני כל הדתות</w:t>
      </w:r>
      <w:r w:rsidR="005B64D4">
        <w:rPr>
          <w:rFonts w:hint="cs"/>
          <w:b w:val="0"/>
          <w:bCs w:val="0"/>
          <w:rtl/>
        </w:rPr>
        <w:t>. מועדי תאריכי הבחינות יקבעו בתיאום ובאישור מראש של הרשות.</w:t>
      </w:r>
    </w:p>
    <w:p w14:paraId="5984813F" w14:textId="246C5E93" w:rsidR="00B37291" w:rsidRPr="008E5172" w:rsidRDefault="006326BE" w:rsidP="00A54DBD">
      <w:pPr>
        <w:pStyle w:val="51"/>
        <w:numPr>
          <w:ilvl w:val="1"/>
          <w:numId w:val="13"/>
        </w:numPr>
        <w:bidi/>
        <w:spacing w:line="276" w:lineRule="auto"/>
        <w:ind w:left="991" w:hanging="631"/>
        <w:rPr>
          <w:b w:val="0"/>
          <w:bCs w:val="0"/>
        </w:rPr>
      </w:pPr>
      <w:r w:rsidRPr="00B37291">
        <w:rPr>
          <w:b w:val="0"/>
          <w:bCs w:val="0"/>
          <w:rtl/>
        </w:rPr>
        <w:t>ב</w:t>
      </w:r>
      <w:r w:rsidR="005B64D4">
        <w:rPr>
          <w:rFonts w:hint="cs"/>
          <w:b w:val="0"/>
          <w:bCs w:val="0"/>
          <w:rtl/>
        </w:rPr>
        <w:t>מועד תאריך הבחינה שנקבע על ה</w:t>
      </w:r>
      <w:r w:rsidR="005B64D4" w:rsidRPr="008E5172">
        <w:rPr>
          <w:rFonts w:hint="cs"/>
          <w:b w:val="0"/>
          <w:bCs w:val="0"/>
          <w:rtl/>
        </w:rPr>
        <w:t xml:space="preserve">ספק לערוך את כלל חמשת הבחינות </w:t>
      </w:r>
      <w:r w:rsidR="008E5172" w:rsidRPr="008E5172">
        <w:rPr>
          <w:rFonts w:hint="cs"/>
          <w:b w:val="0"/>
          <w:bCs w:val="0"/>
          <w:rtl/>
        </w:rPr>
        <w:t xml:space="preserve">(ביסודות הביטוח, ברכוש, בתאונות, בפנסיוני ובימי). </w:t>
      </w:r>
      <w:r w:rsidR="008E5172" w:rsidRPr="008E5172">
        <w:rPr>
          <w:rFonts w:hint="eastAsia"/>
          <w:b w:val="0"/>
          <w:bCs w:val="0"/>
          <w:rtl/>
        </w:rPr>
        <w:t>יצוין</w:t>
      </w:r>
      <w:r w:rsidR="008E5172" w:rsidRPr="008E5172">
        <w:rPr>
          <w:b w:val="0"/>
          <w:bCs w:val="0"/>
          <w:rtl/>
        </w:rPr>
        <w:t xml:space="preserve"> </w:t>
      </w:r>
      <w:r w:rsidR="008E5172" w:rsidRPr="008E5172">
        <w:rPr>
          <w:rFonts w:hint="eastAsia"/>
          <w:b w:val="0"/>
          <w:bCs w:val="0"/>
          <w:rtl/>
        </w:rPr>
        <w:t>כי</w:t>
      </w:r>
      <w:r w:rsidR="008E5172" w:rsidRPr="008E5172">
        <w:rPr>
          <w:b w:val="0"/>
          <w:bCs w:val="0"/>
          <w:rtl/>
        </w:rPr>
        <w:t xml:space="preserve"> </w:t>
      </w:r>
      <w:r w:rsidR="008E5172" w:rsidRPr="008E5172">
        <w:rPr>
          <w:rFonts w:hint="cs"/>
          <w:b w:val="0"/>
          <w:bCs w:val="0"/>
          <w:rtl/>
        </w:rPr>
        <w:t xml:space="preserve">בכל מועד בחינות, </w:t>
      </w:r>
      <w:r w:rsidR="008E5172" w:rsidRPr="008E5172">
        <w:rPr>
          <w:rFonts w:hint="eastAsia"/>
          <w:b w:val="0"/>
          <w:bCs w:val="0"/>
          <w:rtl/>
        </w:rPr>
        <w:t>יש</w:t>
      </w:r>
      <w:r w:rsidR="008E5172" w:rsidRPr="008E5172">
        <w:rPr>
          <w:b w:val="0"/>
          <w:bCs w:val="0"/>
          <w:rtl/>
        </w:rPr>
        <w:t xml:space="preserve"> </w:t>
      </w:r>
      <w:r w:rsidR="008E5172" w:rsidRPr="008E5172">
        <w:rPr>
          <w:rFonts w:hint="eastAsia"/>
          <w:b w:val="0"/>
          <w:bCs w:val="0"/>
          <w:rtl/>
        </w:rPr>
        <w:t>לערוך</w:t>
      </w:r>
      <w:r w:rsidR="008E5172" w:rsidRPr="008E5172">
        <w:rPr>
          <w:b w:val="0"/>
          <w:bCs w:val="0"/>
          <w:rtl/>
        </w:rPr>
        <w:t xml:space="preserve"> </w:t>
      </w:r>
      <w:r w:rsidR="008E5172" w:rsidRPr="008E5172">
        <w:rPr>
          <w:rFonts w:hint="eastAsia"/>
          <w:b w:val="0"/>
          <w:bCs w:val="0"/>
          <w:rtl/>
        </w:rPr>
        <w:t>לפחות</w:t>
      </w:r>
      <w:r w:rsidR="008E5172" w:rsidRPr="008E5172">
        <w:rPr>
          <w:b w:val="0"/>
          <w:bCs w:val="0"/>
          <w:rtl/>
        </w:rPr>
        <w:t xml:space="preserve"> </w:t>
      </w:r>
      <w:r w:rsidR="008E5172" w:rsidRPr="008E5172">
        <w:rPr>
          <w:rFonts w:hint="cs"/>
          <w:b w:val="0"/>
          <w:bCs w:val="0"/>
          <w:rtl/>
        </w:rPr>
        <w:t>שני</w:t>
      </w:r>
      <w:r w:rsidR="008E5172" w:rsidRPr="008E5172">
        <w:rPr>
          <w:b w:val="0"/>
          <w:bCs w:val="0"/>
          <w:rtl/>
        </w:rPr>
        <w:t xml:space="preserve"> </w:t>
      </w:r>
      <w:r w:rsidR="008E5172" w:rsidRPr="008E5172">
        <w:rPr>
          <w:rFonts w:hint="eastAsia"/>
          <w:b w:val="0"/>
          <w:bCs w:val="0"/>
          <w:rtl/>
        </w:rPr>
        <w:t>סבבי</w:t>
      </w:r>
      <w:r w:rsidR="008E5172" w:rsidRPr="008E5172">
        <w:rPr>
          <w:b w:val="0"/>
          <w:bCs w:val="0"/>
          <w:rtl/>
        </w:rPr>
        <w:t xml:space="preserve"> </w:t>
      </w:r>
      <w:r w:rsidR="008E5172" w:rsidRPr="008E5172">
        <w:rPr>
          <w:rFonts w:hint="eastAsia"/>
          <w:b w:val="0"/>
          <w:bCs w:val="0"/>
          <w:rtl/>
        </w:rPr>
        <w:t>בחינות</w:t>
      </w:r>
      <w:r w:rsidR="008E5172" w:rsidRPr="008E5172">
        <w:rPr>
          <w:b w:val="0"/>
          <w:bCs w:val="0"/>
          <w:rtl/>
        </w:rPr>
        <w:t xml:space="preserve">, </w:t>
      </w:r>
      <w:r w:rsidR="008E5172" w:rsidRPr="008E5172">
        <w:rPr>
          <w:rFonts w:hint="eastAsia"/>
          <w:b w:val="0"/>
          <w:bCs w:val="0"/>
          <w:rtl/>
        </w:rPr>
        <w:t>כאשר</w:t>
      </w:r>
      <w:r w:rsidR="008E5172" w:rsidRPr="008E5172">
        <w:rPr>
          <w:b w:val="0"/>
          <w:bCs w:val="0"/>
          <w:rtl/>
        </w:rPr>
        <w:t xml:space="preserve"> </w:t>
      </w:r>
      <w:r w:rsidR="008E5172" w:rsidRPr="008E5172">
        <w:rPr>
          <w:rFonts w:hint="eastAsia"/>
          <w:b w:val="0"/>
          <w:bCs w:val="0"/>
          <w:rtl/>
        </w:rPr>
        <w:t>כל</w:t>
      </w:r>
      <w:r w:rsidR="008E5172" w:rsidRPr="008E5172">
        <w:rPr>
          <w:b w:val="0"/>
          <w:bCs w:val="0"/>
          <w:rtl/>
        </w:rPr>
        <w:t xml:space="preserve"> </w:t>
      </w:r>
      <w:r w:rsidR="008E5172" w:rsidRPr="008E5172">
        <w:rPr>
          <w:rFonts w:hint="eastAsia"/>
          <w:b w:val="0"/>
          <w:bCs w:val="0"/>
          <w:rtl/>
        </w:rPr>
        <w:t>הנבחנים</w:t>
      </w:r>
      <w:r w:rsidR="008E5172" w:rsidRPr="008E5172">
        <w:rPr>
          <w:b w:val="0"/>
          <w:bCs w:val="0"/>
          <w:rtl/>
        </w:rPr>
        <w:t xml:space="preserve"> </w:t>
      </w:r>
      <w:r w:rsidR="008E5172" w:rsidRPr="008E5172">
        <w:rPr>
          <w:rFonts w:hint="eastAsia"/>
          <w:b w:val="0"/>
          <w:bCs w:val="0"/>
          <w:rtl/>
        </w:rPr>
        <w:t>בסוג</w:t>
      </w:r>
      <w:r w:rsidR="008E5172" w:rsidRPr="008E5172">
        <w:rPr>
          <w:b w:val="0"/>
          <w:bCs w:val="0"/>
          <w:rtl/>
        </w:rPr>
        <w:t xml:space="preserve"> </w:t>
      </w:r>
      <w:r w:rsidR="008E5172" w:rsidRPr="008E5172">
        <w:rPr>
          <w:rFonts w:hint="eastAsia"/>
          <w:b w:val="0"/>
          <w:bCs w:val="0"/>
          <w:rtl/>
        </w:rPr>
        <w:t>בחינה</w:t>
      </w:r>
      <w:r w:rsidR="008E5172" w:rsidRPr="008E5172">
        <w:rPr>
          <w:b w:val="0"/>
          <w:bCs w:val="0"/>
          <w:rtl/>
        </w:rPr>
        <w:t xml:space="preserve"> </w:t>
      </w:r>
      <w:r w:rsidR="008E5172" w:rsidRPr="008E5172">
        <w:rPr>
          <w:rFonts w:hint="eastAsia"/>
          <w:b w:val="0"/>
          <w:bCs w:val="0"/>
          <w:rtl/>
        </w:rPr>
        <w:t>מסוים</w:t>
      </w:r>
      <w:r w:rsidR="008E5172" w:rsidRPr="008E5172">
        <w:rPr>
          <w:b w:val="0"/>
          <w:bCs w:val="0"/>
          <w:rtl/>
        </w:rPr>
        <w:t xml:space="preserve"> </w:t>
      </w:r>
      <w:r w:rsidR="008E5172" w:rsidRPr="008E5172">
        <w:rPr>
          <w:rFonts w:hint="eastAsia"/>
          <w:b w:val="0"/>
          <w:bCs w:val="0"/>
          <w:rtl/>
        </w:rPr>
        <w:t>במועד</w:t>
      </w:r>
      <w:r w:rsidR="008E5172" w:rsidRPr="008E5172">
        <w:rPr>
          <w:b w:val="0"/>
          <w:bCs w:val="0"/>
          <w:rtl/>
        </w:rPr>
        <w:t xml:space="preserve"> </w:t>
      </w:r>
      <w:r w:rsidR="008E5172" w:rsidRPr="008E5172">
        <w:rPr>
          <w:rFonts w:hint="eastAsia"/>
          <w:b w:val="0"/>
          <w:bCs w:val="0"/>
          <w:rtl/>
        </w:rPr>
        <w:t>הבחינות</w:t>
      </w:r>
      <w:r w:rsidR="008E5172" w:rsidRPr="008E5172">
        <w:rPr>
          <w:b w:val="0"/>
          <w:bCs w:val="0"/>
          <w:rtl/>
        </w:rPr>
        <w:t xml:space="preserve"> </w:t>
      </w:r>
      <w:r w:rsidR="008E5172" w:rsidRPr="008E5172">
        <w:rPr>
          <w:rFonts w:hint="eastAsia"/>
          <w:b w:val="0"/>
          <w:bCs w:val="0"/>
          <w:rtl/>
        </w:rPr>
        <w:t>יבחנו</w:t>
      </w:r>
      <w:r w:rsidR="008E5172" w:rsidRPr="008E5172">
        <w:rPr>
          <w:b w:val="0"/>
          <w:bCs w:val="0"/>
          <w:rtl/>
        </w:rPr>
        <w:t xml:space="preserve"> </w:t>
      </w:r>
      <w:r w:rsidR="008E5172" w:rsidRPr="008E5172">
        <w:rPr>
          <w:rFonts w:hint="eastAsia"/>
          <w:b w:val="0"/>
          <w:bCs w:val="0"/>
          <w:rtl/>
        </w:rPr>
        <w:t>בסבב</w:t>
      </w:r>
      <w:r w:rsidR="008E5172" w:rsidRPr="008E5172">
        <w:rPr>
          <w:b w:val="0"/>
          <w:bCs w:val="0"/>
          <w:rtl/>
        </w:rPr>
        <w:t xml:space="preserve"> </w:t>
      </w:r>
      <w:r w:rsidR="008E5172" w:rsidRPr="008E5172">
        <w:rPr>
          <w:rFonts w:hint="eastAsia"/>
          <w:b w:val="0"/>
          <w:bCs w:val="0"/>
          <w:rtl/>
        </w:rPr>
        <w:t>בחינות</w:t>
      </w:r>
      <w:r w:rsidR="008E5172" w:rsidRPr="008E5172">
        <w:rPr>
          <w:b w:val="0"/>
          <w:bCs w:val="0"/>
          <w:rtl/>
        </w:rPr>
        <w:t xml:space="preserve"> </w:t>
      </w:r>
      <w:r w:rsidR="008E5172" w:rsidRPr="008E5172">
        <w:rPr>
          <w:rFonts w:hint="eastAsia"/>
          <w:b w:val="0"/>
          <w:bCs w:val="0"/>
          <w:rtl/>
        </w:rPr>
        <w:t>אחד</w:t>
      </w:r>
      <w:r w:rsidR="008E5172" w:rsidRPr="008E5172">
        <w:rPr>
          <w:b w:val="0"/>
          <w:bCs w:val="0"/>
          <w:rtl/>
        </w:rPr>
        <w:t xml:space="preserve"> (בו </w:t>
      </w:r>
      <w:r w:rsidR="008E5172" w:rsidRPr="008E5172">
        <w:rPr>
          <w:rFonts w:hint="eastAsia"/>
          <w:b w:val="0"/>
          <w:bCs w:val="0"/>
          <w:rtl/>
        </w:rPr>
        <w:t>זמנית</w:t>
      </w:r>
      <w:r w:rsidR="008E5172" w:rsidRPr="008E5172">
        <w:rPr>
          <w:b w:val="0"/>
          <w:bCs w:val="0"/>
          <w:rtl/>
        </w:rPr>
        <w:t>).</w:t>
      </w:r>
      <w:r w:rsidR="008E5172" w:rsidRPr="008E5172">
        <w:rPr>
          <w:rFonts w:hint="cs"/>
          <w:b w:val="0"/>
          <w:bCs w:val="0"/>
          <w:rtl/>
        </w:rPr>
        <w:t xml:space="preserve"> </w:t>
      </w:r>
      <w:r w:rsidR="008E5172" w:rsidRPr="008E5172">
        <w:rPr>
          <w:rFonts w:hint="eastAsia"/>
          <w:b w:val="0"/>
          <w:bCs w:val="0"/>
          <w:rtl/>
        </w:rPr>
        <w:t>השעות</w:t>
      </w:r>
      <w:r w:rsidR="008E5172" w:rsidRPr="008E5172">
        <w:rPr>
          <w:b w:val="0"/>
          <w:bCs w:val="0"/>
          <w:rtl/>
        </w:rPr>
        <w:t xml:space="preserve"> הרלוונטיות לצורך קיום הבחינות הן בין השעות </w:t>
      </w:r>
      <w:r w:rsidR="008E5172" w:rsidRPr="008E5172">
        <w:rPr>
          <w:rFonts w:hint="cs"/>
          <w:b w:val="0"/>
          <w:bCs w:val="0"/>
          <w:rtl/>
        </w:rPr>
        <w:t>10</w:t>
      </w:r>
      <w:r w:rsidR="008E5172" w:rsidRPr="008E5172">
        <w:rPr>
          <w:b w:val="0"/>
          <w:bCs w:val="0"/>
          <w:rtl/>
        </w:rPr>
        <w:t xml:space="preserve">:00 בבוקר (שעת התחלה) ל- </w:t>
      </w:r>
      <w:r w:rsidR="008E5172" w:rsidRPr="008E5172">
        <w:rPr>
          <w:rFonts w:hint="cs"/>
          <w:b w:val="0"/>
          <w:bCs w:val="0"/>
          <w:rtl/>
        </w:rPr>
        <w:t>18</w:t>
      </w:r>
      <w:r w:rsidR="008E5172" w:rsidRPr="008E5172">
        <w:rPr>
          <w:b w:val="0"/>
          <w:bCs w:val="0"/>
          <w:rtl/>
        </w:rPr>
        <w:t>:00 (שעת סיום)</w:t>
      </w:r>
      <w:r w:rsidR="008E5172" w:rsidRPr="008E5172">
        <w:rPr>
          <w:rFonts w:hint="cs"/>
          <w:b w:val="0"/>
          <w:bCs w:val="0"/>
          <w:rtl/>
        </w:rPr>
        <w:t>.</w:t>
      </w:r>
    </w:p>
    <w:p w14:paraId="7B78E72D" w14:textId="77777777" w:rsidR="00B37291" w:rsidRPr="00B37291" w:rsidRDefault="006326BE" w:rsidP="00A54DBD">
      <w:pPr>
        <w:pStyle w:val="51"/>
        <w:numPr>
          <w:ilvl w:val="0"/>
          <w:numId w:val="13"/>
        </w:numPr>
        <w:bidi/>
        <w:spacing w:line="276" w:lineRule="auto"/>
        <w:rPr>
          <w:b w:val="0"/>
          <w:bCs w:val="0"/>
        </w:rPr>
      </w:pPr>
      <w:r w:rsidRPr="00B37291">
        <w:rPr>
          <w:rtl/>
        </w:rPr>
        <w:t>מקום הבחינה</w:t>
      </w:r>
    </w:p>
    <w:p w14:paraId="2AE1449F" w14:textId="15DC3E79" w:rsidR="00B37291" w:rsidRPr="00B37291" w:rsidRDefault="006326BE" w:rsidP="00A54DBD">
      <w:pPr>
        <w:pStyle w:val="51"/>
        <w:numPr>
          <w:ilvl w:val="1"/>
          <w:numId w:val="13"/>
        </w:numPr>
        <w:bidi/>
        <w:spacing w:line="276" w:lineRule="auto"/>
        <w:ind w:left="991" w:hanging="631"/>
      </w:pPr>
      <w:r w:rsidRPr="00B934C9">
        <w:rPr>
          <w:b w:val="0"/>
          <w:bCs w:val="0"/>
          <w:rtl/>
        </w:rPr>
        <w:t>הספק יקבע את המקום שבו תערך הבחינה בתיאום עם הרשות ובאישורה. הספק יעמיד</w:t>
      </w:r>
      <w:r w:rsidR="00B37291" w:rsidRPr="00B934C9">
        <w:rPr>
          <w:rFonts w:hint="cs"/>
          <w:b w:val="0"/>
          <w:bCs w:val="0"/>
          <w:rtl/>
        </w:rPr>
        <w:t xml:space="preserve"> </w:t>
      </w:r>
      <w:r w:rsidRPr="00B934C9">
        <w:rPr>
          <w:b w:val="0"/>
          <w:bCs w:val="0"/>
          <w:rtl/>
        </w:rPr>
        <w:t>לצורך הבחינה מספר כיתות כנדרש, בהתאם למספר הנבחנים הצפוי, תוך אפשרות להגדיל</w:t>
      </w:r>
      <w:r w:rsidR="00B37291" w:rsidRPr="00B934C9">
        <w:rPr>
          <w:rFonts w:hint="cs"/>
          <w:b w:val="0"/>
          <w:bCs w:val="0"/>
          <w:rtl/>
        </w:rPr>
        <w:t xml:space="preserve"> </w:t>
      </w:r>
      <w:r w:rsidRPr="00B934C9">
        <w:rPr>
          <w:b w:val="0"/>
          <w:bCs w:val="0"/>
          <w:rtl/>
        </w:rPr>
        <w:t>את מספר הכיתות בהתאם לרישום בפועל. יובהר, כי הספק צריך לוודא שהקיבולת</w:t>
      </w:r>
      <w:r w:rsidR="00B37291" w:rsidRPr="00B934C9">
        <w:rPr>
          <w:rFonts w:hint="cs"/>
          <w:b w:val="0"/>
          <w:bCs w:val="0"/>
          <w:rtl/>
        </w:rPr>
        <w:t xml:space="preserve"> </w:t>
      </w:r>
      <w:r w:rsidRPr="00B934C9">
        <w:rPr>
          <w:b w:val="0"/>
          <w:bCs w:val="0"/>
          <w:rtl/>
        </w:rPr>
        <w:t>הפוטנציאלית של מקום הבחינה תהיה גדולה באופן משמעותי ממספר הנבחנים הממוצע</w:t>
      </w:r>
      <w:r w:rsidR="00B37291" w:rsidRPr="00B934C9">
        <w:rPr>
          <w:rFonts w:hint="cs"/>
          <w:b w:val="0"/>
          <w:bCs w:val="0"/>
          <w:rtl/>
        </w:rPr>
        <w:t xml:space="preserve"> </w:t>
      </w:r>
      <w:r w:rsidRPr="00B934C9">
        <w:rPr>
          <w:b w:val="0"/>
          <w:bCs w:val="0"/>
          <w:rtl/>
        </w:rPr>
        <w:t>למחזור בחינות, וזאת בהסתמך על מספר הנרשמים בשנים הקודמות.</w:t>
      </w:r>
    </w:p>
    <w:p w14:paraId="053DC988" w14:textId="77777777" w:rsidR="001C0A22" w:rsidRPr="00857F18" w:rsidRDefault="001C0A22" w:rsidP="00A54DBD">
      <w:pPr>
        <w:pStyle w:val="51"/>
        <w:numPr>
          <w:ilvl w:val="1"/>
          <w:numId w:val="13"/>
        </w:numPr>
        <w:bidi/>
        <w:spacing w:line="276" w:lineRule="auto"/>
        <w:ind w:left="991" w:hanging="631"/>
        <w:rPr>
          <w:b w:val="0"/>
          <w:bCs w:val="0"/>
        </w:rPr>
      </w:pPr>
      <w:bookmarkStart w:id="92" w:name="_Toc394837010"/>
      <w:r w:rsidRPr="00857F18">
        <w:rPr>
          <w:rFonts w:hint="eastAsia"/>
          <w:b w:val="0"/>
          <w:bCs w:val="0"/>
          <w:rtl/>
        </w:rPr>
        <w:t>על</w:t>
      </w:r>
      <w:r w:rsidRPr="00857F18">
        <w:rPr>
          <w:b w:val="0"/>
          <w:bCs w:val="0"/>
          <w:rtl/>
        </w:rPr>
        <w:t xml:space="preserve"> </w:t>
      </w:r>
      <w:r w:rsidRPr="00857F18">
        <w:rPr>
          <w:rFonts w:hint="eastAsia"/>
          <w:b w:val="0"/>
          <w:bCs w:val="0"/>
          <w:rtl/>
        </w:rPr>
        <w:t>מתקן</w:t>
      </w:r>
      <w:r w:rsidRPr="00857F18">
        <w:rPr>
          <w:b w:val="0"/>
          <w:bCs w:val="0"/>
          <w:rtl/>
        </w:rPr>
        <w:t xml:space="preserve"> </w:t>
      </w:r>
      <w:r w:rsidRPr="00857F18">
        <w:rPr>
          <w:rFonts w:hint="eastAsia"/>
          <w:b w:val="0"/>
          <w:bCs w:val="0"/>
          <w:rtl/>
        </w:rPr>
        <w:t>ההארחה</w:t>
      </w:r>
      <w:r w:rsidRPr="00857F18">
        <w:rPr>
          <w:b w:val="0"/>
          <w:bCs w:val="0"/>
          <w:rtl/>
        </w:rPr>
        <w:t xml:space="preserve"> </w:t>
      </w:r>
      <w:r w:rsidRPr="00857F18">
        <w:rPr>
          <w:rFonts w:hint="eastAsia"/>
          <w:b w:val="0"/>
          <w:bCs w:val="0"/>
          <w:rtl/>
        </w:rPr>
        <w:t>להיות</w:t>
      </w:r>
      <w:r w:rsidRPr="00857F18">
        <w:rPr>
          <w:b w:val="0"/>
          <w:bCs w:val="0"/>
          <w:rtl/>
        </w:rPr>
        <w:t xml:space="preserve"> </w:t>
      </w:r>
      <w:r w:rsidRPr="00857F18">
        <w:rPr>
          <w:rFonts w:hint="eastAsia"/>
          <w:b w:val="0"/>
          <w:bCs w:val="0"/>
          <w:rtl/>
        </w:rPr>
        <w:t>ממוקם</w:t>
      </w:r>
      <w:r w:rsidRPr="00857F18">
        <w:rPr>
          <w:b w:val="0"/>
          <w:bCs w:val="0"/>
          <w:rtl/>
        </w:rPr>
        <w:t xml:space="preserve"> </w:t>
      </w:r>
      <w:r w:rsidRPr="00857F18">
        <w:rPr>
          <w:rFonts w:hint="eastAsia"/>
          <w:b w:val="0"/>
          <w:bCs w:val="0"/>
          <w:rtl/>
        </w:rPr>
        <w:t>בתחום</w:t>
      </w:r>
      <w:r w:rsidRPr="00857F18">
        <w:rPr>
          <w:b w:val="0"/>
          <w:bCs w:val="0"/>
          <w:rtl/>
        </w:rPr>
        <w:t xml:space="preserve"> </w:t>
      </w:r>
      <w:r w:rsidRPr="00857F18">
        <w:rPr>
          <w:rFonts w:hint="eastAsia"/>
          <w:b w:val="0"/>
          <w:bCs w:val="0"/>
          <w:rtl/>
        </w:rPr>
        <w:t>המוניציפאלי</w:t>
      </w:r>
      <w:r w:rsidRPr="00857F18">
        <w:rPr>
          <w:b w:val="0"/>
          <w:bCs w:val="0"/>
          <w:rtl/>
        </w:rPr>
        <w:t xml:space="preserve"> </w:t>
      </w:r>
      <w:r w:rsidRPr="00857F18">
        <w:rPr>
          <w:rFonts w:hint="eastAsia"/>
          <w:b w:val="0"/>
          <w:bCs w:val="0"/>
          <w:rtl/>
        </w:rPr>
        <w:t>של</w:t>
      </w:r>
      <w:r w:rsidRPr="00857F18">
        <w:rPr>
          <w:b w:val="0"/>
          <w:bCs w:val="0"/>
          <w:rtl/>
        </w:rPr>
        <w:t xml:space="preserve"> </w:t>
      </w:r>
      <w:r w:rsidRPr="00857F18">
        <w:rPr>
          <w:rFonts w:hint="eastAsia"/>
          <w:b w:val="0"/>
          <w:bCs w:val="0"/>
          <w:rtl/>
        </w:rPr>
        <w:t>אחת</w:t>
      </w:r>
      <w:r w:rsidRPr="00857F18">
        <w:rPr>
          <w:b w:val="0"/>
          <w:bCs w:val="0"/>
          <w:rtl/>
        </w:rPr>
        <w:t xml:space="preserve"> </w:t>
      </w:r>
      <w:r w:rsidRPr="00857F18">
        <w:rPr>
          <w:rFonts w:hint="eastAsia"/>
          <w:b w:val="0"/>
          <w:bCs w:val="0"/>
          <w:rtl/>
        </w:rPr>
        <w:t>מהערים</w:t>
      </w:r>
      <w:r w:rsidRPr="00857F18">
        <w:rPr>
          <w:b w:val="0"/>
          <w:bCs w:val="0"/>
          <w:rtl/>
        </w:rPr>
        <w:t xml:space="preserve"> </w:t>
      </w:r>
      <w:r w:rsidRPr="00857F18">
        <w:rPr>
          <w:rFonts w:hint="eastAsia"/>
          <w:b w:val="0"/>
          <w:bCs w:val="0"/>
          <w:rtl/>
        </w:rPr>
        <w:t>הבאות</w:t>
      </w:r>
      <w:r w:rsidRPr="00857F18">
        <w:rPr>
          <w:b w:val="0"/>
          <w:bCs w:val="0"/>
          <w:rtl/>
        </w:rPr>
        <w:t xml:space="preserve">: </w:t>
      </w:r>
      <w:r w:rsidRPr="00857F18">
        <w:rPr>
          <w:rFonts w:hint="eastAsia"/>
          <w:b w:val="0"/>
          <w:bCs w:val="0"/>
          <w:rtl/>
        </w:rPr>
        <w:t>תל</w:t>
      </w:r>
      <w:r w:rsidRPr="00857F18">
        <w:rPr>
          <w:b w:val="0"/>
          <w:bCs w:val="0"/>
          <w:rtl/>
        </w:rPr>
        <w:t xml:space="preserve"> </w:t>
      </w:r>
      <w:r w:rsidRPr="00857F18">
        <w:rPr>
          <w:rFonts w:hint="eastAsia"/>
          <w:b w:val="0"/>
          <w:bCs w:val="0"/>
          <w:rtl/>
        </w:rPr>
        <w:t>אביב</w:t>
      </w:r>
      <w:r w:rsidRPr="00857F18">
        <w:rPr>
          <w:b w:val="0"/>
          <w:bCs w:val="0"/>
          <w:rtl/>
        </w:rPr>
        <w:t>-</w:t>
      </w:r>
      <w:r w:rsidRPr="00857F18">
        <w:rPr>
          <w:rFonts w:hint="eastAsia"/>
          <w:b w:val="0"/>
          <w:bCs w:val="0"/>
          <w:rtl/>
        </w:rPr>
        <w:t>יפו</w:t>
      </w:r>
      <w:r w:rsidRPr="00857F18">
        <w:rPr>
          <w:b w:val="0"/>
          <w:bCs w:val="0"/>
          <w:rtl/>
        </w:rPr>
        <w:t xml:space="preserve">, </w:t>
      </w:r>
      <w:r w:rsidRPr="00857F18">
        <w:rPr>
          <w:rFonts w:hint="eastAsia"/>
          <w:b w:val="0"/>
          <w:bCs w:val="0"/>
          <w:rtl/>
        </w:rPr>
        <w:t>רמת</w:t>
      </w:r>
      <w:r w:rsidRPr="00857F18">
        <w:rPr>
          <w:b w:val="0"/>
          <w:bCs w:val="0"/>
          <w:rtl/>
        </w:rPr>
        <w:t xml:space="preserve"> - </w:t>
      </w:r>
      <w:r w:rsidRPr="00857F18">
        <w:rPr>
          <w:rFonts w:hint="eastAsia"/>
          <w:b w:val="0"/>
          <w:bCs w:val="0"/>
          <w:rtl/>
        </w:rPr>
        <w:t>גן</w:t>
      </w:r>
      <w:r w:rsidRPr="00857F18">
        <w:rPr>
          <w:b w:val="0"/>
          <w:bCs w:val="0"/>
          <w:rtl/>
        </w:rPr>
        <w:t>,</w:t>
      </w:r>
      <w:r>
        <w:rPr>
          <w:rFonts w:hint="cs"/>
          <w:b w:val="0"/>
          <w:bCs w:val="0"/>
          <w:rtl/>
        </w:rPr>
        <w:t xml:space="preserve"> </w:t>
      </w:r>
      <w:r w:rsidRPr="00857F18">
        <w:rPr>
          <w:rFonts w:hint="eastAsia"/>
          <w:b w:val="0"/>
          <w:bCs w:val="0"/>
          <w:rtl/>
        </w:rPr>
        <w:t>או</w:t>
      </w:r>
      <w:r w:rsidRPr="00857F18">
        <w:rPr>
          <w:b w:val="0"/>
          <w:bCs w:val="0"/>
          <w:rtl/>
        </w:rPr>
        <w:t xml:space="preserve"> </w:t>
      </w:r>
      <w:r w:rsidRPr="00857F18">
        <w:rPr>
          <w:rFonts w:hint="eastAsia"/>
          <w:b w:val="0"/>
          <w:bCs w:val="0"/>
          <w:rtl/>
        </w:rPr>
        <w:t>ירושלים</w:t>
      </w:r>
      <w:r w:rsidRPr="00857F18">
        <w:rPr>
          <w:b w:val="0"/>
          <w:bCs w:val="0"/>
          <w:rtl/>
        </w:rPr>
        <w:t>.</w:t>
      </w:r>
      <w:bookmarkEnd w:id="92"/>
      <w:r w:rsidRPr="00857F18">
        <w:rPr>
          <w:b w:val="0"/>
          <w:bCs w:val="0"/>
          <w:rtl/>
        </w:rPr>
        <w:t xml:space="preserve"> </w:t>
      </w:r>
    </w:p>
    <w:p w14:paraId="66EBF822" w14:textId="77777777" w:rsidR="00B37291" w:rsidRPr="00B37291" w:rsidRDefault="00B37291" w:rsidP="00A54DBD">
      <w:pPr>
        <w:pStyle w:val="51"/>
        <w:numPr>
          <w:ilvl w:val="1"/>
          <w:numId w:val="13"/>
        </w:numPr>
        <w:bidi/>
        <w:spacing w:line="276" w:lineRule="auto"/>
        <w:ind w:left="991" w:hanging="631"/>
      </w:pPr>
      <w:r w:rsidRPr="00B37291">
        <w:rPr>
          <w:b w:val="0"/>
          <w:bCs w:val="0"/>
          <w:rtl/>
        </w:rPr>
        <w:t>על הכיתות להיות ברמת תחזוקה גבוהה, ממוזגות ועם תאורה מתאימה. בין הנבחנים יהיו</w:t>
      </w:r>
      <w:r>
        <w:rPr>
          <w:rFonts w:hint="cs"/>
          <w:b w:val="0"/>
          <w:bCs w:val="0"/>
          <w:rtl/>
        </w:rPr>
        <w:t xml:space="preserve"> </w:t>
      </w:r>
      <w:r w:rsidRPr="00B37291">
        <w:rPr>
          <w:b w:val="0"/>
          <w:bCs w:val="0"/>
          <w:rtl/>
        </w:rPr>
        <w:t>רווחים מספיקים, שמטרתם למנוע העתקה ולאפשר למשגיח להגיע לכל נבחן. אתר הבחינה</w:t>
      </w:r>
      <w:r>
        <w:rPr>
          <w:rFonts w:hint="cs"/>
          <w:b w:val="0"/>
          <w:bCs w:val="0"/>
          <w:rtl/>
        </w:rPr>
        <w:t xml:space="preserve"> </w:t>
      </w:r>
      <w:r w:rsidRPr="00B37291">
        <w:rPr>
          <w:b w:val="0"/>
          <w:bCs w:val="0"/>
          <w:rtl/>
        </w:rPr>
        <w:t>יכלול מספר חדרי שירותים, כנגזרת של מספר הנבחנים. חלוקת הנבחנים לכיתות תיעשה</w:t>
      </w:r>
      <w:r>
        <w:rPr>
          <w:rFonts w:hint="cs"/>
          <w:b w:val="0"/>
          <w:bCs w:val="0"/>
          <w:rtl/>
        </w:rPr>
        <w:t xml:space="preserve"> </w:t>
      </w:r>
      <w:r w:rsidRPr="00B37291">
        <w:rPr>
          <w:b w:val="0"/>
          <w:bCs w:val="0"/>
          <w:rtl/>
        </w:rPr>
        <w:t>על ידי הספק מראש ובאופן רנדומאלי. רשימת הנבחנים בכל כיתה תיתלה על דלת הכיתה.</w:t>
      </w:r>
      <w:r>
        <w:rPr>
          <w:rFonts w:hint="cs"/>
          <w:b w:val="0"/>
          <w:bCs w:val="0"/>
          <w:rtl/>
        </w:rPr>
        <w:t xml:space="preserve"> </w:t>
      </w:r>
      <w:r w:rsidRPr="00B37291">
        <w:rPr>
          <w:b w:val="0"/>
          <w:bCs w:val="0"/>
          <w:rtl/>
        </w:rPr>
        <w:t>הספק יתלה באתר הבחינה שלטי הכוונה ברורים לכיתות.</w:t>
      </w:r>
    </w:p>
    <w:p w14:paraId="1CC39F98" w14:textId="561BDCB3" w:rsidR="00EE2B50" w:rsidRPr="00E349A5" w:rsidRDefault="00EE2B50" w:rsidP="00A54DBD">
      <w:pPr>
        <w:pStyle w:val="51"/>
        <w:numPr>
          <w:ilvl w:val="1"/>
          <w:numId w:val="13"/>
        </w:numPr>
        <w:bidi/>
        <w:spacing w:line="276" w:lineRule="auto"/>
        <w:ind w:left="991" w:hanging="631"/>
        <w:rPr>
          <w:b w:val="0"/>
          <w:bCs w:val="0"/>
        </w:rPr>
      </w:pPr>
      <w:r>
        <w:rPr>
          <w:rFonts w:hint="cs"/>
          <w:b w:val="0"/>
          <w:bCs w:val="0"/>
          <w:rtl/>
        </w:rPr>
        <w:lastRenderedPageBreak/>
        <w:t xml:space="preserve">אתר הבחינות יכלול מקומות חניה </w:t>
      </w:r>
      <w:r w:rsidR="001C6C41">
        <w:rPr>
          <w:rFonts w:hint="cs"/>
          <w:b w:val="0"/>
          <w:bCs w:val="0"/>
          <w:rtl/>
        </w:rPr>
        <w:t>שמו</w:t>
      </w:r>
      <w:r>
        <w:rPr>
          <w:rFonts w:hint="cs"/>
          <w:b w:val="0"/>
          <w:bCs w:val="0"/>
          <w:rtl/>
        </w:rPr>
        <w:t>רים לנציגי הר</w:t>
      </w:r>
      <w:r w:rsidR="003D5686">
        <w:rPr>
          <w:rFonts w:hint="cs"/>
          <w:b w:val="0"/>
          <w:bCs w:val="0"/>
          <w:rtl/>
        </w:rPr>
        <w:t>שות</w:t>
      </w:r>
      <w:r w:rsidR="001C6C41">
        <w:rPr>
          <w:rFonts w:hint="cs"/>
          <w:b w:val="0"/>
          <w:bCs w:val="0"/>
          <w:rtl/>
        </w:rPr>
        <w:t>.</w:t>
      </w:r>
    </w:p>
    <w:p w14:paraId="699DA9CB" w14:textId="77777777" w:rsidR="00B37291" w:rsidRPr="00B37291" w:rsidRDefault="00B37291" w:rsidP="00A54DBD">
      <w:pPr>
        <w:pStyle w:val="51"/>
        <w:numPr>
          <w:ilvl w:val="1"/>
          <w:numId w:val="13"/>
        </w:numPr>
        <w:bidi/>
        <w:spacing w:line="276" w:lineRule="auto"/>
        <w:ind w:left="991" w:hanging="631"/>
      </w:pPr>
      <w:r w:rsidRPr="00B37291">
        <w:rPr>
          <w:b w:val="0"/>
          <w:bCs w:val="0"/>
          <w:rtl/>
        </w:rPr>
        <w:t>על הספק לוודא כי המתחם שבו נערכת הבחינה מאובטח, והוא ידאג לשכור מאבטחים</w:t>
      </w:r>
      <w:r>
        <w:rPr>
          <w:rFonts w:hint="cs"/>
          <w:b w:val="0"/>
          <w:bCs w:val="0"/>
          <w:rtl/>
        </w:rPr>
        <w:t xml:space="preserve"> </w:t>
      </w:r>
      <w:r w:rsidRPr="00B37291">
        <w:rPr>
          <w:b w:val="0"/>
          <w:bCs w:val="0"/>
          <w:rtl/>
        </w:rPr>
        <w:t>בכניסה למתחם כנדרש במקומות ציבוריים.</w:t>
      </w:r>
    </w:p>
    <w:p w14:paraId="18186009" w14:textId="69892AA2" w:rsidR="00B37291" w:rsidRDefault="00B37291" w:rsidP="00A54DBD">
      <w:pPr>
        <w:pStyle w:val="51"/>
        <w:numPr>
          <w:ilvl w:val="1"/>
          <w:numId w:val="13"/>
        </w:numPr>
        <w:bidi/>
        <w:spacing w:line="276" w:lineRule="auto"/>
        <w:ind w:left="991" w:hanging="631"/>
        <w:rPr>
          <w:b w:val="0"/>
          <w:bCs w:val="0"/>
          <w:rtl/>
        </w:rPr>
      </w:pPr>
      <w:r w:rsidRPr="00B37291">
        <w:rPr>
          <w:b w:val="0"/>
          <w:bCs w:val="0"/>
          <w:rtl/>
        </w:rPr>
        <w:t>על הספק לוודא כי לפחות כיתה אחת נגישה לבעלי מוגבלות. הרשות רשאית לדרוש מהספק</w:t>
      </w:r>
      <w:r>
        <w:rPr>
          <w:rFonts w:hint="cs"/>
          <w:b w:val="0"/>
          <w:bCs w:val="0"/>
          <w:rtl/>
        </w:rPr>
        <w:t xml:space="preserve"> </w:t>
      </w:r>
      <w:r w:rsidRPr="00B37291">
        <w:rPr>
          <w:b w:val="0"/>
          <w:bCs w:val="0"/>
          <w:rtl/>
        </w:rPr>
        <w:t>לשכור כיתות נוספות עבור בעלי צרכים מיוחדים.</w:t>
      </w:r>
    </w:p>
    <w:p w14:paraId="720F1ABD" w14:textId="77777777" w:rsidR="00B37291" w:rsidRPr="001A12A3" w:rsidRDefault="00B37291" w:rsidP="00A54DBD">
      <w:pPr>
        <w:pStyle w:val="12"/>
        <w:spacing w:line="276" w:lineRule="auto"/>
        <w:rPr>
          <w:lang w:eastAsia="he-IL"/>
        </w:rPr>
      </w:pPr>
      <w:r>
        <w:rPr>
          <w:rtl/>
          <w:lang w:eastAsia="he-IL"/>
        </w:rPr>
        <w:t>שלב ב' – ניהול מהלך הבחינה</w:t>
      </w:r>
    </w:p>
    <w:p w14:paraId="5CE2E264" w14:textId="77777777" w:rsidR="00B37291" w:rsidRPr="00B37291" w:rsidRDefault="00B37291" w:rsidP="00A54DBD">
      <w:pPr>
        <w:pStyle w:val="51"/>
        <w:numPr>
          <w:ilvl w:val="0"/>
          <w:numId w:val="13"/>
        </w:numPr>
        <w:bidi/>
        <w:spacing w:line="276" w:lineRule="auto"/>
      </w:pPr>
      <w:r>
        <w:rPr>
          <w:rtl/>
        </w:rPr>
        <w:t>כללי</w:t>
      </w:r>
    </w:p>
    <w:p w14:paraId="713A98C3" w14:textId="77777777" w:rsidR="00C021CD" w:rsidRDefault="00C021CD" w:rsidP="00A54DBD">
      <w:pPr>
        <w:pStyle w:val="51"/>
        <w:numPr>
          <w:ilvl w:val="1"/>
          <w:numId w:val="13"/>
        </w:numPr>
        <w:bidi/>
        <w:spacing w:line="276" w:lineRule="auto"/>
        <w:ind w:left="991" w:hanging="631"/>
        <w:rPr>
          <w:b w:val="0"/>
          <w:bCs w:val="0"/>
        </w:rPr>
      </w:pPr>
      <w:r w:rsidRPr="00ED318B">
        <w:rPr>
          <w:b w:val="0"/>
          <w:bCs w:val="0"/>
          <w:rtl/>
        </w:rPr>
        <w:t>הספק ידאג להצבת "מפקח" בכל אתר שבו מתקיימת בחינה. המפקח יהיה אחראי על</w:t>
      </w:r>
      <w:r>
        <w:rPr>
          <w:rFonts w:hint="cs"/>
          <w:b w:val="0"/>
          <w:bCs w:val="0"/>
          <w:rtl/>
        </w:rPr>
        <w:t xml:space="preserve"> </w:t>
      </w:r>
      <w:r w:rsidRPr="00ED318B">
        <w:rPr>
          <w:b w:val="0"/>
          <w:bCs w:val="0"/>
          <w:rtl/>
        </w:rPr>
        <w:t>ניהול הבחינה באתר שבו נערכת הבחינה, יהיה נגיש לכל פניה של הרשות במהלך הבחינה,</w:t>
      </w:r>
      <w:r>
        <w:rPr>
          <w:rFonts w:hint="cs"/>
          <w:b w:val="0"/>
          <w:bCs w:val="0"/>
          <w:rtl/>
        </w:rPr>
        <w:t xml:space="preserve"> </w:t>
      </w:r>
      <w:r w:rsidRPr="00ED318B">
        <w:rPr>
          <w:b w:val="0"/>
          <w:bCs w:val="0"/>
          <w:rtl/>
        </w:rPr>
        <w:t>וידאג להתנהלותה התקינה, בין היתר באמצעות מתן מענה מהיר ואיכותי לבעיות שעשויות</w:t>
      </w:r>
      <w:r>
        <w:rPr>
          <w:rFonts w:hint="cs"/>
          <w:b w:val="0"/>
          <w:bCs w:val="0"/>
          <w:rtl/>
        </w:rPr>
        <w:t xml:space="preserve"> </w:t>
      </w:r>
      <w:r w:rsidRPr="00ED318B">
        <w:rPr>
          <w:b w:val="0"/>
          <w:bCs w:val="0"/>
          <w:rtl/>
        </w:rPr>
        <w:t>להתעורר במהלך הבחינה. במקרה שבו נבחן נתפס מעתיק, יטופל הדבר על-ידי המפקח.</w:t>
      </w:r>
    </w:p>
    <w:p w14:paraId="1CFFE3C7" w14:textId="77777777"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הספק יוודא לפחות שעתיים לפני תחילת הבחינה כי הכיתות נקיות, המזגנים עובדים,</w:t>
      </w:r>
      <w:r w:rsidR="001A12A3" w:rsidRPr="00B934C9">
        <w:rPr>
          <w:rFonts w:hint="cs"/>
          <w:b w:val="0"/>
          <w:bCs w:val="0"/>
          <w:rtl/>
        </w:rPr>
        <w:t xml:space="preserve"> </w:t>
      </w:r>
      <w:r w:rsidRPr="00B934C9">
        <w:rPr>
          <w:b w:val="0"/>
          <w:bCs w:val="0"/>
          <w:rtl/>
        </w:rPr>
        <w:t>התאורה תקינה, השירותים נקיים וזמינים לשימוש, מספר השולחנות בכיתה תואם את</w:t>
      </w:r>
      <w:r w:rsidR="001A12A3" w:rsidRPr="00B934C9">
        <w:rPr>
          <w:rFonts w:hint="cs"/>
          <w:b w:val="0"/>
          <w:bCs w:val="0"/>
          <w:rtl/>
        </w:rPr>
        <w:t xml:space="preserve"> </w:t>
      </w:r>
      <w:r w:rsidRPr="00B934C9">
        <w:rPr>
          <w:b w:val="0"/>
          <w:bCs w:val="0"/>
          <w:rtl/>
        </w:rPr>
        <w:t>מספר הנבחנים הרשומים לאותה כיתה, וכי קיים מרחק סביר בין השולחנות לצורך מניעת</w:t>
      </w:r>
      <w:r w:rsidR="001A12A3" w:rsidRPr="00B934C9">
        <w:rPr>
          <w:rFonts w:hint="cs"/>
          <w:b w:val="0"/>
          <w:bCs w:val="0"/>
          <w:rtl/>
        </w:rPr>
        <w:t xml:space="preserve"> </w:t>
      </w:r>
      <w:r w:rsidRPr="00B934C9">
        <w:rPr>
          <w:b w:val="0"/>
          <w:bCs w:val="0"/>
          <w:rtl/>
        </w:rPr>
        <w:t>העתקות.</w:t>
      </w:r>
    </w:p>
    <w:p w14:paraId="04379989" w14:textId="63F6A039"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לאחר תחילת הבחינה ובמהלכה יוודא המפקח מטעם הספק כי אין רעש חריג בסביבת</w:t>
      </w:r>
      <w:r w:rsidR="001A12A3" w:rsidRPr="00B934C9">
        <w:rPr>
          <w:rFonts w:hint="cs"/>
          <w:b w:val="0"/>
          <w:bCs w:val="0"/>
          <w:rtl/>
        </w:rPr>
        <w:t xml:space="preserve"> </w:t>
      </w:r>
      <w:r w:rsidRPr="00B934C9">
        <w:rPr>
          <w:b w:val="0"/>
          <w:bCs w:val="0"/>
          <w:rtl/>
        </w:rPr>
        <w:t xml:space="preserve">הכיתות בהן נערכת הבחינה. ככל שקיים רעש </w:t>
      </w:r>
      <w:r w:rsidR="00ED318B">
        <w:rPr>
          <w:rFonts w:hint="cs"/>
          <w:b w:val="0"/>
          <w:bCs w:val="0"/>
          <w:rtl/>
        </w:rPr>
        <w:t xml:space="preserve">כאמור </w:t>
      </w:r>
      <w:r w:rsidRPr="00B934C9">
        <w:rPr>
          <w:b w:val="0"/>
          <w:bCs w:val="0"/>
          <w:rtl/>
        </w:rPr>
        <w:t>יטפל בכך המפקח באופן מידי.</w:t>
      </w:r>
    </w:p>
    <w:p w14:paraId="4F9F339E" w14:textId="77777777"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המפקחים, המשגיחים והאחראים מטעם הספק ידאגו לכך שבמהלך הבחינה יישמר</w:t>
      </w:r>
      <w:r w:rsidR="001A12A3" w:rsidRPr="00B934C9">
        <w:rPr>
          <w:rFonts w:hint="cs"/>
          <w:b w:val="0"/>
          <w:bCs w:val="0"/>
          <w:rtl/>
        </w:rPr>
        <w:t xml:space="preserve"> </w:t>
      </w:r>
      <w:r w:rsidRPr="00B934C9">
        <w:rPr>
          <w:b w:val="0"/>
          <w:bCs w:val="0"/>
          <w:rtl/>
        </w:rPr>
        <w:t>השקט בתוך הכיתה ומחוצה לה.</w:t>
      </w:r>
    </w:p>
    <w:p w14:paraId="728E0BFC" w14:textId="77777777" w:rsidR="00B934C9" w:rsidRPr="00B934C9" w:rsidRDefault="00B37291" w:rsidP="00A54DBD">
      <w:pPr>
        <w:pStyle w:val="51"/>
        <w:numPr>
          <w:ilvl w:val="1"/>
          <w:numId w:val="13"/>
        </w:numPr>
        <w:bidi/>
        <w:spacing w:line="276" w:lineRule="auto"/>
        <w:ind w:left="991" w:hanging="631"/>
        <w:rPr>
          <w:b w:val="0"/>
          <w:bCs w:val="0"/>
        </w:rPr>
      </w:pPr>
      <w:r w:rsidRPr="00B934C9">
        <w:rPr>
          <w:b w:val="0"/>
          <w:bCs w:val="0"/>
          <w:rtl/>
        </w:rPr>
        <w:t>המשגיחים יורו לנבחנים להניח את חפציהם האישיים בקדמת הכיתה.</w:t>
      </w:r>
    </w:p>
    <w:p w14:paraId="051CA447" w14:textId="77777777" w:rsidR="00B934C9" w:rsidRPr="00B934C9" w:rsidRDefault="00B37291" w:rsidP="00A54DBD">
      <w:pPr>
        <w:pStyle w:val="51"/>
        <w:numPr>
          <w:ilvl w:val="0"/>
          <w:numId w:val="13"/>
        </w:numPr>
        <w:bidi/>
        <w:spacing w:line="276" w:lineRule="auto"/>
      </w:pPr>
      <w:r>
        <w:rPr>
          <w:rtl/>
        </w:rPr>
        <w:t>השגחה בבחינה</w:t>
      </w:r>
    </w:p>
    <w:p w14:paraId="36028115" w14:textId="44CC6786" w:rsidR="00B934C9" w:rsidRPr="00B934C9" w:rsidRDefault="00B37291" w:rsidP="00A54DBD">
      <w:pPr>
        <w:pStyle w:val="51"/>
        <w:numPr>
          <w:ilvl w:val="1"/>
          <w:numId w:val="13"/>
        </w:numPr>
        <w:bidi/>
        <w:spacing w:line="276" w:lineRule="auto"/>
        <w:ind w:left="991" w:hanging="631"/>
        <w:rPr>
          <w:b w:val="0"/>
          <w:bCs w:val="0"/>
        </w:rPr>
      </w:pPr>
      <w:r w:rsidRPr="00B934C9">
        <w:rPr>
          <w:b w:val="0"/>
          <w:bCs w:val="0"/>
          <w:rtl/>
        </w:rPr>
        <w:t>הספק ישכור את שירותיהם של "משגיחים", "אחראים" ו</w:t>
      </w:r>
      <w:r w:rsidR="00963AF9">
        <w:rPr>
          <w:rFonts w:hint="cs"/>
          <w:b w:val="0"/>
          <w:bCs w:val="0"/>
          <w:rtl/>
        </w:rPr>
        <w:t xml:space="preserve">- </w:t>
      </w:r>
      <w:r w:rsidRPr="00B934C9">
        <w:rPr>
          <w:b w:val="0"/>
          <w:bCs w:val="0"/>
          <w:rtl/>
        </w:rPr>
        <w:t>"מפקחים" מהימנים,</w:t>
      </w:r>
      <w:r w:rsidR="00B934C9" w:rsidRPr="00B934C9">
        <w:rPr>
          <w:rFonts w:hint="cs"/>
          <w:b w:val="0"/>
          <w:bCs w:val="0"/>
          <w:rtl/>
        </w:rPr>
        <w:t xml:space="preserve"> </w:t>
      </w:r>
      <w:r w:rsidRPr="00B934C9">
        <w:rPr>
          <w:b w:val="0"/>
          <w:bCs w:val="0"/>
          <w:rtl/>
        </w:rPr>
        <w:t>שתפקידם לדאוג למהלכה התקין של הבחינה.</w:t>
      </w:r>
    </w:p>
    <w:p w14:paraId="49C1E16C" w14:textId="40C21FD4" w:rsidR="00ED318B" w:rsidRDefault="00B37291" w:rsidP="00A54DBD">
      <w:pPr>
        <w:pStyle w:val="51"/>
        <w:numPr>
          <w:ilvl w:val="1"/>
          <w:numId w:val="13"/>
        </w:numPr>
        <w:bidi/>
        <w:spacing w:line="276" w:lineRule="auto"/>
        <w:ind w:left="991" w:hanging="631"/>
        <w:rPr>
          <w:b w:val="0"/>
          <w:bCs w:val="0"/>
        </w:rPr>
      </w:pPr>
      <w:r w:rsidRPr="00B934C9">
        <w:rPr>
          <w:b w:val="0"/>
          <w:bCs w:val="0"/>
          <w:rtl/>
        </w:rPr>
        <w:t>ל</w:t>
      </w:r>
      <w:r w:rsidR="00963AF9">
        <w:rPr>
          <w:rFonts w:hint="cs"/>
          <w:b w:val="0"/>
          <w:bCs w:val="0"/>
          <w:rtl/>
        </w:rPr>
        <w:t xml:space="preserve">כל </w:t>
      </w:r>
      <w:r w:rsidRPr="00B934C9">
        <w:rPr>
          <w:b w:val="0"/>
          <w:bCs w:val="0"/>
          <w:rtl/>
        </w:rPr>
        <w:t>עשרים נבחנים בכיתה יוקצה "משגיח" אחד לפחות, ועבור כל עשרה נבחנים נוספים</w:t>
      </w:r>
      <w:r w:rsidR="00B934C9" w:rsidRPr="00B934C9">
        <w:rPr>
          <w:rFonts w:hint="cs"/>
          <w:b w:val="0"/>
          <w:bCs w:val="0"/>
          <w:rtl/>
        </w:rPr>
        <w:t xml:space="preserve"> </w:t>
      </w:r>
      <w:r w:rsidRPr="00B934C9">
        <w:rPr>
          <w:b w:val="0"/>
          <w:bCs w:val="0"/>
          <w:rtl/>
        </w:rPr>
        <w:t xml:space="preserve">באותה כיתה יוקצה משגיח נוסף אחד לפחות </w:t>
      </w:r>
      <w:r w:rsidR="00963AF9">
        <w:rPr>
          <w:rFonts w:hint="cs"/>
          <w:b w:val="0"/>
          <w:bCs w:val="0"/>
          <w:rtl/>
        </w:rPr>
        <w:t>(</w:t>
      </w:r>
      <w:r w:rsidRPr="00B934C9">
        <w:rPr>
          <w:b w:val="0"/>
          <w:bCs w:val="0"/>
          <w:rtl/>
        </w:rPr>
        <w:t xml:space="preserve">לדוגמא, בכיתה הכוללת שמונה </w:t>
      </w:r>
      <w:r w:rsidR="00963AF9">
        <w:rPr>
          <w:rFonts w:hint="cs"/>
          <w:b w:val="0"/>
          <w:bCs w:val="0"/>
          <w:rtl/>
        </w:rPr>
        <w:t xml:space="preserve">עשר </w:t>
      </w:r>
      <w:r w:rsidRPr="00B934C9">
        <w:rPr>
          <w:b w:val="0"/>
          <w:bCs w:val="0"/>
          <w:rtl/>
        </w:rPr>
        <w:t>נבחנים</w:t>
      </w:r>
      <w:r w:rsidR="00B934C9" w:rsidRPr="00B934C9">
        <w:rPr>
          <w:rFonts w:hint="cs"/>
          <w:b w:val="0"/>
          <w:bCs w:val="0"/>
          <w:rtl/>
        </w:rPr>
        <w:t xml:space="preserve"> </w:t>
      </w:r>
      <w:r w:rsidRPr="00B934C9">
        <w:rPr>
          <w:b w:val="0"/>
          <w:bCs w:val="0"/>
          <w:rtl/>
        </w:rPr>
        <w:t>יהיה משגיח אחד; בכיתה הכוללת 25 נבחנים יהיו שני משגיחים</w:t>
      </w:r>
      <w:r w:rsidR="00963AF9">
        <w:rPr>
          <w:rFonts w:hint="cs"/>
          <w:b w:val="0"/>
          <w:bCs w:val="0"/>
          <w:rtl/>
        </w:rPr>
        <w:t>)</w:t>
      </w:r>
      <w:r w:rsidRPr="00B934C9">
        <w:rPr>
          <w:b w:val="0"/>
          <w:bCs w:val="0"/>
          <w:rtl/>
        </w:rPr>
        <w:t>. תפקידו של המשגיח</w:t>
      </w:r>
      <w:r w:rsidR="00B934C9" w:rsidRPr="00B934C9">
        <w:rPr>
          <w:rFonts w:hint="cs"/>
          <w:b w:val="0"/>
          <w:bCs w:val="0"/>
          <w:rtl/>
        </w:rPr>
        <w:t xml:space="preserve"> </w:t>
      </w:r>
      <w:r w:rsidR="008956F9">
        <w:rPr>
          <w:rFonts w:hint="cs"/>
          <w:b w:val="0"/>
          <w:bCs w:val="0"/>
          <w:rtl/>
        </w:rPr>
        <w:t>הוא</w:t>
      </w:r>
      <w:r w:rsidRPr="00B934C9">
        <w:rPr>
          <w:b w:val="0"/>
          <w:bCs w:val="0"/>
          <w:rtl/>
        </w:rPr>
        <w:t xml:space="preserve"> לדאוג לכך שהבחינה תתנהל בצורה תקינה ובהתאם להוראות שיינתנו בהדרכה,</w:t>
      </w:r>
      <w:r w:rsidR="00B934C9" w:rsidRPr="00B934C9">
        <w:rPr>
          <w:rFonts w:hint="cs"/>
          <w:b w:val="0"/>
          <w:bCs w:val="0"/>
          <w:rtl/>
        </w:rPr>
        <w:t xml:space="preserve"> </w:t>
      </w:r>
      <w:r w:rsidRPr="00B934C9">
        <w:rPr>
          <w:b w:val="0"/>
          <w:bCs w:val="0"/>
          <w:rtl/>
        </w:rPr>
        <w:t>כאמור בסעיף 11.6 להלן. משגיח לא יעסוק במהלך הבחינה בכל דבר אחר זולת התפקיד</w:t>
      </w:r>
      <w:r w:rsidR="00B934C9" w:rsidRPr="00B934C9">
        <w:rPr>
          <w:rFonts w:hint="cs"/>
          <w:b w:val="0"/>
          <w:bCs w:val="0"/>
          <w:rtl/>
        </w:rPr>
        <w:t xml:space="preserve"> </w:t>
      </w:r>
      <w:r w:rsidRPr="00B934C9">
        <w:rPr>
          <w:b w:val="0"/>
          <w:bCs w:val="0"/>
          <w:rtl/>
        </w:rPr>
        <w:t>שהוגדר לו.</w:t>
      </w:r>
    </w:p>
    <w:p w14:paraId="5D4B1829" w14:textId="77777777" w:rsidR="00ED318B" w:rsidRDefault="00ED318B" w:rsidP="00A54DBD">
      <w:pPr>
        <w:pStyle w:val="51"/>
        <w:numPr>
          <w:ilvl w:val="1"/>
          <w:numId w:val="13"/>
        </w:numPr>
        <w:bidi/>
        <w:spacing w:line="276" w:lineRule="auto"/>
        <w:ind w:left="991" w:hanging="631"/>
        <w:rPr>
          <w:b w:val="0"/>
          <w:bCs w:val="0"/>
        </w:rPr>
      </w:pPr>
      <w:r w:rsidRPr="00ED318B">
        <w:rPr>
          <w:b w:val="0"/>
          <w:bCs w:val="0"/>
          <w:rtl/>
        </w:rPr>
        <w:t>הספק ידאג מראש להימצאותם של משגיחים נוספים בכוננות, לצורך מתן מענה להיעדרות</w:t>
      </w:r>
      <w:r>
        <w:rPr>
          <w:rFonts w:hint="cs"/>
          <w:b w:val="0"/>
          <w:bCs w:val="0"/>
          <w:rtl/>
        </w:rPr>
        <w:t xml:space="preserve"> </w:t>
      </w:r>
      <w:r w:rsidRPr="00ED318B">
        <w:rPr>
          <w:b w:val="0"/>
          <w:bCs w:val="0"/>
          <w:rtl/>
        </w:rPr>
        <w:t>של משגיח או לכל צורך אחר.</w:t>
      </w:r>
    </w:p>
    <w:p w14:paraId="617BBA0F" w14:textId="659F0BB6" w:rsidR="00ED318B" w:rsidRDefault="00ED318B" w:rsidP="00A54DBD">
      <w:pPr>
        <w:pStyle w:val="51"/>
        <w:numPr>
          <w:ilvl w:val="1"/>
          <w:numId w:val="13"/>
        </w:numPr>
        <w:bidi/>
        <w:spacing w:line="276" w:lineRule="auto"/>
        <w:ind w:left="991" w:hanging="631"/>
        <w:rPr>
          <w:b w:val="0"/>
          <w:bCs w:val="0"/>
        </w:rPr>
      </w:pPr>
      <w:r w:rsidRPr="00ED318B">
        <w:rPr>
          <w:b w:val="0"/>
          <w:bCs w:val="0"/>
          <w:rtl/>
        </w:rPr>
        <w:t>באתר שבו נערכת בחינה יוקצה לפחות "אחראי" אחד לכל 100 נבחנים. תפקידו של</w:t>
      </w:r>
      <w:r>
        <w:rPr>
          <w:rFonts w:hint="cs"/>
          <w:b w:val="0"/>
          <w:bCs w:val="0"/>
          <w:rtl/>
        </w:rPr>
        <w:t xml:space="preserve"> </w:t>
      </w:r>
      <w:r w:rsidRPr="00ED318B">
        <w:rPr>
          <w:b w:val="0"/>
          <w:bCs w:val="0"/>
          <w:rtl/>
        </w:rPr>
        <w:t xml:space="preserve">האחראי </w:t>
      </w:r>
      <w:r w:rsidR="008956F9">
        <w:rPr>
          <w:rFonts w:hint="cs"/>
          <w:b w:val="0"/>
          <w:bCs w:val="0"/>
          <w:rtl/>
        </w:rPr>
        <w:t>הוא</w:t>
      </w:r>
      <w:r w:rsidRPr="00ED318B">
        <w:rPr>
          <w:b w:val="0"/>
          <w:bCs w:val="0"/>
          <w:rtl/>
        </w:rPr>
        <w:t xml:space="preserve"> לסייע למשגיחים בעת הבחינה, לרבות ליווי נבחנים היוצאים לשירותים.</w:t>
      </w:r>
    </w:p>
    <w:p w14:paraId="7B8F725A" w14:textId="77777777" w:rsidR="00CA24BD" w:rsidRDefault="00ED318B" w:rsidP="00A54DBD">
      <w:pPr>
        <w:pStyle w:val="51"/>
        <w:numPr>
          <w:ilvl w:val="1"/>
          <w:numId w:val="13"/>
        </w:numPr>
        <w:bidi/>
        <w:spacing w:line="276" w:lineRule="auto"/>
        <w:ind w:left="991" w:hanging="631"/>
        <w:rPr>
          <w:b w:val="0"/>
          <w:bCs w:val="0"/>
        </w:rPr>
      </w:pPr>
      <w:r w:rsidRPr="00ED318B">
        <w:rPr>
          <w:b w:val="0"/>
          <w:bCs w:val="0"/>
          <w:rtl/>
        </w:rPr>
        <w:t>בכל יום בחינה, ולפני תחילתה, יערוך המפקח הדרכה מרוכזת למשגיחים ולאחראים,</w:t>
      </w:r>
      <w:r w:rsidRPr="00ED318B">
        <w:rPr>
          <w:rFonts w:hint="cs"/>
          <w:b w:val="0"/>
          <w:bCs w:val="0"/>
          <w:rtl/>
        </w:rPr>
        <w:t xml:space="preserve"> </w:t>
      </w:r>
      <w:r w:rsidRPr="00ED318B">
        <w:rPr>
          <w:b w:val="0"/>
          <w:bCs w:val="0"/>
          <w:rtl/>
        </w:rPr>
        <w:t>שבמהלכה ינחה אותם בדבר תפקידם וההתנהלות המצופה מהם.</w:t>
      </w:r>
    </w:p>
    <w:p w14:paraId="1E6D8F50"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הספק ידאג להתייצבותם במועד של המשגיחים, האחראים והמפקח באתר הבחינה ביום</w:t>
      </w:r>
      <w:r w:rsidR="00CA24BD" w:rsidRPr="00CA24BD">
        <w:rPr>
          <w:rFonts w:hint="cs"/>
          <w:b w:val="0"/>
          <w:bCs w:val="0"/>
          <w:rtl/>
        </w:rPr>
        <w:t xml:space="preserve"> </w:t>
      </w:r>
      <w:r w:rsidRPr="00CA24BD">
        <w:rPr>
          <w:b w:val="0"/>
          <w:bCs w:val="0"/>
          <w:rtl/>
        </w:rPr>
        <w:lastRenderedPageBreak/>
        <w:t>הבחינה.</w:t>
      </w:r>
    </w:p>
    <w:p w14:paraId="55C91C38"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לפני הכנסת הנבחנים לכיתה, המשגיחים יכתבו על הלוח שבקדמת הכיתה את הוראות</w:t>
      </w:r>
      <w:r w:rsidR="00CA24BD" w:rsidRPr="00CA24BD">
        <w:rPr>
          <w:rFonts w:hint="cs"/>
          <w:b w:val="0"/>
          <w:bCs w:val="0"/>
          <w:rtl/>
        </w:rPr>
        <w:t xml:space="preserve"> </w:t>
      </w:r>
      <w:r w:rsidRPr="00CA24BD">
        <w:rPr>
          <w:b w:val="0"/>
          <w:bCs w:val="0"/>
          <w:rtl/>
        </w:rPr>
        <w:t>הבחינה, וכן אזהרה מפני העתקות בבחינה, בהתאם לנוסח שתעביר הרשות.</w:t>
      </w:r>
    </w:p>
    <w:p w14:paraId="63957625" w14:textId="2D913CD7" w:rsidR="001C6C41" w:rsidRDefault="001C6C41" w:rsidP="00A54DBD">
      <w:pPr>
        <w:pStyle w:val="51"/>
        <w:numPr>
          <w:ilvl w:val="1"/>
          <w:numId w:val="13"/>
        </w:numPr>
        <w:bidi/>
        <w:spacing w:line="276" w:lineRule="auto"/>
        <w:ind w:left="991" w:hanging="631"/>
        <w:rPr>
          <w:b w:val="0"/>
          <w:bCs w:val="0"/>
        </w:rPr>
      </w:pPr>
      <w:r>
        <w:rPr>
          <w:rFonts w:hint="cs"/>
          <w:b w:val="0"/>
          <w:bCs w:val="0"/>
          <w:rtl/>
        </w:rPr>
        <w:t>המשגיחים יזהו כל נבחן באופן אישי באמצעות תעודת מזהה בהתאם להנחיות הרשות. המשגיחים יחתימו כל נבחן בעת קבלת מחברת הבחינה.</w:t>
      </w:r>
    </w:p>
    <w:p w14:paraId="61845232" w14:textId="2DFD2587" w:rsidR="00CA24BD" w:rsidRDefault="00ED318B" w:rsidP="00A54DBD">
      <w:pPr>
        <w:pStyle w:val="51"/>
        <w:numPr>
          <w:ilvl w:val="1"/>
          <w:numId w:val="13"/>
        </w:numPr>
        <w:bidi/>
        <w:spacing w:line="276" w:lineRule="auto"/>
        <w:ind w:left="991" w:hanging="631"/>
        <w:rPr>
          <w:b w:val="0"/>
          <w:bCs w:val="0"/>
        </w:rPr>
      </w:pPr>
      <w:r w:rsidRPr="00CA24BD">
        <w:rPr>
          <w:b w:val="0"/>
          <w:bCs w:val="0"/>
          <w:rtl/>
        </w:rPr>
        <w:t>המשגיחים יקריאו לנבחנים את הוראות הבחינה, מיד לאחר חלוקת המחברות, ויוודאו כי</w:t>
      </w:r>
      <w:r w:rsidR="00CA24BD">
        <w:rPr>
          <w:rFonts w:hint="cs"/>
          <w:b w:val="0"/>
          <w:bCs w:val="0"/>
          <w:rtl/>
        </w:rPr>
        <w:t xml:space="preserve"> </w:t>
      </w:r>
      <w:r w:rsidRPr="00CA24BD">
        <w:rPr>
          <w:b w:val="0"/>
          <w:bCs w:val="0"/>
          <w:rtl/>
        </w:rPr>
        <w:t>כללי הבחינה ברורים. בין היתר, יסבירו המשגיחים לנבחנים כיצד עליהם למלא את דף</w:t>
      </w:r>
      <w:r w:rsidR="00CA24BD">
        <w:rPr>
          <w:rFonts w:hint="cs"/>
          <w:b w:val="0"/>
          <w:bCs w:val="0"/>
          <w:rtl/>
        </w:rPr>
        <w:t xml:space="preserve"> </w:t>
      </w:r>
      <w:r w:rsidRPr="00CA24BD">
        <w:rPr>
          <w:b w:val="0"/>
          <w:bCs w:val="0"/>
          <w:rtl/>
        </w:rPr>
        <w:t>התשובות. כמו כן, יכללו ההוראות הסבר אודות פגיעה במשמעת, כאמור בתקנה 1</w:t>
      </w:r>
      <w:r w:rsidR="00B04B5B">
        <w:rPr>
          <w:rFonts w:hint="cs"/>
          <w:b w:val="0"/>
          <w:bCs w:val="0"/>
          <w:rtl/>
        </w:rPr>
        <w:t>0</w:t>
      </w:r>
      <w:r w:rsidR="00CA24BD" w:rsidRPr="00CA24BD">
        <w:rPr>
          <w:rFonts w:hint="cs"/>
          <w:b w:val="0"/>
          <w:bCs w:val="0"/>
          <w:rtl/>
        </w:rPr>
        <w:t xml:space="preserve"> </w:t>
      </w:r>
      <w:r w:rsidRPr="00CA24BD">
        <w:rPr>
          <w:b w:val="0"/>
          <w:bCs w:val="0"/>
          <w:rtl/>
        </w:rPr>
        <w:t xml:space="preserve">לתקנות, לרבות אזהרה מפני העתקה, מפני החזקת כל אמצעי תקשורת </w:t>
      </w:r>
      <w:r w:rsidR="00B04B5B">
        <w:rPr>
          <w:rFonts w:hint="cs"/>
          <w:b w:val="0"/>
          <w:bCs w:val="0"/>
          <w:rtl/>
        </w:rPr>
        <w:t>(</w:t>
      </w:r>
      <w:r w:rsidRPr="00CA24BD">
        <w:rPr>
          <w:b w:val="0"/>
          <w:bCs w:val="0"/>
          <w:rtl/>
        </w:rPr>
        <w:t>כגון טלפון</w:t>
      </w:r>
      <w:r w:rsidR="00CA24BD" w:rsidRPr="00CA24BD">
        <w:rPr>
          <w:rFonts w:hint="cs"/>
          <w:b w:val="0"/>
          <w:bCs w:val="0"/>
          <w:rtl/>
        </w:rPr>
        <w:t xml:space="preserve"> </w:t>
      </w:r>
      <w:r w:rsidRPr="00CA24BD">
        <w:rPr>
          <w:b w:val="0"/>
          <w:bCs w:val="0"/>
          <w:rtl/>
        </w:rPr>
        <w:t>סלולרי או שעון "חכם"</w:t>
      </w:r>
      <w:r w:rsidR="00B04B5B">
        <w:rPr>
          <w:rFonts w:hint="cs"/>
          <w:b w:val="0"/>
          <w:bCs w:val="0"/>
          <w:rtl/>
        </w:rPr>
        <w:t>)</w:t>
      </w:r>
      <w:r w:rsidRPr="00CA24BD">
        <w:rPr>
          <w:b w:val="0"/>
          <w:bCs w:val="0"/>
          <w:rtl/>
        </w:rPr>
        <w:t>, ומפני החזקת דפי עזר ופתקים בשולחן, בכיסים, או בקרבת</w:t>
      </w:r>
      <w:r w:rsidR="00CA24BD" w:rsidRPr="00CA24BD">
        <w:rPr>
          <w:rFonts w:hint="cs"/>
          <w:b w:val="0"/>
          <w:bCs w:val="0"/>
          <w:rtl/>
        </w:rPr>
        <w:t xml:space="preserve"> </w:t>
      </w:r>
      <w:r w:rsidRPr="00CA24BD">
        <w:rPr>
          <w:b w:val="0"/>
          <w:bCs w:val="0"/>
          <w:rtl/>
        </w:rPr>
        <w:t>הנבחנים. כמו כן, יפורט דינו של נבחן שיעתיק או ינסה להעתיק או שימצא ברשותו או</w:t>
      </w:r>
      <w:r w:rsidR="00CA24BD" w:rsidRPr="00CA24BD">
        <w:rPr>
          <w:rFonts w:hint="cs"/>
          <w:b w:val="0"/>
          <w:bCs w:val="0"/>
          <w:rtl/>
        </w:rPr>
        <w:t xml:space="preserve"> </w:t>
      </w:r>
      <w:r w:rsidRPr="00CA24BD">
        <w:rPr>
          <w:b w:val="0"/>
          <w:bCs w:val="0"/>
          <w:rtl/>
        </w:rPr>
        <w:t>בקרבתו לאחר תחילת הבחינה חומר האסור להחזקה בעת הבחינה.</w:t>
      </w:r>
    </w:p>
    <w:p w14:paraId="7294EA7D"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המשגיחים יכתבו על הלוח את משך הבחינה, וכן יציינו את הזמן שנותר לסיום הבחינה</w:t>
      </w:r>
      <w:r w:rsidR="00CA24BD" w:rsidRPr="00CA24BD">
        <w:rPr>
          <w:rFonts w:hint="cs"/>
          <w:b w:val="0"/>
          <w:bCs w:val="0"/>
          <w:rtl/>
        </w:rPr>
        <w:t xml:space="preserve"> </w:t>
      </w:r>
      <w:r w:rsidRPr="00CA24BD">
        <w:rPr>
          <w:b w:val="0"/>
          <w:bCs w:val="0"/>
          <w:rtl/>
        </w:rPr>
        <w:t>בכל חצי שעה. כמו כן, המשגיחים יודיעו מראש על הזמנים המותרים ליציאה לשירותים.</w:t>
      </w:r>
    </w:p>
    <w:p w14:paraId="2814F09B"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הספק יוודא כי המשגיחים והמפקחים עושים את עבודתם נאמנה, תוך שימת דגש מיוחד</w:t>
      </w:r>
      <w:r w:rsidR="00CA24BD">
        <w:rPr>
          <w:rFonts w:hint="cs"/>
          <w:b w:val="0"/>
          <w:bCs w:val="0"/>
          <w:rtl/>
        </w:rPr>
        <w:t xml:space="preserve"> </w:t>
      </w:r>
      <w:r w:rsidRPr="00CA24BD">
        <w:rPr>
          <w:b w:val="0"/>
          <w:bCs w:val="0"/>
          <w:rtl/>
        </w:rPr>
        <w:t>על טוהר המידות.</w:t>
      </w:r>
    </w:p>
    <w:p w14:paraId="501CBA63"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תפקידו של המשגיח להשיב לשאלות של נבחנים, שאינן קשורות לתוכן הבחינה, וככל שאין</w:t>
      </w:r>
      <w:r w:rsidR="00CA24BD">
        <w:rPr>
          <w:rFonts w:hint="cs"/>
          <w:b w:val="0"/>
          <w:bCs w:val="0"/>
          <w:rtl/>
        </w:rPr>
        <w:t xml:space="preserve"> </w:t>
      </w:r>
      <w:r w:rsidRPr="00CA24BD">
        <w:rPr>
          <w:b w:val="0"/>
          <w:bCs w:val="0"/>
          <w:rtl/>
        </w:rPr>
        <w:t>באפשרותו לתת מענה לשאלה מסוג זה עליו להפנותה לאחראי.</w:t>
      </w:r>
    </w:p>
    <w:p w14:paraId="1D1D66BA" w14:textId="77777777" w:rsidR="00CA24BD" w:rsidRDefault="00ED318B" w:rsidP="00A54DBD">
      <w:pPr>
        <w:pStyle w:val="51"/>
        <w:numPr>
          <w:ilvl w:val="1"/>
          <w:numId w:val="13"/>
        </w:numPr>
        <w:bidi/>
        <w:spacing w:line="276" w:lineRule="auto"/>
        <w:ind w:left="991" w:hanging="631"/>
        <w:rPr>
          <w:b w:val="0"/>
          <w:bCs w:val="0"/>
        </w:rPr>
      </w:pPr>
      <w:r w:rsidRPr="00CA24BD">
        <w:rPr>
          <w:b w:val="0"/>
          <w:bCs w:val="0"/>
          <w:rtl/>
        </w:rPr>
        <w:t>שאלה הקשורה לתוכן הבחינה תופנה למפקח, שירשום את השאלה ויעבירה לרשות. ככלל,</w:t>
      </w:r>
      <w:r w:rsidR="00CA24BD" w:rsidRPr="00CA24BD">
        <w:rPr>
          <w:rFonts w:hint="cs"/>
          <w:b w:val="0"/>
          <w:bCs w:val="0"/>
          <w:rtl/>
        </w:rPr>
        <w:t xml:space="preserve"> </w:t>
      </w:r>
      <w:r w:rsidRPr="00CA24BD">
        <w:rPr>
          <w:b w:val="0"/>
          <w:bCs w:val="0"/>
          <w:rtl/>
        </w:rPr>
        <w:t>לא תינתן לנבחן תשובה על שאלה הקשורה לתוכן הבחינה.</w:t>
      </w:r>
    </w:p>
    <w:p w14:paraId="543FDEFA" w14:textId="105067F3" w:rsidR="00CA24BD" w:rsidRDefault="00ED318B" w:rsidP="00A54DBD">
      <w:pPr>
        <w:pStyle w:val="51"/>
        <w:numPr>
          <w:ilvl w:val="1"/>
          <w:numId w:val="13"/>
        </w:numPr>
        <w:bidi/>
        <w:spacing w:line="276" w:lineRule="auto"/>
        <w:ind w:left="991" w:hanging="631"/>
        <w:rPr>
          <w:b w:val="0"/>
          <w:bCs w:val="0"/>
        </w:rPr>
      </w:pPr>
      <w:r w:rsidRPr="00CA24BD">
        <w:rPr>
          <w:b w:val="0"/>
          <w:bCs w:val="0"/>
          <w:rtl/>
        </w:rPr>
        <w:t>המפקח מוסמך להחליט על מתן תוספת זמן לנבחנים רק במקרה שבו התגלתה בעיה</w:t>
      </w:r>
      <w:r w:rsidR="00CA24BD" w:rsidRPr="00CA24BD">
        <w:rPr>
          <w:rFonts w:hint="cs"/>
          <w:b w:val="0"/>
          <w:bCs w:val="0"/>
          <w:rtl/>
        </w:rPr>
        <w:t xml:space="preserve"> </w:t>
      </w:r>
      <w:r w:rsidRPr="00CA24BD">
        <w:rPr>
          <w:b w:val="0"/>
          <w:bCs w:val="0"/>
          <w:rtl/>
        </w:rPr>
        <w:t xml:space="preserve">תפעולית באתר </w:t>
      </w:r>
      <w:r w:rsidR="00B04B5B">
        <w:rPr>
          <w:rFonts w:hint="cs"/>
          <w:b w:val="0"/>
          <w:bCs w:val="0"/>
          <w:rtl/>
        </w:rPr>
        <w:t>(</w:t>
      </w:r>
      <w:r w:rsidRPr="00CA24BD">
        <w:rPr>
          <w:b w:val="0"/>
          <w:bCs w:val="0"/>
          <w:rtl/>
        </w:rPr>
        <w:t>כגון רעש חזק שנמשך זמן רב, הפסקת חשמל, וכד'</w:t>
      </w:r>
      <w:r w:rsidR="00B04B5B">
        <w:rPr>
          <w:rFonts w:hint="cs"/>
          <w:b w:val="0"/>
          <w:bCs w:val="0"/>
          <w:rtl/>
        </w:rPr>
        <w:t>)</w:t>
      </w:r>
      <w:r w:rsidRPr="00CA24BD">
        <w:rPr>
          <w:b w:val="0"/>
          <w:bCs w:val="0"/>
          <w:rtl/>
        </w:rPr>
        <w:t>.</w:t>
      </w:r>
      <w:r w:rsidR="00B04B5B">
        <w:rPr>
          <w:rFonts w:hint="cs"/>
          <w:b w:val="0"/>
          <w:bCs w:val="0"/>
          <w:rtl/>
        </w:rPr>
        <w:t xml:space="preserve"> החלטה כאמור תינתן בתיאום עם נציג הרשות.</w:t>
      </w:r>
    </w:p>
    <w:p w14:paraId="3347511B" w14:textId="261B371B" w:rsidR="00CA24BD" w:rsidRDefault="00ED318B" w:rsidP="00A54DBD">
      <w:pPr>
        <w:pStyle w:val="51"/>
        <w:numPr>
          <w:ilvl w:val="1"/>
          <w:numId w:val="13"/>
        </w:numPr>
        <w:bidi/>
        <w:spacing w:line="276" w:lineRule="auto"/>
        <w:ind w:left="991" w:hanging="631"/>
        <w:rPr>
          <w:b w:val="0"/>
          <w:bCs w:val="0"/>
        </w:rPr>
      </w:pPr>
      <w:r w:rsidRPr="00CA24BD">
        <w:rPr>
          <w:b w:val="0"/>
          <w:bCs w:val="0"/>
          <w:rtl/>
        </w:rPr>
        <w:t>עם סיום הבחינה המשגיחים יאספו את כלל הבחינות והדפים הנלווים, ויסמנו בדף את</w:t>
      </w:r>
      <w:r w:rsidR="00CA24BD" w:rsidRPr="00CA24BD">
        <w:rPr>
          <w:rFonts w:hint="cs"/>
          <w:b w:val="0"/>
          <w:bCs w:val="0"/>
          <w:rtl/>
        </w:rPr>
        <w:t xml:space="preserve"> </w:t>
      </w:r>
      <w:r w:rsidRPr="00CA24BD">
        <w:rPr>
          <w:b w:val="0"/>
          <w:bCs w:val="0"/>
          <w:rtl/>
        </w:rPr>
        <w:t>שמות הנבחנים אשר סיימו את הבחינה והגישו את מחברת הבחינה.</w:t>
      </w:r>
      <w:r w:rsidR="001C6C41">
        <w:rPr>
          <w:rFonts w:hint="cs"/>
          <w:b w:val="0"/>
          <w:bCs w:val="0"/>
          <w:rtl/>
        </w:rPr>
        <w:t xml:space="preserve"> המשגיחים יחתימו כל נבחן בעת מסירת</w:t>
      </w:r>
      <w:r w:rsidR="00EF1AAF">
        <w:rPr>
          <w:rFonts w:hint="cs"/>
          <w:b w:val="0"/>
          <w:bCs w:val="0"/>
          <w:rtl/>
        </w:rPr>
        <w:t xml:space="preserve"> הבחינה.</w:t>
      </w:r>
    </w:p>
    <w:p w14:paraId="0E1B856B" w14:textId="46BFBAC1" w:rsidR="00CA24BD" w:rsidRDefault="00CA24BD" w:rsidP="00A54DBD">
      <w:pPr>
        <w:pStyle w:val="51"/>
        <w:numPr>
          <w:ilvl w:val="1"/>
          <w:numId w:val="13"/>
        </w:numPr>
        <w:bidi/>
        <w:spacing w:line="276" w:lineRule="auto"/>
        <w:ind w:left="991" w:hanging="631"/>
        <w:rPr>
          <w:b w:val="0"/>
          <w:bCs w:val="0"/>
        </w:rPr>
      </w:pPr>
      <w:r w:rsidRPr="00CA24BD">
        <w:rPr>
          <w:b w:val="0"/>
          <w:bCs w:val="0"/>
          <w:rtl/>
        </w:rPr>
        <w:t>המשגיחים יספרו את מחברות הבחינה לפני תחילת הבחינה ובסופה. המשגיחים יתעדו את</w:t>
      </w:r>
      <w:r>
        <w:rPr>
          <w:rFonts w:hint="cs"/>
          <w:b w:val="0"/>
          <w:bCs w:val="0"/>
          <w:rtl/>
        </w:rPr>
        <w:t xml:space="preserve"> </w:t>
      </w:r>
      <w:r w:rsidRPr="00CA24BD">
        <w:rPr>
          <w:b w:val="0"/>
          <w:bCs w:val="0"/>
          <w:rtl/>
        </w:rPr>
        <w:t xml:space="preserve">הספירה שערכו </w:t>
      </w:r>
      <w:r w:rsidR="00B04B5B">
        <w:rPr>
          <w:rFonts w:hint="cs"/>
          <w:b w:val="0"/>
          <w:bCs w:val="0"/>
          <w:rtl/>
        </w:rPr>
        <w:t>(</w:t>
      </w:r>
      <w:r w:rsidRPr="00CA24BD">
        <w:rPr>
          <w:b w:val="0"/>
          <w:bCs w:val="0"/>
          <w:rtl/>
        </w:rPr>
        <w:t>לדוגמא, "מתוך 20 מחברות חולקו 16 מחברות לנבחנים, 4 מחברות נותרו</w:t>
      </w:r>
      <w:r>
        <w:rPr>
          <w:rFonts w:hint="cs"/>
          <w:b w:val="0"/>
          <w:bCs w:val="0"/>
          <w:rtl/>
        </w:rPr>
        <w:t xml:space="preserve"> </w:t>
      </w:r>
      <w:r w:rsidRPr="00CA24BD">
        <w:rPr>
          <w:b w:val="0"/>
          <w:bCs w:val="0"/>
          <w:rtl/>
        </w:rPr>
        <w:t>לאחר החלוקה"</w:t>
      </w:r>
      <w:r w:rsidR="00B04B5B">
        <w:rPr>
          <w:rFonts w:hint="cs"/>
          <w:b w:val="0"/>
          <w:bCs w:val="0"/>
          <w:rtl/>
        </w:rPr>
        <w:t>)</w:t>
      </w:r>
      <w:r w:rsidRPr="00CA24BD">
        <w:rPr>
          <w:b w:val="0"/>
          <w:bCs w:val="0"/>
          <w:rtl/>
        </w:rPr>
        <w:t>.</w:t>
      </w:r>
    </w:p>
    <w:p w14:paraId="5456E61E" w14:textId="77777777" w:rsidR="00CA24BD" w:rsidRPr="00CA24BD" w:rsidRDefault="00CA24BD" w:rsidP="00A54DBD">
      <w:pPr>
        <w:pStyle w:val="51"/>
        <w:numPr>
          <w:ilvl w:val="0"/>
          <w:numId w:val="13"/>
        </w:numPr>
        <w:bidi/>
        <w:spacing w:line="276" w:lineRule="auto"/>
      </w:pPr>
      <w:r w:rsidRPr="00CA24BD">
        <w:rPr>
          <w:rtl/>
        </w:rPr>
        <w:t>פגיעה במשמעת ודיווח על אירועים חריגים</w:t>
      </w:r>
    </w:p>
    <w:p w14:paraId="31C1CA37" w14:textId="775169A6" w:rsidR="00CA24BD" w:rsidRDefault="00CA24BD" w:rsidP="00A54DBD">
      <w:pPr>
        <w:pStyle w:val="51"/>
        <w:numPr>
          <w:ilvl w:val="1"/>
          <w:numId w:val="13"/>
        </w:numPr>
        <w:bidi/>
        <w:spacing w:line="276" w:lineRule="auto"/>
        <w:ind w:left="991" w:hanging="631"/>
        <w:rPr>
          <w:b w:val="0"/>
          <w:bCs w:val="0"/>
        </w:rPr>
      </w:pPr>
      <w:r w:rsidRPr="00CA24BD">
        <w:rPr>
          <w:b w:val="0"/>
          <w:bCs w:val="0"/>
          <w:rtl/>
        </w:rPr>
        <w:t xml:space="preserve">נבחן שפגע במשמעת כאמור בתקנה </w:t>
      </w:r>
      <w:r w:rsidR="00B04B5B">
        <w:rPr>
          <w:rFonts w:hint="cs"/>
          <w:b w:val="0"/>
          <w:bCs w:val="0"/>
          <w:rtl/>
        </w:rPr>
        <w:t>10</w:t>
      </w:r>
      <w:r w:rsidRPr="00CA24BD">
        <w:rPr>
          <w:b w:val="0"/>
          <w:bCs w:val="0"/>
          <w:rtl/>
        </w:rPr>
        <w:t xml:space="preserve"> לתקנות או הפר את הוראות המשגיח, רשאי</w:t>
      </w:r>
      <w:r>
        <w:rPr>
          <w:rFonts w:hint="cs"/>
          <w:b w:val="0"/>
          <w:bCs w:val="0"/>
          <w:rtl/>
        </w:rPr>
        <w:t xml:space="preserve"> </w:t>
      </w:r>
      <w:r w:rsidRPr="00CA24BD">
        <w:rPr>
          <w:b w:val="0"/>
          <w:bCs w:val="0"/>
          <w:rtl/>
        </w:rPr>
        <w:t>המפקח להפסיק את בחינתו ולהוציאו מכיתת הבחינה. ואולם ככלל, ככל שהנבחן יכול</w:t>
      </w:r>
      <w:r>
        <w:rPr>
          <w:rFonts w:hint="cs"/>
          <w:b w:val="0"/>
          <w:bCs w:val="0"/>
          <w:rtl/>
        </w:rPr>
        <w:t xml:space="preserve"> </w:t>
      </w:r>
      <w:r w:rsidRPr="00CA24BD">
        <w:rPr>
          <w:b w:val="0"/>
          <w:bCs w:val="0"/>
          <w:rtl/>
        </w:rPr>
        <w:t xml:space="preserve">להמשיך בבחינה ללא חשש שיעתיק </w:t>
      </w:r>
      <w:r w:rsidR="00B04B5B">
        <w:rPr>
          <w:rFonts w:hint="cs"/>
          <w:b w:val="0"/>
          <w:bCs w:val="0"/>
          <w:rtl/>
        </w:rPr>
        <w:t>(</w:t>
      </w:r>
      <w:r w:rsidRPr="00CA24BD">
        <w:rPr>
          <w:b w:val="0"/>
          <w:bCs w:val="0"/>
          <w:rtl/>
        </w:rPr>
        <w:t>כגון אם נלקח ממנו טלפון נייד</w:t>
      </w:r>
      <w:r w:rsidR="00B04B5B">
        <w:rPr>
          <w:rFonts w:hint="cs"/>
          <w:b w:val="0"/>
          <w:bCs w:val="0"/>
          <w:rtl/>
        </w:rPr>
        <w:t>)</w:t>
      </w:r>
      <w:r w:rsidRPr="00CA24BD">
        <w:rPr>
          <w:b w:val="0"/>
          <w:bCs w:val="0"/>
          <w:rtl/>
        </w:rPr>
        <w:t>, יש לפעול כך שהנבחן</w:t>
      </w:r>
      <w:r>
        <w:rPr>
          <w:rFonts w:hint="cs"/>
          <w:b w:val="0"/>
          <w:bCs w:val="0"/>
          <w:rtl/>
        </w:rPr>
        <w:t xml:space="preserve"> </w:t>
      </w:r>
      <w:r w:rsidRPr="00CA24BD">
        <w:rPr>
          <w:b w:val="0"/>
          <w:bCs w:val="0"/>
          <w:rtl/>
        </w:rPr>
        <w:t>שנתפס יתושאל בקצרה וימשיך בבחינה, והטיפול המשמעתי בו, בהתאם לתיעוד שיעביר</w:t>
      </w:r>
      <w:r>
        <w:rPr>
          <w:rFonts w:hint="cs"/>
          <w:b w:val="0"/>
          <w:bCs w:val="0"/>
          <w:rtl/>
        </w:rPr>
        <w:t xml:space="preserve"> </w:t>
      </w:r>
      <w:r w:rsidRPr="00CA24BD">
        <w:rPr>
          <w:b w:val="0"/>
          <w:bCs w:val="0"/>
          <w:rtl/>
        </w:rPr>
        <w:t>הספק, יתבצע לאחר הבחינה על-ידי הרשות. יש ליידע את הנבחן בזמן אמת כי האירוע</w:t>
      </w:r>
      <w:r>
        <w:rPr>
          <w:rFonts w:hint="cs"/>
          <w:b w:val="0"/>
          <w:bCs w:val="0"/>
          <w:rtl/>
        </w:rPr>
        <w:t xml:space="preserve"> </w:t>
      </w:r>
      <w:r w:rsidRPr="00CA24BD">
        <w:rPr>
          <w:b w:val="0"/>
          <w:bCs w:val="0"/>
          <w:rtl/>
        </w:rPr>
        <w:t>ידווח לרשות וכי אין ודאות שבחינתו תיבדק או שיינתן עליה ציון.</w:t>
      </w:r>
    </w:p>
    <w:p w14:paraId="72C84BB1" w14:textId="5F6B4938" w:rsidR="00CA24BD" w:rsidRDefault="00CA24BD" w:rsidP="00A54DBD">
      <w:pPr>
        <w:pStyle w:val="51"/>
        <w:numPr>
          <w:ilvl w:val="1"/>
          <w:numId w:val="13"/>
        </w:numPr>
        <w:bidi/>
        <w:spacing w:line="276" w:lineRule="auto"/>
        <w:ind w:left="991" w:hanging="631"/>
        <w:rPr>
          <w:b w:val="0"/>
          <w:bCs w:val="0"/>
        </w:rPr>
      </w:pPr>
      <w:r w:rsidRPr="00CA24BD">
        <w:rPr>
          <w:b w:val="0"/>
          <w:bCs w:val="0"/>
          <w:rtl/>
        </w:rPr>
        <w:t>הספק ידווח לרשות מיד בתום הבחינה על כל אירוע חריג שהתרחש במהלך הבחינה ויתעד</w:t>
      </w:r>
      <w:r>
        <w:rPr>
          <w:rFonts w:hint="cs"/>
          <w:b w:val="0"/>
          <w:bCs w:val="0"/>
          <w:rtl/>
        </w:rPr>
        <w:t xml:space="preserve"> </w:t>
      </w:r>
      <w:r w:rsidRPr="00CA24BD">
        <w:rPr>
          <w:b w:val="0"/>
          <w:bCs w:val="0"/>
          <w:rtl/>
        </w:rPr>
        <w:lastRenderedPageBreak/>
        <w:t>אותו. לדוגמה, חשד להעתקה בבחינה,</w:t>
      </w:r>
      <w:r w:rsidR="00301736">
        <w:rPr>
          <w:rFonts w:hint="cs"/>
          <w:b w:val="0"/>
          <w:bCs w:val="0"/>
          <w:rtl/>
        </w:rPr>
        <w:t xml:space="preserve"> הפרת משמעת,</w:t>
      </w:r>
      <w:r w:rsidRPr="00CA24BD">
        <w:rPr>
          <w:b w:val="0"/>
          <w:bCs w:val="0"/>
          <w:rtl/>
        </w:rPr>
        <w:t xml:space="preserve"> חלוקת שאלון בחינה שגוי או כל אירוע חריג אחר.</w:t>
      </w:r>
      <w:r w:rsidR="00EF1AAF">
        <w:rPr>
          <w:rFonts w:hint="cs"/>
          <w:b w:val="0"/>
          <w:bCs w:val="0"/>
          <w:rtl/>
        </w:rPr>
        <w:t xml:space="preserve"> במידה </w:t>
      </w:r>
      <w:r w:rsidR="00301736">
        <w:rPr>
          <w:rFonts w:hint="cs"/>
          <w:b w:val="0"/>
          <w:bCs w:val="0"/>
          <w:rtl/>
        </w:rPr>
        <w:t>ש</w:t>
      </w:r>
      <w:r w:rsidR="00EF1AAF">
        <w:rPr>
          <w:rFonts w:hint="cs"/>
          <w:b w:val="0"/>
          <w:bCs w:val="0"/>
          <w:rtl/>
        </w:rPr>
        <w:t xml:space="preserve">התקיים אירוע חריג כאמור, על הספק למלא טופס דיווח בנוגע </w:t>
      </w:r>
      <w:r w:rsidR="00CD4104">
        <w:rPr>
          <w:rFonts w:hint="cs"/>
          <w:b w:val="0"/>
          <w:bCs w:val="0"/>
          <w:rtl/>
        </w:rPr>
        <w:t>לאירוע</w:t>
      </w:r>
      <w:r w:rsidR="00DF1271">
        <w:rPr>
          <w:rFonts w:hint="cs"/>
          <w:b w:val="0"/>
          <w:bCs w:val="0"/>
          <w:rtl/>
        </w:rPr>
        <w:t xml:space="preserve"> כאמור, אשר יכלול לכל הפחות דיווח מפורט של המקרה, שעת האירוע,</w:t>
      </w:r>
      <w:r w:rsidR="00301736">
        <w:rPr>
          <w:rFonts w:hint="cs"/>
          <w:b w:val="0"/>
          <w:bCs w:val="0"/>
          <w:rtl/>
        </w:rPr>
        <w:t xml:space="preserve"> פרטי הנבחן ככל שרלוונטי לאירוע והכל על פי פורמט דיווח שיאושר מראש על ידי הרשות. </w:t>
      </w:r>
      <w:r w:rsidR="00DF1271">
        <w:rPr>
          <w:rFonts w:hint="cs"/>
          <w:b w:val="0"/>
          <w:bCs w:val="0"/>
          <w:rtl/>
        </w:rPr>
        <w:t xml:space="preserve">טופס </w:t>
      </w:r>
      <w:r w:rsidR="00667CF9">
        <w:rPr>
          <w:rFonts w:hint="cs"/>
          <w:b w:val="0"/>
          <w:bCs w:val="0"/>
          <w:rtl/>
        </w:rPr>
        <w:t xml:space="preserve">הדיווח </w:t>
      </w:r>
      <w:r w:rsidR="00DF1271">
        <w:rPr>
          <w:rFonts w:hint="cs"/>
          <w:b w:val="0"/>
          <w:bCs w:val="0"/>
          <w:rtl/>
        </w:rPr>
        <w:t xml:space="preserve">ימולא </w:t>
      </w:r>
      <w:r w:rsidR="00EF1AAF">
        <w:rPr>
          <w:rFonts w:hint="cs"/>
          <w:b w:val="0"/>
          <w:bCs w:val="0"/>
          <w:rtl/>
        </w:rPr>
        <w:t>על ידי העד הראשון לאירוע</w:t>
      </w:r>
      <w:r w:rsidR="00301736">
        <w:rPr>
          <w:rFonts w:hint="cs"/>
          <w:b w:val="0"/>
          <w:bCs w:val="0"/>
          <w:rtl/>
        </w:rPr>
        <w:t xml:space="preserve"> ויאושר על ידי </w:t>
      </w:r>
      <w:r w:rsidR="007E684B">
        <w:rPr>
          <w:rFonts w:hint="cs"/>
          <w:b w:val="0"/>
          <w:bCs w:val="0"/>
          <w:rtl/>
        </w:rPr>
        <w:t>מפקח אתר הבחינה.</w:t>
      </w:r>
    </w:p>
    <w:p w14:paraId="7B64E28D" w14:textId="77777777" w:rsidR="00F24422" w:rsidRDefault="00CA24BD" w:rsidP="00A54DBD">
      <w:pPr>
        <w:pStyle w:val="51"/>
        <w:numPr>
          <w:ilvl w:val="1"/>
          <w:numId w:val="13"/>
        </w:numPr>
        <w:bidi/>
        <w:spacing w:line="276" w:lineRule="auto"/>
        <w:ind w:left="991" w:hanging="631"/>
        <w:rPr>
          <w:b w:val="0"/>
          <w:bCs w:val="0"/>
        </w:rPr>
      </w:pPr>
      <w:r w:rsidRPr="00CA24BD">
        <w:rPr>
          <w:b w:val="0"/>
          <w:bCs w:val="0"/>
          <w:rtl/>
        </w:rPr>
        <w:t>בקרות אירוע חריג המצריך תגובה מידית, ידווח על כך המפקח לרשות באופן מידי, ויפעל</w:t>
      </w:r>
      <w:r w:rsidR="00F24422">
        <w:rPr>
          <w:rFonts w:hint="cs"/>
          <w:b w:val="0"/>
          <w:bCs w:val="0"/>
          <w:rtl/>
        </w:rPr>
        <w:t xml:space="preserve"> </w:t>
      </w:r>
      <w:r w:rsidRPr="00F24422">
        <w:rPr>
          <w:b w:val="0"/>
          <w:bCs w:val="0"/>
          <w:rtl/>
        </w:rPr>
        <w:t>בהתאם להנחיותיה.</w:t>
      </w:r>
    </w:p>
    <w:p w14:paraId="72EDA1BA" w14:textId="7947DD93" w:rsidR="00F24422" w:rsidRPr="00F24422" w:rsidRDefault="007B5274" w:rsidP="00A54DBD">
      <w:pPr>
        <w:pStyle w:val="51"/>
        <w:numPr>
          <w:ilvl w:val="0"/>
          <w:numId w:val="13"/>
        </w:numPr>
        <w:bidi/>
        <w:spacing w:line="276" w:lineRule="auto"/>
      </w:pPr>
      <w:r>
        <w:rPr>
          <w:rFonts w:hint="cs"/>
          <w:rtl/>
        </w:rPr>
        <w:t>שונות</w:t>
      </w:r>
    </w:p>
    <w:p w14:paraId="14070562" w14:textId="77777777" w:rsidR="00963AF9" w:rsidRDefault="00CA24BD" w:rsidP="00A54DBD">
      <w:pPr>
        <w:pStyle w:val="51"/>
        <w:numPr>
          <w:ilvl w:val="1"/>
          <w:numId w:val="13"/>
        </w:numPr>
        <w:bidi/>
        <w:spacing w:line="276" w:lineRule="auto"/>
        <w:ind w:left="991" w:hanging="631"/>
        <w:rPr>
          <w:b w:val="0"/>
          <w:bCs w:val="0"/>
        </w:rPr>
      </w:pPr>
      <w:r w:rsidRPr="00F24422">
        <w:rPr>
          <w:b w:val="0"/>
          <w:bCs w:val="0"/>
          <w:rtl/>
        </w:rPr>
        <w:t>הספק ימנע התגודדות במסדרון של נבחנים שסיימו את הבחינה לפני תום הזמן שהוקצה</w:t>
      </w:r>
      <w:r w:rsidR="00F24422" w:rsidRPr="00F24422">
        <w:rPr>
          <w:rFonts w:hint="cs"/>
          <w:b w:val="0"/>
          <w:bCs w:val="0"/>
          <w:rtl/>
        </w:rPr>
        <w:t xml:space="preserve"> </w:t>
      </w:r>
      <w:r w:rsidRPr="00F24422">
        <w:rPr>
          <w:b w:val="0"/>
          <w:bCs w:val="0"/>
          <w:rtl/>
        </w:rPr>
        <w:t>לה או של כל גורם אחר.</w:t>
      </w:r>
    </w:p>
    <w:p w14:paraId="017E0FDC" w14:textId="77777777" w:rsidR="00992DF3" w:rsidRDefault="00CA24BD" w:rsidP="00A54DBD">
      <w:pPr>
        <w:pStyle w:val="51"/>
        <w:numPr>
          <w:ilvl w:val="1"/>
          <w:numId w:val="13"/>
        </w:numPr>
        <w:bidi/>
        <w:spacing w:line="276" w:lineRule="auto"/>
        <w:ind w:left="991" w:hanging="631"/>
        <w:rPr>
          <w:b w:val="0"/>
          <w:bCs w:val="0"/>
        </w:rPr>
      </w:pPr>
      <w:r w:rsidRPr="00992DF3">
        <w:rPr>
          <w:b w:val="0"/>
          <w:bCs w:val="0"/>
          <w:rtl/>
        </w:rPr>
        <w:t>הספק ימנע הצבה של דוכני מכירות וחלוקת עלוני פרסום בכיתות הבחינה או במסדרונות.</w:t>
      </w:r>
    </w:p>
    <w:p w14:paraId="69ECA6B2" w14:textId="77777777" w:rsidR="00992DF3" w:rsidRPr="00992DF3" w:rsidRDefault="00992DF3" w:rsidP="00A54DBD">
      <w:pPr>
        <w:pStyle w:val="12"/>
        <w:spacing w:line="276" w:lineRule="auto"/>
        <w:rPr>
          <w:lang w:eastAsia="he-IL"/>
        </w:rPr>
      </w:pPr>
      <w:r>
        <w:rPr>
          <w:rtl/>
          <w:lang w:eastAsia="he-IL"/>
        </w:rPr>
        <w:t>שלב ג' – לאחר הבחינה</w:t>
      </w:r>
    </w:p>
    <w:p w14:paraId="655065ED" w14:textId="77777777" w:rsidR="00992DF3" w:rsidRPr="00992DF3" w:rsidRDefault="00992DF3" w:rsidP="00A54DBD">
      <w:pPr>
        <w:pStyle w:val="51"/>
        <w:numPr>
          <w:ilvl w:val="0"/>
          <w:numId w:val="13"/>
        </w:numPr>
        <w:bidi/>
        <w:spacing w:line="276" w:lineRule="auto"/>
      </w:pPr>
      <w:r>
        <w:rPr>
          <w:rtl/>
        </w:rPr>
        <w:t>בדיקת הבחינות</w:t>
      </w:r>
    </w:p>
    <w:p w14:paraId="7AF47567" w14:textId="77777777" w:rsidR="00992DF3" w:rsidRDefault="00992DF3" w:rsidP="00A54DBD">
      <w:pPr>
        <w:pStyle w:val="51"/>
        <w:numPr>
          <w:ilvl w:val="1"/>
          <w:numId w:val="13"/>
        </w:numPr>
        <w:bidi/>
        <w:spacing w:line="276" w:lineRule="auto"/>
        <w:ind w:left="991" w:hanging="631"/>
        <w:rPr>
          <w:b w:val="0"/>
          <w:bCs w:val="0"/>
        </w:rPr>
      </w:pPr>
      <w:r w:rsidRPr="00992DF3">
        <w:rPr>
          <w:b w:val="0"/>
          <w:bCs w:val="0"/>
          <w:rtl/>
        </w:rPr>
        <w:t>עם סיום הבחינה, הספק יסרוק את דפי התשובות המלאים, ויבדוק אותם באופן</w:t>
      </w:r>
      <w:r>
        <w:rPr>
          <w:rFonts w:hint="cs"/>
          <w:b w:val="0"/>
          <w:bCs w:val="0"/>
          <w:rtl/>
        </w:rPr>
        <w:t xml:space="preserve"> </w:t>
      </w:r>
      <w:r w:rsidRPr="00992DF3">
        <w:rPr>
          <w:b w:val="0"/>
          <w:bCs w:val="0"/>
          <w:rtl/>
        </w:rPr>
        <w:t>ממוכן.</w:t>
      </w:r>
    </w:p>
    <w:p w14:paraId="543BAFB9" w14:textId="77777777" w:rsidR="004634EE" w:rsidRDefault="00992DF3" w:rsidP="00A54DBD">
      <w:pPr>
        <w:pStyle w:val="51"/>
        <w:numPr>
          <w:ilvl w:val="1"/>
          <w:numId w:val="13"/>
        </w:numPr>
        <w:bidi/>
        <w:spacing w:line="276" w:lineRule="auto"/>
        <w:ind w:left="991" w:hanging="631"/>
        <w:rPr>
          <w:b w:val="0"/>
          <w:bCs w:val="0"/>
        </w:rPr>
      </w:pPr>
      <w:r w:rsidRPr="00992DF3">
        <w:rPr>
          <w:b w:val="0"/>
          <w:bCs w:val="0"/>
          <w:rtl/>
        </w:rPr>
        <w:t>הספק יבצע בדיקה ידנית של 5% ממחברות הבחינה או 20</w:t>
      </w:r>
      <w:r>
        <w:rPr>
          <w:rFonts w:hint="cs"/>
          <w:b w:val="0"/>
          <w:bCs w:val="0"/>
          <w:rtl/>
        </w:rPr>
        <w:t xml:space="preserve"> </w:t>
      </w:r>
      <w:r w:rsidR="00232458">
        <w:rPr>
          <w:b w:val="0"/>
          <w:bCs w:val="0"/>
          <w:rtl/>
        </w:rPr>
        <w:t>מ</w:t>
      </w:r>
      <w:r w:rsidRPr="00992DF3">
        <w:rPr>
          <w:b w:val="0"/>
          <w:bCs w:val="0"/>
          <w:rtl/>
        </w:rPr>
        <w:t>מחברות</w:t>
      </w:r>
      <w:r w:rsidR="00232458">
        <w:rPr>
          <w:rFonts w:hint="cs"/>
          <w:b w:val="0"/>
          <w:bCs w:val="0"/>
          <w:rtl/>
        </w:rPr>
        <w:t xml:space="preserve"> הבחינה</w:t>
      </w:r>
      <w:r w:rsidRPr="00992DF3">
        <w:rPr>
          <w:b w:val="0"/>
          <w:bCs w:val="0"/>
          <w:rtl/>
        </w:rPr>
        <w:t>, לפי הנמוך מבניהם, על מנת לוודא שלא קרתה תקלה בבדיקה הממוכנת</w:t>
      </w:r>
      <w:r>
        <w:rPr>
          <w:rFonts w:hint="cs"/>
          <w:b w:val="0"/>
          <w:bCs w:val="0"/>
          <w:rtl/>
        </w:rPr>
        <w:t xml:space="preserve"> </w:t>
      </w:r>
      <w:r w:rsidRPr="00992DF3">
        <w:rPr>
          <w:b w:val="0"/>
          <w:bCs w:val="0"/>
          <w:rtl/>
        </w:rPr>
        <w:t>של הבחינות. המדגם יכלול גרסאות שונות של הבחינה. הספק יתעד את הבדיקה.</w:t>
      </w:r>
    </w:p>
    <w:p w14:paraId="009F97DF" w14:textId="21B4F4ED" w:rsidR="004634EE" w:rsidRPr="004634EE" w:rsidRDefault="004634EE" w:rsidP="00A54DBD">
      <w:pPr>
        <w:pStyle w:val="51"/>
        <w:numPr>
          <w:ilvl w:val="1"/>
          <w:numId w:val="13"/>
        </w:numPr>
        <w:bidi/>
        <w:spacing w:line="276" w:lineRule="auto"/>
        <w:ind w:left="991" w:hanging="631"/>
        <w:rPr>
          <w:b w:val="0"/>
          <w:bCs w:val="0"/>
        </w:rPr>
      </w:pPr>
      <w:r w:rsidRPr="004634EE">
        <w:rPr>
          <w:b w:val="0"/>
          <w:bCs w:val="0"/>
          <w:rtl/>
        </w:rPr>
        <w:t xml:space="preserve">הספק יבצע בדיקה ידנית </w:t>
      </w:r>
      <w:r w:rsidR="004B0A45">
        <w:rPr>
          <w:rFonts w:hint="cs"/>
          <w:b w:val="0"/>
          <w:bCs w:val="0"/>
          <w:rtl/>
        </w:rPr>
        <w:t>ל</w:t>
      </w:r>
      <w:r>
        <w:rPr>
          <w:rFonts w:hint="cs"/>
          <w:b w:val="0"/>
          <w:bCs w:val="0"/>
          <w:rtl/>
        </w:rPr>
        <w:t>בחינות עם ציונים גבוליים</w:t>
      </w:r>
      <w:r w:rsidR="004B0A45">
        <w:rPr>
          <w:rFonts w:hint="cs"/>
          <w:b w:val="0"/>
          <w:bCs w:val="0"/>
          <w:rtl/>
        </w:rPr>
        <w:t xml:space="preserve"> ולבחינות אשר מתקיימת לגביהם אינדיקציה אשר מחייבת בדיקה נוספת (כגון בחינה עם ציון אפס או ציון לא סביר)</w:t>
      </w:r>
      <w:r w:rsidRPr="004634EE">
        <w:rPr>
          <w:b w:val="0"/>
          <w:bCs w:val="0"/>
          <w:rtl/>
        </w:rPr>
        <w:t>. הספק יתעד את הבדיקה.</w:t>
      </w:r>
    </w:p>
    <w:p w14:paraId="536071AC" w14:textId="201877C8" w:rsidR="00232458" w:rsidRDefault="00992DF3" w:rsidP="00A54DBD">
      <w:pPr>
        <w:pStyle w:val="51"/>
        <w:numPr>
          <w:ilvl w:val="1"/>
          <w:numId w:val="13"/>
        </w:numPr>
        <w:bidi/>
        <w:spacing w:line="276" w:lineRule="auto"/>
        <w:ind w:left="991" w:hanging="631"/>
        <w:rPr>
          <w:b w:val="0"/>
          <w:bCs w:val="0"/>
        </w:rPr>
      </w:pPr>
      <w:r w:rsidRPr="00992DF3">
        <w:rPr>
          <w:b w:val="0"/>
          <w:bCs w:val="0"/>
          <w:rtl/>
        </w:rPr>
        <w:t>ככל שבבדיקה הידנית תתגלה טעות או כשל כלשהו ידווח על כך הספק מידית לרשות,</w:t>
      </w:r>
      <w:r>
        <w:rPr>
          <w:rFonts w:hint="cs"/>
          <w:b w:val="0"/>
          <w:bCs w:val="0"/>
          <w:rtl/>
        </w:rPr>
        <w:t xml:space="preserve"> </w:t>
      </w:r>
      <w:r w:rsidRPr="00992DF3">
        <w:rPr>
          <w:b w:val="0"/>
          <w:bCs w:val="0"/>
          <w:rtl/>
        </w:rPr>
        <w:t>והרשות תחליט כיצד לפעול בנסיבות העניין. יודגש כי ככל שבעקבות התקלה הרשות</w:t>
      </w:r>
      <w:r w:rsidR="00232458">
        <w:rPr>
          <w:rFonts w:hint="cs"/>
          <w:b w:val="0"/>
          <w:bCs w:val="0"/>
          <w:rtl/>
        </w:rPr>
        <w:t xml:space="preserve"> </w:t>
      </w:r>
      <w:r w:rsidRPr="00232458">
        <w:rPr>
          <w:b w:val="0"/>
          <w:bCs w:val="0"/>
          <w:rtl/>
        </w:rPr>
        <w:t xml:space="preserve">תורה לספק לבצע בדיקה ידנית מלאה של בחינה </w:t>
      </w:r>
      <w:r w:rsidR="00232458">
        <w:rPr>
          <w:rFonts w:hint="cs"/>
          <w:b w:val="0"/>
          <w:bCs w:val="0"/>
          <w:rtl/>
        </w:rPr>
        <w:t>(</w:t>
      </w:r>
      <w:r w:rsidRPr="00232458">
        <w:rPr>
          <w:b w:val="0"/>
          <w:bCs w:val="0"/>
          <w:rtl/>
        </w:rPr>
        <w:t>אחת או יותר</w:t>
      </w:r>
      <w:r w:rsidR="00232458">
        <w:rPr>
          <w:rFonts w:hint="cs"/>
          <w:b w:val="0"/>
          <w:bCs w:val="0"/>
          <w:rtl/>
        </w:rPr>
        <w:t>)</w:t>
      </w:r>
      <w:r w:rsidRPr="00232458">
        <w:rPr>
          <w:b w:val="0"/>
          <w:bCs w:val="0"/>
          <w:rtl/>
        </w:rPr>
        <w:t xml:space="preserve"> לא תשולם </w:t>
      </w:r>
      <w:r w:rsidR="00232458" w:rsidRPr="00232458">
        <w:rPr>
          <w:b w:val="0"/>
          <w:bCs w:val="0"/>
          <w:rtl/>
        </w:rPr>
        <w:t xml:space="preserve">לספק </w:t>
      </w:r>
      <w:r w:rsidRPr="00232458">
        <w:rPr>
          <w:b w:val="0"/>
          <w:bCs w:val="0"/>
          <w:rtl/>
        </w:rPr>
        <w:t>עבור כך</w:t>
      </w:r>
      <w:r w:rsidR="00232458">
        <w:rPr>
          <w:rFonts w:hint="cs"/>
          <w:b w:val="0"/>
          <w:bCs w:val="0"/>
          <w:rtl/>
        </w:rPr>
        <w:t xml:space="preserve"> </w:t>
      </w:r>
      <w:r w:rsidRPr="00232458">
        <w:rPr>
          <w:b w:val="0"/>
          <w:bCs w:val="0"/>
          <w:rtl/>
        </w:rPr>
        <w:t>תמורה נוספת.</w:t>
      </w:r>
    </w:p>
    <w:p w14:paraId="7092F632" w14:textId="3922AE6B" w:rsidR="00232458" w:rsidRDefault="00992DF3" w:rsidP="00A54DBD">
      <w:pPr>
        <w:pStyle w:val="51"/>
        <w:numPr>
          <w:ilvl w:val="1"/>
          <w:numId w:val="13"/>
        </w:numPr>
        <w:bidi/>
        <w:spacing w:line="276" w:lineRule="auto"/>
        <w:ind w:left="991" w:hanging="631"/>
        <w:rPr>
          <w:b w:val="0"/>
          <w:bCs w:val="0"/>
        </w:rPr>
      </w:pPr>
      <w:r w:rsidRPr="00232458">
        <w:rPr>
          <w:b w:val="0"/>
          <w:bCs w:val="0"/>
          <w:rtl/>
        </w:rPr>
        <w:t>הספק יערוך ניתוחים סטטיסטים הדרושים לבדיקת טיב השאלות ומאפייני הבחינה,</w:t>
      </w:r>
      <w:r w:rsidR="00232458" w:rsidRPr="00232458">
        <w:rPr>
          <w:rFonts w:hint="cs"/>
          <w:b w:val="0"/>
          <w:bCs w:val="0"/>
          <w:rtl/>
        </w:rPr>
        <w:t xml:space="preserve"> </w:t>
      </w:r>
      <w:r w:rsidRPr="00232458">
        <w:rPr>
          <w:b w:val="0"/>
          <w:bCs w:val="0"/>
          <w:rtl/>
        </w:rPr>
        <w:t>כאמור בסעיף 1</w:t>
      </w:r>
      <w:r w:rsidR="00232458">
        <w:rPr>
          <w:rFonts w:hint="cs"/>
          <w:b w:val="0"/>
          <w:bCs w:val="0"/>
          <w:rtl/>
        </w:rPr>
        <w:t>3</w:t>
      </w:r>
      <w:r w:rsidRPr="00232458">
        <w:rPr>
          <w:b w:val="0"/>
          <w:bCs w:val="0"/>
          <w:rtl/>
        </w:rPr>
        <w:t xml:space="preserve"> להלן.</w:t>
      </w:r>
    </w:p>
    <w:p w14:paraId="0F00DBA9" w14:textId="716FFB51" w:rsidR="00232458" w:rsidRDefault="00992DF3" w:rsidP="00A54DBD">
      <w:pPr>
        <w:pStyle w:val="51"/>
        <w:numPr>
          <w:ilvl w:val="1"/>
          <w:numId w:val="13"/>
        </w:numPr>
        <w:bidi/>
        <w:spacing w:line="276" w:lineRule="auto"/>
        <w:ind w:left="991" w:hanging="631"/>
        <w:rPr>
          <w:b w:val="0"/>
          <w:bCs w:val="0"/>
        </w:rPr>
      </w:pPr>
      <w:r w:rsidRPr="00232458">
        <w:rPr>
          <w:b w:val="0"/>
          <w:bCs w:val="0"/>
          <w:rtl/>
        </w:rPr>
        <w:t>הספק יפיק את תוצאות הבחינות ברמה כללית, ברמת הנבחן וברמת השאלה,</w:t>
      </w:r>
      <w:r w:rsidR="00232458" w:rsidRPr="00232458">
        <w:rPr>
          <w:rFonts w:hint="cs"/>
          <w:b w:val="0"/>
          <w:bCs w:val="0"/>
          <w:rtl/>
        </w:rPr>
        <w:t xml:space="preserve"> </w:t>
      </w:r>
      <w:r w:rsidRPr="00232458">
        <w:rPr>
          <w:b w:val="0"/>
          <w:bCs w:val="0"/>
          <w:rtl/>
        </w:rPr>
        <w:t>באמצעות דוחות כאמור בסעיף 1</w:t>
      </w:r>
      <w:r w:rsidR="00232458">
        <w:rPr>
          <w:rFonts w:hint="cs"/>
          <w:b w:val="0"/>
          <w:bCs w:val="0"/>
          <w:rtl/>
        </w:rPr>
        <w:t>3</w:t>
      </w:r>
      <w:r w:rsidRPr="00232458">
        <w:rPr>
          <w:b w:val="0"/>
          <w:bCs w:val="0"/>
          <w:rtl/>
        </w:rPr>
        <w:t xml:space="preserve"> להלן.</w:t>
      </w:r>
    </w:p>
    <w:p w14:paraId="32B9829E" w14:textId="7C0A1A34" w:rsidR="00232458" w:rsidRDefault="00992DF3" w:rsidP="00A54DBD">
      <w:pPr>
        <w:pStyle w:val="51"/>
        <w:numPr>
          <w:ilvl w:val="1"/>
          <w:numId w:val="13"/>
        </w:numPr>
        <w:bidi/>
        <w:spacing w:line="276" w:lineRule="auto"/>
        <w:ind w:left="991" w:hanging="631"/>
        <w:rPr>
          <w:b w:val="0"/>
          <w:bCs w:val="0"/>
        </w:rPr>
      </w:pPr>
      <w:r w:rsidRPr="00232458">
        <w:rPr>
          <w:b w:val="0"/>
          <w:bCs w:val="0"/>
          <w:rtl/>
        </w:rPr>
        <w:t xml:space="preserve">הספק ינתח את תוצאות הבחינה במטרה לאתר שאלות בעיתיות </w:t>
      </w:r>
      <w:r w:rsidR="00232458">
        <w:rPr>
          <w:rFonts w:hint="cs"/>
          <w:b w:val="0"/>
          <w:bCs w:val="0"/>
          <w:rtl/>
        </w:rPr>
        <w:t>(</w:t>
      </w:r>
      <w:r w:rsidRPr="00232458">
        <w:rPr>
          <w:b w:val="0"/>
          <w:bCs w:val="0"/>
          <w:rtl/>
        </w:rPr>
        <w:t>כגון שתי תשובות</w:t>
      </w:r>
      <w:r w:rsidR="00232458">
        <w:rPr>
          <w:rFonts w:hint="cs"/>
          <w:b w:val="0"/>
          <w:bCs w:val="0"/>
          <w:rtl/>
        </w:rPr>
        <w:t xml:space="preserve"> </w:t>
      </w:r>
      <w:r w:rsidRPr="00232458">
        <w:rPr>
          <w:b w:val="0"/>
          <w:bCs w:val="0"/>
          <w:rtl/>
        </w:rPr>
        <w:t>אפשריות נכונות, תשובה לא נכונה שסומנה בטעות במפתח התשובות, אי-קיומה של</w:t>
      </w:r>
      <w:r w:rsidR="00232458">
        <w:rPr>
          <w:rFonts w:hint="cs"/>
          <w:b w:val="0"/>
          <w:bCs w:val="0"/>
          <w:rtl/>
        </w:rPr>
        <w:t xml:space="preserve"> </w:t>
      </w:r>
      <w:r w:rsidRPr="00232458">
        <w:rPr>
          <w:b w:val="0"/>
          <w:bCs w:val="0"/>
          <w:rtl/>
        </w:rPr>
        <w:t>תשובה חד-משמעית נכונה, תלות בין שאלות, היכולת לאתר את התשובה הנכונה</w:t>
      </w:r>
      <w:r w:rsidR="00232458">
        <w:rPr>
          <w:rFonts w:hint="cs"/>
          <w:b w:val="0"/>
          <w:bCs w:val="0"/>
          <w:rtl/>
        </w:rPr>
        <w:t xml:space="preserve"> </w:t>
      </w:r>
      <w:r w:rsidRPr="00232458">
        <w:rPr>
          <w:b w:val="0"/>
          <w:bCs w:val="0"/>
          <w:rtl/>
        </w:rPr>
        <w:t xml:space="preserve">מבלי להכיר את החומר </w:t>
      </w:r>
      <w:r w:rsidR="00232458">
        <w:rPr>
          <w:rFonts w:hint="cs"/>
          <w:b w:val="0"/>
          <w:bCs w:val="0"/>
          <w:rtl/>
        </w:rPr>
        <w:t>(</w:t>
      </w:r>
      <w:r w:rsidRPr="00232458">
        <w:rPr>
          <w:b w:val="0"/>
          <w:bCs w:val="0"/>
          <w:rtl/>
        </w:rPr>
        <w:t>"חוכמת ההיבחנות"</w:t>
      </w:r>
      <w:r w:rsidR="00232458">
        <w:rPr>
          <w:rFonts w:hint="cs"/>
          <w:b w:val="0"/>
          <w:bCs w:val="0"/>
          <w:rtl/>
        </w:rPr>
        <w:t>)</w:t>
      </w:r>
      <w:r w:rsidRPr="00232458">
        <w:rPr>
          <w:b w:val="0"/>
          <w:bCs w:val="0"/>
          <w:rtl/>
        </w:rPr>
        <w:t xml:space="preserve"> וכד'</w:t>
      </w:r>
      <w:r w:rsidR="00232458">
        <w:rPr>
          <w:rFonts w:hint="cs"/>
          <w:b w:val="0"/>
          <w:bCs w:val="0"/>
          <w:rtl/>
        </w:rPr>
        <w:t>)</w:t>
      </w:r>
      <w:r w:rsidRPr="00232458">
        <w:rPr>
          <w:b w:val="0"/>
          <w:bCs w:val="0"/>
          <w:rtl/>
        </w:rPr>
        <w:t>.</w:t>
      </w:r>
    </w:p>
    <w:p w14:paraId="7E5F21A8" w14:textId="77777777" w:rsidR="00232458" w:rsidRDefault="00992DF3" w:rsidP="00A54DBD">
      <w:pPr>
        <w:pStyle w:val="51"/>
        <w:numPr>
          <w:ilvl w:val="1"/>
          <w:numId w:val="13"/>
        </w:numPr>
        <w:bidi/>
        <w:spacing w:line="276" w:lineRule="auto"/>
        <w:ind w:left="991" w:hanging="631"/>
        <w:rPr>
          <w:b w:val="0"/>
          <w:bCs w:val="0"/>
        </w:rPr>
      </w:pPr>
      <w:r w:rsidRPr="00232458">
        <w:rPr>
          <w:b w:val="0"/>
          <w:bCs w:val="0"/>
          <w:rtl/>
        </w:rPr>
        <w:t xml:space="preserve">מצא הספק שאלה בעייתית, שאלה שעלו לגביה ממצאים </w:t>
      </w:r>
      <w:proofErr w:type="spellStart"/>
      <w:r w:rsidRPr="00232458">
        <w:rPr>
          <w:b w:val="0"/>
          <w:bCs w:val="0"/>
          <w:rtl/>
        </w:rPr>
        <w:t>טסטולוגיים</w:t>
      </w:r>
      <w:proofErr w:type="spellEnd"/>
      <w:r w:rsidRPr="00232458">
        <w:rPr>
          <w:b w:val="0"/>
          <w:bCs w:val="0"/>
          <w:rtl/>
        </w:rPr>
        <w:t xml:space="preserve"> חריגים או</w:t>
      </w:r>
      <w:r w:rsidR="00232458">
        <w:rPr>
          <w:rFonts w:hint="cs"/>
          <w:b w:val="0"/>
          <w:bCs w:val="0"/>
          <w:rtl/>
        </w:rPr>
        <w:t xml:space="preserve"> </w:t>
      </w:r>
      <w:r w:rsidRPr="00232458">
        <w:rPr>
          <w:b w:val="0"/>
          <w:bCs w:val="0"/>
          <w:rtl/>
        </w:rPr>
        <w:t>שאלה שמצריכה בדיקה בעקבות תלונות של נבחנים, יבחן אותה הספק בשיתוף</w:t>
      </w:r>
      <w:r w:rsidR="00232458">
        <w:rPr>
          <w:rFonts w:hint="cs"/>
          <w:b w:val="0"/>
          <w:bCs w:val="0"/>
          <w:rtl/>
        </w:rPr>
        <w:t xml:space="preserve"> </w:t>
      </w:r>
      <w:r w:rsidRPr="00232458">
        <w:rPr>
          <w:b w:val="0"/>
          <w:bCs w:val="0"/>
          <w:rtl/>
        </w:rPr>
        <w:t>כותבי הבחינה. הספק יעביר לרשות את ממצאיו ואת התייחסותו ויתייעץ עם הרשות</w:t>
      </w:r>
      <w:r w:rsidR="00232458">
        <w:rPr>
          <w:rFonts w:hint="cs"/>
          <w:b w:val="0"/>
          <w:bCs w:val="0"/>
          <w:rtl/>
        </w:rPr>
        <w:t xml:space="preserve"> </w:t>
      </w:r>
      <w:r w:rsidRPr="00232458">
        <w:rPr>
          <w:b w:val="0"/>
          <w:bCs w:val="0"/>
          <w:rtl/>
        </w:rPr>
        <w:t>כיצד לפעול.</w:t>
      </w:r>
    </w:p>
    <w:p w14:paraId="11066545" w14:textId="67C8F597" w:rsidR="00232458" w:rsidRDefault="00992DF3" w:rsidP="00A54DBD">
      <w:pPr>
        <w:pStyle w:val="51"/>
        <w:numPr>
          <w:ilvl w:val="1"/>
          <w:numId w:val="13"/>
        </w:numPr>
        <w:bidi/>
        <w:spacing w:line="276" w:lineRule="auto"/>
        <w:ind w:left="991" w:hanging="631"/>
        <w:rPr>
          <w:b w:val="0"/>
          <w:bCs w:val="0"/>
        </w:rPr>
      </w:pPr>
      <w:r w:rsidRPr="00232458">
        <w:rPr>
          <w:b w:val="0"/>
          <w:bCs w:val="0"/>
          <w:rtl/>
        </w:rPr>
        <w:t xml:space="preserve">הספק יעביר לרשות </w:t>
      </w:r>
      <w:r w:rsidR="00CD7B12">
        <w:rPr>
          <w:rFonts w:hint="cs"/>
          <w:b w:val="0"/>
          <w:bCs w:val="0"/>
          <w:rtl/>
        </w:rPr>
        <w:t xml:space="preserve">באמצעות ממשק </w:t>
      </w:r>
      <w:proofErr w:type="spellStart"/>
      <w:r w:rsidR="00CD7B12">
        <w:rPr>
          <w:rFonts w:hint="cs"/>
          <w:b w:val="0"/>
          <w:bCs w:val="0"/>
          <w:rtl/>
        </w:rPr>
        <w:t>מיכוני</w:t>
      </w:r>
      <w:proofErr w:type="spellEnd"/>
      <w:r w:rsidR="00CD7B12">
        <w:rPr>
          <w:rFonts w:hint="cs"/>
          <w:b w:val="0"/>
          <w:bCs w:val="0"/>
          <w:rtl/>
        </w:rPr>
        <w:t xml:space="preserve"> שיקבע על ידי המזמין, </w:t>
      </w:r>
      <w:r w:rsidRPr="00232458">
        <w:rPr>
          <w:b w:val="0"/>
          <w:bCs w:val="0"/>
          <w:rtl/>
        </w:rPr>
        <w:t xml:space="preserve">את תוצאות הבחינות ואת </w:t>
      </w:r>
      <w:r w:rsidRPr="00232458">
        <w:rPr>
          <w:b w:val="0"/>
          <w:bCs w:val="0"/>
          <w:rtl/>
        </w:rPr>
        <w:lastRenderedPageBreak/>
        <w:t>ניתוח התוצאות לא יאוחר מ</w:t>
      </w:r>
      <w:r w:rsidR="00CA5282">
        <w:rPr>
          <w:rFonts w:hint="cs"/>
          <w:b w:val="0"/>
          <w:bCs w:val="0"/>
          <w:rtl/>
        </w:rPr>
        <w:t>חמישה</w:t>
      </w:r>
      <w:r w:rsidR="00232458">
        <w:rPr>
          <w:rFonts w:hint="cs"/>
          <w:b w:val="0"/>
          <w:bCs w:val="0"/>
          <w:rtl/>
        </w:rPr>
        <w:t xml:space="preserve"> </w:t>
      </w:r>
      <w:r w:rsidRPr="00232458">
        <w:rPr>
          <w:b w:val="0"/>
          <w:bCs w:val="0"/>
          <w:rtl/>
        </w:rPr>
        <w:t>ימי עבודה לאחר יום הבחינה.</w:t>
      </w:r>
    </w:p>
    <w:p w14:paraId="70F55963" w14:textId="0D1BAD77" w:rsidR="004F76E6" w:rsidRDefault="00992DF3" w:rsidP="00A54DBD">
      <w:pPr>
        <w:pStyle w:val="51"/>
        <w:numPr>
          <w:ilvl w:val="1"/>
          <w:numId w:val="13"/>
        </w:numPr>
        <w:bidi/>
        <w:spacing w:line="276" w:lineRule="auto"/>
        <w:ind w:left="991" w:hanging="631"/>
        <w:rPr>
          <w:b w:val="0"/>
          <w:bCs w:val="0"/>
        </w:rPr>
      </w:pPr>
      <w:r w:rsidRPr="00232458">
        <w:rPr>
          <w:b w:val="0"/>
          <w:bCs w:val="0"/>
          <w:rtl/>
        </w:rPr>
        <w:t>ככל שמדובר בשאלה בעייתית, הרשות תחליט האם להשאירה כמות שהיא, לבטלה,</w:t>
      </w:r>
      <w:r w:rsidR="00232458">
        <w:rPr>
          <w:rFonts w:hint="cs"/>
          <w:b w:val="0"/>
          <w:bCs w:val="0"/>
          <w:rtl/>
        </w:rPr>
        <w:t xml:space="preserve"> </w:t>
      </w:r>
      <w:r w:rsidRPr="00232458">
        <w:rPr>
          <w:b w:val="0"/>
          <w:bCs w:val="0"/>
          <w:rtl/>
        </w:rPr>
        <w:t>לקבל יותר מתשובה אחת כנכונה, לקבל את כלל התשובות כנכונות או כל החלטה</w:t>
      </w:r>
      <w:r w:rsidR="00232458">
        <w:rPr>
          <w:rFonts w:hint="cs"/>
          <w:b w:val="0"/>
          <w:bCs w:val="0"/>
          <w:rtl/>
        </w:rPr>
        <w:t xml:space="preserve"> </w:t>
      </w:r>
      <w:r w:rsidRPr="00232458">
        <w:rPr>
          <w:b w:val="0"/>
          <w:bCs w:val="0"/>
          <w:rtl/>
        </w:rPr>
        <w:t>אחרת. הרשות תמסור את החלטתה לספק</w:t>
      </w:r>
      <w:r w:rsidR="00CD7B12">
        <w:rPr>
          <w:rFonts w:hint="cs"/>
          <w:b w:val="0"/>
          <w:bCs w:val="0"/>
          <w:rtl/>
        </w:rPr>
        <w:t xml:space="preserve"> באמצעות ממשק </w:t>
      </w:r>
      <w:proofErr w:type="spellStart"/>
      <w:r w:rsidR="00CD7B12">
        <w:rPr>
          <w:rFonts w:hint="cs"/>
          <w:b w:val="0"/>
          <w:bCs w:val="0"/>
          <w:rtl/>
        </w:rPr>
        <w:t>מיכוני</w:t>
      </w:r>
      <w:proofErr w:type="spellEnd"/>
      <w:r w:rsidR="00CD7B12">
        <w:rPr>
          <w:rFonts w:hint="cs"/>
          <w:b w:val="0"/>
          <w:bCs w:val="0"/>
          <w:rtl/>
        </w:rPr>
        <w:t xml:space="preserve"> שיקבע על ידה</w:t>
      </w:r>
      <w:r w:rsidRPr="00232458">
        <w:rPr>
          <w:b w:val="0"/>
          <w:bCs w:val="0"/>
          <w:rtl/>
        </w:rPr>
        <w:t>.</w:t>
      </w:r>
    </w:p>
    <w:p w14:paraId="7586FBE2" w14:textId="77777777" w:rsidR="004F76E6" w:rsidRDefault="004F76E6" w:rsidP="00A54DBD">
      <w:pPr>
        <w:pStyle w:val="51"/>
        <w:numPr>
          <w:ilvl w:val="0"/>
          <w:numId w:val="13"/>
        </w:numPr>
        <w:bidi/>
        <w:spacing w:line="276" w:lineRule="auto"/>
      </w:pPr>
      <w:r>
        <w:rPr>
          <w:rtl/>
        </w:rPr>
        <w:t>דוחות סטטיסטיים</w:t>
      </w:r>
    </w:p>
    <w:p w14:paraId="096EE50C" w14:textId="673A66ED" w:rsidR="00090BBE" w:rsidRPr="004634EE" w:rsidRDefault="004F76E6" w:rsidP="00A54DBD">
      <w:pPr>
        <w:pStyle w:val="51"/>
        <w:numPr>
          <w:ilvl w:val="1"/>
          <w:numId w:val="13"/>
        </w:numPr>
        <w:bidi/>
        <w:spacing w:line="276" w:lineRule="auto"/>
        <w:ind w:left="991" w:hanging="631"/>
        <w:rPr>
          <w:b w:val="0"/>
          <w:bCs w:val="0"/>
        </w:rPr>
      </w:pPr>
      <w:r w:rsidRPr="004F76E6">
        <w:rPr>
          <w:b w:val="0"/>
          <w:bCs w:val="0"/>
          <w:rtl/>
        </w:rPr>
        <w:t>הספק יבדוק את הבחינות באמצעות קורא אופטי ובעזרת תוכנת מחשב ייעודית</w:t>
      </w:r>
      <w:r w:rsidRPr="004F76E6">
        <w:rPr>
          <w:rFonts w:hint="cs"/>
          <w:b w:val="0"/>
          <w:bCs w:val="0"/>
          <w:rtl/>
        </w:rPr>
        <w:t xml:space="preserve"> </w:t>
      </w:r>
      <w:r w:rsidRPr="004F76E6">
        <w:rPr>
          <w:b w:val="0"/>
          <w:bCs w:val="0"/>
          <w:rtl/>
        </w:rPr>
        <w:t xml:space="preserve">ויעביר </w:t>
      </w:r>
      <w:r w:rsidRPr="004634EE">
        <w:rPr>
          <w:b w:val="0"/>
          <w:bCs w:val="0"/>
          <w:rtl/>
        </w:rPr>
        <w:t>לרשות</w:t>
      </w:r>
      <w:r w:rsidR="00785134">
        <w:rPr>
          <w:rFonts w:hint="cs"/>
          <w:b w:val="0"/>
          <w:bCs w:val="0"/>
          <w:rtl/>
        </w:rPr>
        <w:t>,</w:t>
      </w:r>
      <w:r w:rsidRPr="004634EE">
        <w:rPr>
          <w:b w:val="0"/>
          <w:bCs w:val="0"/>
          <w:rtl/>
        </w:rPr>
        <w:t xml:space="preserve"> </w:t>
      </w:r>
      <w:r w:rsidR="00785134">
        <w:rPr>
          <w:rFonts w:hint="cs"/>
          <w:b w:val="0"/>
          <w:bCs w:val="0"/>
          <w:rtl/>
        </w:rPr>
        <w:t xml:space="preserve">באמצעות ממשק </w:t>
      </w:r>
      <w:proofErr w:type="spellStart"/>
      <w:r w:rsidR="00785134">
        <w:rPr>
          <w:rFonts w:hint="cs"/>
          <w:b w:val="0"/>
          <w:bCs w:val="0"/>
          <w:rtl/>
        </w:rPr>
        <w:t>מיכוני</w:t>
      </w:r>
      <w:proofErr w:type="spellEnd"/>
      <w:r w:rsidR="00785134">
        <w:rPr>
          <w:rFonts w:hint="cs"/>
          <w:b w:val="0"/>
          <w:bCs w:val="0"/>
          <w:rtl/>
        </w:rPr>
        <w:t xml:space="preserve"> שיקבע על ידה, </w:t>
      </w:r>
      <w:r w:rsidRPr="004634EE">
        <w:rPr>
          <w:b w:val="0"/>
          <w:bCs w:val="0"/>
          <w:rtl/>
        </w:rPr>
        <w:t>דוחות סטטיסטיים ממוחשבים.</w:t>
      </w:r>
    </w:p>
    <w:p w14:paraId="6E777B70" w14:textId="22D67EF9" w:rsidR="004B0A45" w:rsidRDefault="00F45283" w:rsidP="00A54DBD">
      <w:pPr>
        <w:pStyle w:val="51"/>
        <w:numPr>
          <w:ilvl w:val="1"/>
          <w:numId w:val="13"/>
        </w:numPr>
        <w:bidi/>
        <w:spacing w:line="276" w:lineRule="auto"/>
        <w:ind w:left="991" w:hanging="631"/>
        <w:rPr>
          <w:b w:val="0"/>
          <w:bCs w:val="0"/>
        </w:rPr>
      </w:pPr>
      <w:r w:rsidRPr="004634EE">
        <w:rPr>
          <w:b w:val="0"/>
          <w:bCs w:val="0"/>
          <w:rtl/>
        </w:rPr>
        <w:t>הספק יעביר את הדוח</w:t>
      </w:r>
      <w:r>
        <w:rPr>
          <w:rFonts w:hint="cs"/>
          <w:b w:val="0"/>
          <w:bCs w:val="0"/>
          <w:rtl/>
        </w:rPr>
        <w:t>ות</w:t>
      </w:r>
      <w:r w:rsidRPr="004634EE">
        <w:rPr>
          <w:rFonts w:hint="cs"/>
          <w:b w:val="0"/>
          <w:bCs w:val="0"/>
          <w:rtl/>
        </w:rPr>
        <w:t xml:space="preserve"> </w:t>
      </w:r>
      <w:r w:rsidRPr="004634EE">
        <w:rPr>
          <w:b w:val="0"/>
          <w:bCs w:val="0"/>
          <w:rtl/>
        </w:rPr>
        <w:t xml:space="preserve">לרשות </w:t>
      </w:r>
      <w:r>
        <w:rPr>
          <w:rFonts w:hint="cs"/>
          <w:b w:val="0"/>
          <w:bCs w:val="0"/>
          <w:rtl/>
        </w:rPr>
        <w:t>עד</w:t>
      </w:r>
      <w:r w:rsidRPr="004634EE">
        <w:rPr>
          <w:b w:val="0"/>
          <w:bCs w:val="0"/>
          <w:rtl/>
        </w:rPr>
        <w:t xml:space="preserve"> </w:t>
      </w:r>
      <w:r>
        <w:rPr>
          <w:rFonts w:hint="cs"/>
          <w:b w:val="0"/>
          <w:bCs w:val="0"/>
          <w:rtl/>
        </w:rPr>
        <w:t>חמישה</w:t>
      </w:r>
      <w:r w:rsidRPr="004634EE">
        <w:rPr>
          <w:b w:val="0"/>
          <w:bCs w:val="0"/>
          <w:rtl/>
        </w:rPr>
        <w:t xml:space="preserve"> ימי עבודה מיום הבחינה.</w:t>
      </w:r>
      <w:r>
        <w:rPr>
          <w:rFonts w:hint="cs"/>
          <w:b w:val="0"/>
          <w:bCs w:val="0"/>
          <w:rtl/>
        </w:rPr>
        <w:t xml:space="preserve"> </w:t>
      </w:r>
      <w:r w:rsidR="004B0A45">
        <w:rPr>
          <w:rFonts w:hint="cs"/>
          <w:b w:val="0"/>
          <w:bCs w:val="0"/>
          <w:rtl/>
        </w:rPr>
        <w:t>להלן פירוט הדוחות שהספק יפיק לרשות:</w:t>
      </w:r>
    </w:p>
    <w:p w14:paraId="55E679A4" w14:textId="559924E7" w:rsidR="00090BBE" w:rsidRPr="004634EE" w:rsidRDefault="004F76E6" w:rsidP="00A54DBD">
      <w:pPr>
        <w:pStyle w:val="51"/>
        <w:numPr>
          <w:ilvl w:val="2"/>
          <w:numId w:val="13"/>
        </w:numPr>
        <w:bidi/>
        <w:spacing w:line="276" w:lineRule="auto"/>
        <w:ind w:left="1416" w:hanging="696"/>
        <w:rPr>
          <w:b w:val="0"/>
          <w:bCs w:val="0"/>
        </w:rPr>
      </w:pPr>
      <w:r w:rsidRPr="004634EE">
        <w:rPr>
          <w:b w:val="0"/>
          <w:bCs w:val="0"/>
          <w:rtl/>
        </w:rPr>
        <w:t xml:space="preserve">רשימת הנבחנים </w:t>
      </w:r>
      <w:r w:rsidR="00FC1500">
        <w:rPr>
          <w:rFonts w:hint="cs"/>
          <w:b w:val="0"/>
          <w:bCs w:val="0"/>
          <w:rtl/>
        </w:rPr>
        <w:t>בכל אחת מחמשת הבחינות</w:t>
      </w:r>
      <w:r w:rsidR="00FC1500" w:rsidRPr="004634EE">
        <w:rPr>
          <w:b w:val="0"/>
          <w:bCs w:val="0"/>
          <w:rtl/>
        </w:rPr>
        <w:t xml:space="preserve"> </w:t>
      </w:r>
      <w:r w:rsidR="00FC1500" w:rsidRPr="008E5172">
        <w:rPr>
          <w:rFonts w:hint="cs"/>
          <w:b w:val="0"/>
          <w:bCs w:val="0"/>
          <w:rtl/>
        </w:rPr>
        <w:t>(יסודות הביטוח, רכוש, תאונות, פנסיוני וימי)</w:t>
      </w:r>
      <w:r w:rsidR="00FC1500">
        <w:rPr>
          <w:rFonts w:hint="cs"/>
          <w:b w:val="0"/>
          <w:bCs w:val="0"/>
          <w:rtl/>
        </w:rPr>
        <w:t xml:space="preserve">, </w:t>
      </w:r>
      <w:r w:rsidRPr="004634EE">
        <w:rPr>
          <w:b w:val="0"/>
          <w:bCs w:val="0"/>
          <w:rtl/>
        </w:rPr>
        <w:t>והציון של כל נבחן ונבחן</w:t>
      </w:r>
      <w:r w:rsidR="00F45283">
        <w:rPr>
          <w:rFonts w:hint="cs"/>
          <w:b w:val="0"/>
          <w:bCs w:val="0"/>
          <w:rtl/>
        </w:rPr>
        <w:t>.</w:t>
      </w:r>
      <w:r w:rsidRPr="004634EE">
        <w:rPr>
          <w:b w:val="0"/>
          <w:bCs w:val="0"/>
          <w:rtl/>
        </w:rPr>
        <w:t xml:space="preserve"> </w:t>
      </w:r>
    </w:p>
    <w:p w14:paraId="72AC2ECC" w14:textId="08A541F0" w:rsidR="00090BBE" w:rsidRPr="004634EE" w:rsidRDefault="004F76E6" w:rsidP="00A54DBD">
      <w:pPr>
        <w:pStyle w:val="51"/>
        <w:numPr>
          <w:ilvl w:val="2"/>
          <w:numId w:val="13"/>
        </w:numPr>
        <w:bidi/>
        <w:spacing w:line="276" w:lineRule="auto"/>
        <w:ind w:left="1416" w:hanging="696"/>
        <w:rPr>
          <w:b w:val="0"/>
          <w:bCs w:val="0"/>
        </w:rPr>
      </w:pPr>
      <w:r w:rsidRPr="004634EE">
        <w:rPr>
          <w:b w:val="0"/>
          <w:bCs w:val="0"/>
          <w:rtl/>
        </w:rPr>
        <w:t xml:space="preserve">דוח ריכוז נתונים אודות </w:t>
      </w:r>
      <w:r w:rsidR="00FC1500">
        <w:rPr>
          <w:rFonts w:hint="cs"/>
          <w:b w:val="0"/>
          <w:bCs w:val="0"/>
          <w:rtl/>
        </w:rPr>
        <w:t>כל אחת מחמשת הבחינות</w:t>
      </w:r>
      <w:r w:rsidRPr="004634EE">
        <w:rPr>
          <w:b w:val="0"/>
          <w:bCs w:val="0"/>
          <w:rtl/>
        </w:rPr>
        <w:t>, הכולל את הפרטים הבאים: מספר</w:t>
      </w:r>
      <w:r w:rsidR="00090BBE" w:rsidRPr="004634EE">
        <w:rPr>
          <w:rFonts w:hint="cs"/>
          <w:b w:val="0"/>
          <w:bCs w:val="0"/>
          <w:rtl/>
        </w:rPr>
        <w:t xml:space="preserve"> </w:t>
      </w:r>
      <w:r w:rsidRPr="004634EE">
        <w:rPr>
          <w:b w:val="0"/>
          <w:bCs w:val="0"/>
          <w:rtl/>
        </w:rPr>
        <w:t>הנבחנים, אחוז העוברים את הבחינה, הציון הממוצע של הנבחנים, סטיית</w:t>
      </w:r>
      <w:r w:rsidR="00090BBE" w:rsidRPr="004634EE">
        <w:rPr>
          <w:rFonts w:hint="cs"/>
          <w:b w:val="0"/>
          <w:bCs w:val="0"/>
          <w:rtl/>
        </w:rPr>
        <w:t xml:space="preserve"> </w:t>
      </w:r>
      <w:r w:rsidRPr="004634EE">
        <w:rPr>
          <w:b w:val="0"/>
          <w:bCs w:val="0"/>
          <w:rtl/>
        </w:rPr>
        <w:t>התקן של הציונים, התפלגות הציונים של הנבחנים.</w:t>
      </w:r>
    </w:p>
    <w:p w14:paraId="6270D142" w14:textId="55FC14D5" w:rsidR="004634EE" w:rsidRPr="004634EE" w:rsidRDefault="004F76E6" w:rsidP="00A54DBD">
      <w:pPr>
        <w:pStyle w:val="51"/>
        <w:numPr>
          <w:ilvl w:val="2"/>
          <w:numId w:val="13"/>
        </w:numPr>
        <w:bidi/>
        <w:spacing w:line="276" w:lineRule="auto"/>
        <w:ind w:left="1416" w:hanging="696"/>
        <w:rPr>
          <w:b w:val="0"/>
          <w:bCs w:val="0"/>
        </w:rPr>
      </w:pPr>
      <w:r w:rsidRPr="004634EE">
        <w:rPr>
          <w:b w:val="0"/>
          <w:bCs w:val="0"/>
          <w:rtl/>
        </w:rPr>
        <w:t>דוח המכיל את הנתונים הבאים לגבי כל שאלה: אחוז העונים נכונה, אחוז</w:t>
      </w:r>
      <w:r w:rsidR="00090BBE" w:rsidRPr="004634EE">
        <w:rPr>
          <w:rFonts w:hint="cs"/>
          <w:b w:val="0"/>
          <w:bCs w:val="0"/>
          <w:rtl/>
        </w:rPr>
        <w:t xml:space="preserve"> </w:t>
      </w:r>
      <w:r w:rsidRPr="004634EE">
        <w:rPr>
          <w:b w:val="0"/>
          <w:bCs w:val="0"/>
          <w:rtl/>
        </w:rPr>
        <w:t>העונים נכונה מקרב הנבחנים שעברו את הבחינה, המתאם בין כל שאלה לבין</w:t>
      </w:r>
      <w:r w:rsidR="00090BBE" w:rsidRPr="004634EE">
        <w:rPr>
          <w:rFonts w:hint="cs"/>
          <w:b w:val="0"/>
          <w:bCs w:val="0"/>
          <w:rtl/>
        </w:rPr>
        <w:t xml:space="preserve"> </w:t>
      </w:r>
      <w:r w:rsidRPr="004634EE">
        <w:rPr>
          <w:b w:val="0"/>
          <w:bCs w:val="0"/>
          <w:rtl/>
        </w:rPr>
        <w:t xml:space="preserve">הציון הכולל </w:t>
      </w:r>
      <w:r w:rsidR="00F45283">
        <w:rPr>
          <w:rFonts w:hint="cs"/>
          <w:b w:val="0"/>
          <w:bCs w:val="0"/>
          <w:rtl/>
        </w:rPr>
        <w:t>(</w:t>
      </w:r>
      <w:r w:rsidRPr="004634EE">
        <w:rPr>
          <w:b w:val="0"/>
          <w:bCs w:val="0"/>
          <w:rtl/>
        </w:rPr>
        <w:t>מתאם</w:t>
      </w:r>
      <w:r w:rsidR="00F45283">
        <w:rPr>
          <w:rFonts w:hint="cs"/>
          <w:b w:val="0"/>
          <w:bCs w:val="0"/>
          <w:rtl/>
        </w:rPr>
        <w:t>)</w:t>
      </w:r>
      <w:r w:rsidRPr="004634EE">
        <w:rPr>
          <w:b w:val="0"/>
          <w:bCs w:val="0"/>
          <w:rtl/>
        </w:rPr>
        <w:t>, הציון הממוצע בבחינה של קבוצת העונים נכון על</w:t>
      </w:r>
      <w:r w:rsidR="00090BBE" w:rsidRPr="004634EE">
        <w:rPr>
          <w:rFonts w:hint="cs"/>
          <w:b w:val="0"/>
          <w:bCs w:val="0"/>
          <w:rtl/>
        </w:rPr>
        <w:t xml:space="preserve"> </w:t>
      </w:r>
      <w:r w:rsidRPr="004634EE">
        <w:rPr>
          <w:b w:val="0"/>
          <w:bCs w:val="0"/>
          <w:rtl/>
        </w:rPr>
        <w:t>השאלה, אחוז הנבחנים שבחר בכל מסיח והציון הממוצע שלהם, והתפלגות</w:t>
      </w:r>
      <w:r w:rsidR="00090BBE" w:rsidRPr="004634EE">
        <w:rPr>
          <w:rFonts w:hint="cs"/>
          <w:b w:val="0"/>
          <w:bCs w:val="0"/>
          <w:rtl/>
        </w:rPr>
        <w:t xml:space="preserve"> </w:t>
      </w:r>
      <w:r w:rsidRPr="004634EE">
        <w:rPr>
          <w:b w:val="0"/>
          <w:bCs w:val="0"/>
          <w:rtl/>
        </w:rPr>
        <w:t>השאלות בבחינה לפי דרגת קושי.</w:t>
      </w:r>
    </w:p>
    <w:p w14:paraId="7F20112F" w14:textId="5F4747BA" w:rsidR="004634EE" w:rsidRPr="004634EE" w:rsidRDefault="004634EE" w:rsidP="00A54DBD">
      <w:pPr>
        <w:pStyle w:val="51"/>
        <w:numPr>
          <w:ilvl w:val="2"/>
          <w:numId w:val="13"/>
        </w:numPr>
        <w:bidi/>
        <w:spacing w:line="276" w:lineRule="auto"/>
        <w:ind w:left="1416" w:hanging="696"/>
        <w:rPr>
          <w:b w:val="0"/>
          <w:bCs w:val="0"/>
        </w:rPr>
      </w:pPr>
      <w:r w:rsidRPr="004634EE">
        <w:rPr>
          <w:b w:val="0"/>
          <w:bCs w:val="0"/>
          <w:rtl/>
        </w:rPr>
        <w:t>ככל שהרשות תקבל החלטה שיהיה בה כדי לשנות את תוצאות הבחינה או את</w:t>
      </w:r>
      <w:r w:rsidRPr="004634EE">
        <w:rPr>
          <w:rFonts w:hint="cs"/>
          <w:b w:val="0"/>
          <w:bCs w:val="0"/>
          <w:rtl/>
        </w:rPr>
        <w:t xml:space="preserve"> </w:t>
      </w:r>
      <w:r w:rsidRPr="004634EE">
        <w:rPr>
          <w:b w:val="0"/>
          <w:bCs w:val="0"/>
          <w:rtl/>
        </w:rPr>
        <w:t xml:space="preserve">אופן חישוב הציון </w:t>
      </w:r>
      <w:r w:rsidR="00F45283">
        <w:rPr>
          <w:rFonts w:hint="cs"/>
          <w:b w:val="0"/>
          <w:bCs w:val="0"/>
          <w:rtl/>
        </w:rPr>
        <w:t>(</w:t>
      </w:r>
      <w:r w:rsidRPr="004634EE">
        <w:rPr>
          <w:b w:val="0"/>
          <w:bCs w:val="0"/>
          <w:rtl/>
        </w:rPr>
        <w:t>כגון, תשובה נוספת מתקבלת כנכונה, כל התשובות ייחשבו</w:t>
      </w:r>
      <w:r w:rsidRPr="004634EE">
        <w:rPr>
          <w:rFonts w:hint="cs"/>
          <w:b w:val="0"/>
          <w:bCs w:val="0"/>
          <w:rtl/>
        </w:rPr>
        <w:t xml:space="preserve"> </w:t>
      </w:r>
      <w:r w:rsidRPr="004634EE">
        <w:rPr>
          <w:b w:val="0"/>
          <w:bCs w:val="0"/>
          <w:rtl/>
        </w:rPr>
        <w:t>כנכונות, קבלת ערעור וכד'</w:t>
      </w:r>
      <w:r w:rsidR="00B75A68">
        <w:rPr>
          <w:rFonts w:hint="cs"/>
          <w:b w:val="0"/>
          <w:bCs w:val="0"/>
          <w:rtl/>
        </w:rPr>
        <w:t>)</w:t>
      </w:r>
      <w:r w:rsidRPr="004634EE">
        <w:rPr>
          <w:b w:val="0"/>
          <w:bCs w:val="0"/>
          <w:rtl/>
        </w:rPr>
        <w:t>, יעדכן הספק את הדוחות האמורים בסעיפים</w:t>
      </w:r>
      <w:r w:rsidRPr="004634EE">
        <w:rPr>
          <w:rFonts w:hint="cs"/>
          <w:b w:val="0"/>
          <w:bCs w:val="0"/>
          <w:rtl/>
        </w:rPr>
        <w:t xml:space="preserve"> </w:t>
      </w:r>
      <w:r w:rsidR="004F2D6F">
        <w:rPr>
          <w:rFonts w:hint="cs"/>
          <w:b w:val="0"/>
          <w:bCs w:val="0"/>
          <w:rtl/>
        </w:rPr>
        <w:t>13.2.1</w:t>
      </w:r>
      <w:r w:rsidRPr="004634EE">
        <w:rPr>
          <w:b w:val="0"/>
          <w:bCs w:val="0"/>
          <w:rtl/>
        </w:rPr>
        <w:t xml:space="preserve"> עד </w:t>
      </w:r>
      <w:r w:rsidR="004F2D6F">
        <w:rPr>
          <w:rFonts w:hint="cs"/>
          <w:b w:val="0"/>
          <w:bCs w:val="0"/>
          <w:rtl/>
        </w:rPr>
        <w:t>13.2.3</w:t>
      </w:r>
      <w:r w:rsidRPr="004634EE">
        <w:rPr>
          <w:b w:val="0"/>
          <w:bCs w:val="0"/>
          <w:rtl/>
        </w:rPr>
        <w:t xml:space="preserve"> לעיל, בהתאם, וימסור לרשות דוחות מעודכנים תוך </w:t>
      </w:r>
      <w:r w:rsidR="004F2D6F">
        <w:rPr>
          <w:rFonts w:hint="cs"/>
          <w:b w:val="0"/>
          <w:bCs w:val="0"/>
          <w:rtl/>
        </w:rPr>
        <w:t>שלושה</w:t>
      </w:r>
      <w:r w:rsidRPr="004634EE">
        <w:rPr>
          <w:rFonts w:hint="cs"/>
          <w:b w:val="0"/>
          <w:bCs w:val="0"/>
          <w:rtl/>
        </w:rPr>
        <w:t xml:space="preserve"> </w:t>
      </w:r>
      <w:r w:rsidRPr="004634EE">
        <w:rPr>
          <w:b w:val="0"/>
          <w:bCs w:val="0"/>
          <w:rtl/>
        </w:rPr>
        <w:t>ימי עבודה מיום קבלת ההחלטה.</w:t>
      </w:r>
    </w:p>
    <w:p w14:paraId="0DC2F281" w14:textId="36BCC3FB" w:rsidR="004634EE" w:rsidRPr="004634EE" w:rsidRDefault="004634EE" w:rsidP="00A54DBD">
      <w:pPr>
        <w:pStyle w:val="51"/>
        <w:numPr>
          <w:ilvl w:val="2"/>
          <w:numId w:val="13"/>
        </w:numPr>
        <w:bidi/>
        <w:spacing w:line="276" w:lineRule="auto"/>
        <w:ind w:left="1416" w:hanging="696"/>
        <w:rPr>
          <w:b w:val="0"/>
          <w:bCs w:val="0"/>
        </w:rPr>
      </w:pPr>
      <w:r w:rsidRPr="004634EE">
        <w:rPr>
          <w:b w:val="0"/>
          <w:bCs w:val="0"/>
          <w:rtl/>
        </w:rPr>
        <w:t>דוח מסכם לגבי הערעורים על כל בחינה, הכולל לכל הפחות את הרכיבים</w:t>
      </w:r>
      <w:r w:rsidRPr="004634EE">
        <w:rPr>
          <w:rFonts w:hint="cs"/>
          <w:b w:val="0"/>
          <w:bCs w:val="0"/>
          <w:rtl/>
        </w:rPr>
        <w:t xml:space="preserve"> </w:t>
      </w:r>
      <w:r w:rsidRPr="004634EE">
        <w:rPr>
          <w:b w:val="0"/>
          <w:bCs w:val="0"/>
          <w:rtl/>
        </w:rPr>
        <w:t>הבאים: מספר הערעורים הכולל, מספר הערעורים על כל שאלה, שיעור</w:t>
      </w:r>
      <w:r w:rsidRPr="004634EE">
        <w:rPr>
          <w:rFonts w:hint="cs"/>
          <w:b w:val="0"/>
          <w:bCs w:val="0"/>
          <w:rtl/>
        </w:rPr>
        <w:t xml:space="preserve"> </w:t>
      </w:r>
      <w:r w:rsidRPr="004634EE">
        <w:rPr>
          <w:b w:val="0"/>
          <w:bCs w:val="0"/>
          <w:rtl/>
        </w:rPr>
        <w:t>השאלות מכלל הבחינה שלגביהן התקבלו ערעורים.</w:t>
      </w:r>
      <w:r w:rsidRPr="004634EE">
        <w:rPr>
          <w:rFonts w:hint="cs"/>
          <w:b w:val="0"/>
          <w:bCs w:val="0"/>
          <w:rtl/>
        </w:rPr>
        <w:t xml:space="preserve"> </w:t>
      </w:r>
      <w:r w:rsidRPr="004634EE">
        <w:rPr>
          <w:b w:val="0"/>
          <w:bCs w:val="0"/>
          <w:rtl/>
        </w:rPr>
        <w:t>הספק יעביר לרשות רשימה של הנבחנים שעברו את הבחינה כתוצאה מהשינוי, וזאת</w:t>
      </w:r>
      <w:r w:rsidRPr="004634EE">
        <w:rPr>
          <w:rFonts w:hint="cs"/>
          <w:b w:val="0"/>
          <w:bCs w:val="0"/>
          <w:rtl/>
        </w:rPr>
        <w:t xml:space="preserve"> </w:t>
      </w:r>
      <w:r w:rsidRPr="004634EE">
        <w:rPr>
          <w:b w:val="0"/>
          <w:bCs w:val="0"/>
          <w:rtl/>
        </w:rPr>
        <w:t xml:space="preserve">תוך יום עבודה אחד מיום קבלת ההחלטה בדבר השינוי, כאמור בסעיף </w:t>
      </w:r>
      <w:r w:rsidR="004F2D6F">
        <w:rPr>
          <w:rFonts w:hint="cs"/>
          <w:b w:val="0"/>
          <w:bCs w:val="0"/>
          <w:rtl/>
        </w:rPr>
        <w:t>13.2.4</w:t>
      </w:r>
      <w:r w:rsidRPr="004634EE">
        <w:rPr>
          <w:rFonts w:hint="cs"/>
          <w:b w:val="0"/>
          <w:bCs w:val="0"/>
          <w:rtl/>
        </w:rPr>
        <w:t xml:space="preserve"> </w:t>
      </w:r>
      <w:r w:rsidRPr="004634EE">
        <w:rPr>
          <w:b w:val="0"/>
          <w:bCs w:val="0"/>
          <w:rtl/>
        </w:rPr>
        <w:t>לעיל.</w:t>
      </w:r>
    </w:p>
    <w:p w14:paraId="09C7E057" w14:textId="77777777" w:rsidR="004F2D6F" w:rsidRDefault="004634EE" w:rsidP="00A54DBD">
      <w:pPr>
        <w:pStyle w:val="51"/>
        <w:numPr>
          <w:ilvl w:val="2"/>
          <w:numId w:val="13"/>
        </w:numPr>
        <w:bidi/>
        <w:spacing w:line="276" w:lineRule="auto"/>
        <w:ind w:left="1416" w:hanging="696"/>
        <w:rPr>
          <w:b w:val="0"/>
          <w:bCs w:val="0"/>
        </w:rPr>
      </w:pPr>
      <w:r w:rsidRPr="004634EE">
        <w:rPr>
          <w:b w:val="0"/>
          <w:bCs w:val="0"/>
          <w:rtl/>
        </w:rPr>
        <w:t>דוחות נוספים, חתכים והתפלגויות, בדיקות עומק וניתוחים נוספים יבוצעו לפי</w:t>
      </w:r>
      <w:r w:rsidRPr="004634EE">
        <w:rPr>
          <w:rFonts w:hint="cs"/>
          <w:b w:val="0"/>
          <w:bCs w:val="0"/>
          <w:rtl/>
        </w:rPr>
        <w:t xml:space="preserve"> </w:t>
      </w:r>
      <w:r w:rsidRPr="004634EE">
        <w:rPr>
          <w:b w:val="0"/>
          <w:bCs w:val="0"/>
          <w:rtl/>
        </w:rPr>
        <w:t>דרישת הרשות ללא תשלום נוסף.</w:t>
      </w:r>
      <w:r w:rsidR="004F2D6F">
        <w:rPr>
          <w:rFonts w:hint="cs"/>
          <w:b w:val="0"/>
          <w:bCs w:val="0"/>
          <w:rtl/>
        </w:rPr>
        <w:t xml:space="preserve"> דוחות נוספים כאמור, יתכן וידרשו גם דוחות השוואתיים בין מועדים שונים.</w:t>
      </w:r>
    </w:p>
    <w:p w14:paraId="70BA8C88" w14:textId="14199AFA" w:rsidR="004F2D6F" w:rsidRPr="0040287D" w:rsidRDefault="004F2D6F" w:rsidP="00A54DBD">
      <w:pPr>
        <w:pStyle w:val="51"/>
        <w:numPr>
          <w:ilvl w:val="0"/>
          <w:numId w:val="13"/>
        </w:numPr>
        <w:bidi/>
        <w:spacing w:line="276" w:lineRule="auto"/>
      </w:pPr>
      <w:r>
        <w:rPr>
          <w:rtl/>
        </w:rPr>
        <w:t>ערעורים</w:t>
      </w:r>
    </w:p>
    <w:p w14:paraId="56A81536" w14:textId="16EE773D" w:rsidR="00895ADE" w:rsidRDefault="0040287D" w:rsidP="00A54DBD">
      <w:pPr>
        <w:pStyle w:val="51"/>
        <w:numPr>
          <w:ilvl w:val="1"/>
          <w:numId w:val="13"/>
        </w:numPr>
        <w:bidi/>
        <w:spacing w:line="276" w:lineRule="auto"/>
        <w:ind w:left="991" w:hanging="631"/>
        <w:rPr>
          <w:b w:val="0"/>
          <w:bCs w:val="0"/>
        </w:rPr>
      </w:pPr>
      <w:r w:rsidRPr="0040287D">
        <w:rPr>
          <w:rFonts w:hint="eastAsia"/>
          <w:b w:val="0"/>
          <w:bCs w:val="0"/>
          <w:rtl/>
        </w:rPr>
        <w:t>לאחר</w:t>
      </w:r>
      <w:r w:rsidRPr="0040287D">
        <w:rPr>
          <w:b w:val="0"/>
          <w:bCs w:val="0"/>
          <w:rtl/>
        </w:rPr>
        <w:t xml:space="preserve"> כל מועד בחינה</w:t>
      </w:r>
      <w:r w:rsidRPr="0040287D">
        <w:rPr>
          <w:rFonts w:hint="cs"/>
          <w:b w:val="0"/>
          <w:bCs w:val="0"/>
          <w:rtl/>
        </w:rPr>
        <w:t>,</w:t>
      </w:r>
      <w:r w:rsidRPr="0040287D">
        <w:rPr>
          <w:b w:val="0"/>
          <w:bCs w:val="0"/>
          <w:rtl/>
        </w:rPr>
        <w:t xml:space="preserve"> ה</w:t>
      </w:r>
      <w:r>
        <w:rPr>
          <w:rFonts w:hint="cs"/>
          <w:b w:val="0"/>
          <w:bCs w:val="0"/>
          <w:rtl/>
        </w:rPr>
        <w:t>ספק</w:t>
      </w:r>
      <w:r w:rsidRPr="0040287D">
        <w:rPr>
          <w:b w:val="0"/>
          <w:bCs w:val="0"/>
          <w:rtl/>
        </w:rPr>
        <w:t xml:space="preserve"> יקיים מועד ערעור בו יוכלו נבחנים </w:t>
      </w:r>
      <w:r w:rsidRPr="0040287D">
        <w:rPr>
          <w:rFonts w:hint="eastAsia"/>
          <w:b w:val="0"/>
          <w:bCs w:val="0"/>
          <w:rtl/>
        </w:rPr>
        <w:t>אשר</w:t>
      </w:r>
      <w:r w:rsidRPr="0040287D">
        <w:rPr>
          <w:b w:val="0"/>
          <w:bCs w:val="0"/>
          <w:rtl/>
        </w:rPr>
        <w:t xml:space="preserve"> </w:t>
      </w:r>
      <w:r w:rsidRPr="0040287D">
        <w:rPr>
          <w:rFonts w:hint="eastAsia"/>
          <w:b w:val="0"/>
          <w:bCs w:val="0"/>
          <w:rtl/>
        </w:rPr>
        <w:t>שילמו</w:t>
      </w:r>
      <w:r w:rsidRPr="0040287D">
        <w:rPr>
          <w:b w:val="0"/>
          <w:bCs w:val="0"/>
          <w:rtl/>
        </w:rPr>
        <w:t xml:space="preserve"> </w:t>
      </w:r>
      <w:r w:rsidRPr="0040287D">
        <w:rPr>
          <w:rFonts w:hint="eastAsia"/>
          <w:b w:val="0"/>
          <w:bCs w:val="0"/>
          <w:rtl/>
        </w:rPr>
        <w:t>את</w:t>
      </w:r>
      <w:r w:rsidRPr="0040287D">
        <w:rPr>
          <w:b w:val="0"/>
          <w:bCs w:val="0"/>
          <w:rtl/>
        </w:rPr>
        <w:t xml:space="preserve"> </w:t>
      </w:r>
      <w:r w:rsidRPr="0040287D">
        <w:rPr>
          <w:rFonts w:hint="eastAsia"/>
          <w:b w:val="0"/>
          <w:bCs w:val="0"/>
          <w:rtl/>
        </w:rPr>
        <w:t>אגרת</w:t>
      </w:r>
      <w:r w:rsidRPr="0040287D">
        <w:rPr>
          <w:b w:val="0"/>
          <w:bCs w:val="0"/>
          <w:rtl/>
        </w:rPr>
        <w:t xml:space="preserve"> </w:t>
      </w:r>
      <w:r w:rsidRPr="0040287D">
        <w:rPr>
          <w:rFonts w:hint="eastAsia"/>
          <w:b w:val="0"/>
          <w:bCs w:val="0"/>
          <w:rtl/>
        </w:rPr>
        <w:t>הערעור</w:t>
      </w:r>
      <w:r w:rsidRPr="0040287D">
        <w:rPr>
          <w:b w:val="0"/>
          <w:bCs w:val="0"/>
          <w:rtl/>
        </w:rPr>
        <w:t xml:space="preserve"> </w:t>
      </w:r>
      <w:r w:rsidRPr="0040287D">
        <w:rPr>
          <w:rFonts w:hint="eastAsia"/>
          <w:b w:val="0"/>
          <w:bCs w:val="0"/>
          <w:rtl/>
        </w:rPr>
        <w:t>לערער</w:t>
      </w:r>
      <w:r w:rsidRPr="0040287D">
        <w:rPr>
          <w:b w:val="0"/>
          <w:bCs w:val="0"/>
          <w:rtl/>
        </w:rPr>
        <w:t xml:space="preserve"> </w:t>
      </w:r>
      <w:r w:rsidRPr="0040287D">
        <w:rPr>
          <w:rFonts w:hint="eastAsia"/>
          <w:b w:val="0"/>
          <w:bCs w:val="0"/>
          <w:rtl/>
        </w:rPr>
        <w:t>על</w:t>
      </w:r>
      <w:r w:rsidRPr="0040287D">
        <w:rPr>
          <w:b w:val="0"/>
          <w:bCs w:val="0"/>
          <w:rtl/>
        </w:rPr>
        <w:t xml:space="preserve"> </w:t>
      </w:r>
      <w:r w:rsidRPr="0040287D">
        <w:rPr>
          <w:rFonts w:hint="eastAsia"/>
          <w:b w:val="0"/>
          <w:bCs w:val="0"/>
          <w:rtl/>
        </w:rPr>
        <w:t>תוצאות</w:t>
      </w:r>
      <w:r w:rsidRPr="0040287D">
        <w:rPr>
          <w:b w:val="0"/>
          <w:bCs w:val="0"/>
          <w:rtl/>
        </w:rPr>
        <w:t xml:space="preserve"> </w:t>
      </w:r>
      <w:r w:rsidRPr="0040287D">
        <w:rPr>
          <w:rFonts w:hint="eastAsia"/>
          <w:b w:val="0"/>
          <w:bCs w:val="0"/>
          <w:rtl/>
        </w:rPr>
        <w:t>הבחינה</w:t>
      </w:r>
      <w:r w:rsidRPr="0040287D">
        <w:rPr>
          <w:b w:val="0"/>
          <w:bCs w:val="0"/>
          <w:rtl/>
        </w:rPr>
        <w:t>. תהליך הערעור יכלול בין השאר את הפעולות הבאות</w:t>
      </w:r>
      <w:r w:rsidRPr="0040287D">
        <w:rPr>
          <w:rFonts w:hint="cs"/>
          <w:b w:val="0"/>
          <w:bCs w:val="0"/>
          <w:rtl/>
        </w:rPr>
        <w:t>:</w:t>
      </w:r>
      <w:r w:rsidRPr="0040287D">
        <w:rPr>
          <w:b w:val="0"/>
          <w:bCs w:val="0"/>
          <w:rtl/>
        </w:rPr>
        <w:t xml:space="preserve"> זימון המערערים, שכיר</w:t>
      </w:r>
      <w:r w:rsidRPr="0040287D">
        <w:rPr>
          <w:rFonts w:hint="eastAsia"/>
          <w:b w:val="0"/>
          <w:bCs w:val="0"/>
          <w:rtl/>
        </w:rPr>
        <w:t>ת</w:t>
      </w:r>
      <w:r w:rsidRPr="0040287D">
        <w:rPr>
          <w:b w:val="0"/>
          <w:bCs w:val="0"/>
          <w:rtl/>
        </w:rPr>
        <w:t xml:space="preserve"> </w:t>
      </w:r>
      <w:r w:rsidRPr="0040287D">
        <w:rPr>
          <w:rFonts w:hint="eastAsia"/>
          <w:b w:val="0"/>
          <w:bCs w:val="0"/>
          <w:rtl/>
        </w:rPr>
        <w:t>כיתת</w:t>
      </w:r>
      <w:r w:rsidRPr="0040287D">
        <w:rPr>
          <w:b w:val="0"/>
          <w:bCs w:val="0"/>
          <w:rtl/>
        </w:rPr>
        <w:t xml:space="preserve"> </w:t>
      </w:r>
      <w:r w:rsidRPr="0040287D">
        <w:rPr>
          <w:rFonts w:hint="eastAsia"/>
          <w:b w:val="0"/>
          <w:bCs w:val="0"/>
          <w:rtl/>
        </w:rPr>
        <w:t>מחשב</w:t>
      </w:r>
      <w:r w:rsidRPr="0040287D">
        <w:rPr>
          <w:b w:val="0"/>
          <w:bCs w:val="0"/>
          <w:rtl/>
        </w:rPr>
        <w:t xml:space="preserve">, </w:t>
      </w:r>
      <w:r w:rsidRPr="0040287D">
        <w:rPr>
          <w:rFonts w:hint="eastAsia"/>
          <w:b w:val="0"/>
          <w:bCs w:val="0"/>
          <w:rtl/>
        </w:rPr>
        <w:t>הצבת</w:t>
      </w:r>
      <w:r w:rsidRPr="0040287D">
        <w:rPr>
          <w:b w:val="0"/>
          <w:bCs w:val="0"/>
          <w:rtl/>
        </w:rPr>
        <w:t xml:space="preserve"> </w:t>
      </w:r>
      <w:r w:rsidRPr="0040287D">
        <w:rPr>
          <w:rFonts w:hint="eastAsia"/>
          <w:b w:val="0"/>
          <w:bCs w:val="0"/>
          <w:rtl/>
        </w:rPr>
        <w:t>בוחנים</w:t>
      </w:r>
      <w:r w:rsidRPr="0040287D">
        <w:rPr>
          <w:b w:val="0"/>
          <w:bCs w:val="0"/>
          <w:rtl/>
        </w:rPr>
        <w:t xml:space="preserve">, </w:t>
      </w:r>
      <w:r w:rsidRPr="0040287D">
        <w:rPr>
          <w:rFonts w:hint="eastAsia"/>
          <w:b w:val="0"/>
          <w:bCs w:val="0"/>
          <w:rtl/>
        </w:rPr>
        <w:t>הצגה</w:t>
      </w:r>
      <w:r w:rsidRPr="0040287D">
        <w:rPr>
          <w:b w:val="0"/>
          <w:bCs w:val="0"/>
          <w:rtl/>
        </w:rPr>
        <w:t xml:space="preserve"> </w:t>
      </w:r>
      <w:r w:rsidRPr="0040287D">
        <w:rPr>
          <w:rFonts w:hint="eastAsia"/>
          <w:b w:val="0"/>
          <w:bCs w:val="0"/>
          <w:rtl/>
        </w:rPr>
        <w:t>ממוכנת</w:t>
      </w:r>
      <w:r w:rsidRPr="0040287D">
        <w:rPr>
          <w:b w:val="0"/>
          <w:bCs w:val="0"/>
          <w:rtl/>
        </w:rPr>
        <w:t xml:space="preserve"> </w:t>
      </w:r>
      <w:r w:rsidRPr="0040287D">
        <w:rPr>
          <w:rFonts w:hint="eastAsia"/>
          <w:b w:val="0"/>
          <w:bCs w:val="0"/>
          <w:rtl/>
        </w:rPr>
        <w:t>של</w:t>
      </w:r>
      <w:r w:rsidRPr="0040287D">
        <w:rPr>
          <w:b w:val="0"/>
          <w:bCs w:val="0"/>
          <w:rtl/>
        </w:rPr>
        <w:t xml:space="preserve"> </w:t>
      </w:r>
      <w:r w:rsidRPr="0040287D">
        <w:rPr>
          <w:rFonts w:hint="eastAsia"/>
          <w:b w:val="0"/>
          <w:bCs w:val="0"/>
          <w:rtl/>
        </w:rPr>
        <w:t>שאלון</w:t>
      </w:r>
      <w:r w:rsidRPr="0040287D">
        <w:rPr>
          <w:b w:val="0"/>
          <w:bCs w:val="0"/>
          <w:rtl/>
        </w:rPr>
        <w:t xml:space="preserve"> </w:t>
      </w:r>
      <w:r w:rsidRPr="0040287D">
        <w:rPr>
          <w:rFonts w:hint="eastAsia"/>
          <w:b w:val="0"/>
          <w:bCs w:val="0"/>
          <w:rtl/>
        </w:rPr>
        <w:t>הבחינה</w:t>
      </w:r>
      <w:r w:rsidRPr="0040287D">
        <w:rPr>
          <w:b w:val="0"/>
          <w:bCs w:val="0"/>
          <w:rtl/>
        </w:rPr>
        <w:t xml:space="preserve"> </w:t>
      </w:r>
      <w:r w:rsidRPr="0040287D">
        <w:rPr>
          <w:rFonts w:hint="eastAsia"/>
          <w:b w:val="0"/>
          <w:bCs w:val="0"/>
          <w:rtl/>
        </w:rPr>
        <w:t>האישי</w:t>
      </w:r>
      <w:r w:rsidRPr="0040287D">
        <w:rPr>
          <w:b w:val="0"/>
          <w:bCs w:val="0"/>
          <w:rtl/>
        </w:rPr>
        <w:t xml:space="preserve"> </w:t>
      </w:r>
      <w:r w:rsidRPr="0040287D">
        <w:rPr>
          <w:rFonts w:hint="eastAsia"/>
          <w:b w:val="0"/>
          <w:bCs w:val="0"/>
          <w:rtl/>
        </w:rPr>
        <w:t>למערער</w:t>
      </w:r>
      <w:r w:rsidRPr="0040287D">
        <w:rPr>
          <w:b w:val="0"/>
          <w:bCs w:val="0"/>
          <w:rtl/>
        </w:rPr>
        <w:t xml:space="preserve"> ועוד</w:t>
      </w:r>
      <w:r>
        <w:rPr>
          <w:rFonts w:hint="cs"/>
          <w:b w:val="0"/>
          <w:bCs w:val="0"/>
          <w:rtl/>
        </w:rPr>
        <w:t>.</w:t>
      </w:r>
    </w:p>
    <w:p w14:paraId="38903A8F" w14:textId="745C0389" w:rsidR="00895ADE" w:rsidRDefault="00895ADE" w:rsidP="00A54DBD">
      <w:pPr>
        <w:pStyle w:val="51"/>
        <w:numPr>
          <w:ilvl w:val="1"/>
          <w:numId w:val="13"/>
        </w:numPr>
        <w:bidi/>
        <w:spacing w:line="276" w:lineRule="auto"/>
        <w:ind w:left="991" w:hanging="631"/>
        <w:rPr>
          <w:b w:val="0"/>
          <w:bCs w:val="0"/>
        </w:rPr>
      </w:pPr>
      <w:r w:rsidRPr="00F265D0">
        <w:rPr>
          <w:rFonts w:hint="eastAsia"/>
          <w:b w:val="0"/>
          <w:bCs w:val="0"/>
          <w:rtl/>
        </w:rPr>
        <w:t>על</w:t>
      </w:r>
      <w:r w:rsidRPr="00F265D0">
        <w:rPr>
          <w:b w:val="0"/>
          <w:bCs w:val="0"/>
          <w:rtl/>
        </w:rPr>
        <w:t xml:space="preserve"> </w:t>
      </w:r>
      <w:r w:rsidRPr="00F265D0">
        <w:rPr>
          <w:rFonts w:hint="cs"/>
          <w:b w:val="0"/>
          <w:bCs w:val="0"/>
          <w:rtl/>
        </w:rPr>
        <w:t>הספק</w:t>
      </w:r>
      <w:r w:rsidRPr="00F265D0">
        <w:rPr>
          <w:b w:val="0"/>
          <w:bCs w:val="0"/>
          <w:rtl/>
        </w:rPr>
        <w:t xml:space="preserve"> </w:t>
      </w:r>
      <w:r w:rsidRPr="00F265D0">
        <w:rPr>
          <w:rFonts w:hint="eastAsia"/>
          <w:b w:val="0"/>
          <w:bCs w:val="0"/>
          <w:rtl/>
        </w:rPr>
        <w:t>יהיה</w:t>
      </w:r>
      <w:r w:rsidRPr="00F265D0">
        <w:rPr>
          <w:b w:val="0"/>
          <w:bCs w:val="0"/>
          <w:rtl/>
        </w:rPr>
        <w:t xml:space="preserve"> </w:t>
      </w:r>
      <w:r w:rsidRPr="00F265D0">
        <w:rPr>
          <w:rFonts w:hint="eastAsia"/>
          <w:b w:val="0"/>
          <w:bCs w:val="0"/>
          <w:rtl/>
        </w:rPr>
        <w:t>להתעדכן</w:t>
      </w:r>
      <w:r w:rsidRPr="00F265D0">
        <w:rPr>
          <w:b w:val="0"/>
          <w:bCs w:val="0"/>
          <w:rtl/>
        </w:rPr>
        <w:t xml:space="preserve"> </w:t>
      </w:r>
      <w:r w:rsidRPr="00F265D0">
        <w:rPr>
          <w:rFonts w:hint="eastAsia"/>
          <w:b w:val="0"/>
          <w:bCs w:val="0"/>
          <w:rtl/>
        </w:rPr>
        <w:t>באופן</w:t>
      </w:r>
      <w:r w:rsidRPr="00F265D0">
        <w:rPr>
          <w:b w:val="0"/>
          <w:bCs w:val="0"/>
          <w:rtl/>
        </w:rPr>
        <w:t xml:space="preserve"> </w:t>
      </w:r>
      <w:r w:rsidRPr="00F265D0">
        <w:rPr>
          <w:rFonts w:hint="eastAsia"/>
          <w:b w:val="0"/>
          <w:bCs w:val="0"/>
          <w:rtl/>
        </w:rPr>
        <w:t>שוטף</w:t>
      </w:r>
      <w:r w:rsidRPr="00F265D0">
        <w:rPr>
          <w:b w:val="0"/>
          <w:bCs w:val="0"/>
          <w:rtl/>
        </w:rPr>
        <w:t xml:space="preserve"> </w:t>
      </w:r>
      <w:r w:rsidRPr="00F265D0">
        <w:rPr>
          <w:rFonts w:hint="eastAsia"/>
          <w:b w:val="0"/>
          <w:bCs w:val="0"/>
          <w:rtl/>
        </w:rPr>
        <w:t>מול</w:t>
      </w:r>
      <w:r w:rsidRPr="00F265D0">
        <w:rPr>
          <w:b w:val="0"/>
          <w:bCs w:val="0"/>
          <w:rtl/>
        </w:rPr>
        <w:t xml:space="preserve"> </w:t>
      </w:r>
      <w:r w:rsidRPr="00F265D0">
        <w:rPr>
          <w:rFonts w:hint="eastAsia"/>
          <w:b w:val="0"/>
          <w:bCs w:val="0"/>
          <w:rtl/>
        </w:rPr>
        <w:t>ה</w:t>
      </w:r>
      <w:r w:rsidRPr="00F265D0">
        <w:rPr>
          <w:rFonts w:hint="cs"/>
          <w:b w:val="0"/>
          <w:bCs w:val="0"/>
          <w:rtl/>
        </w:rPr>
        <w:t>רשות</w:t>
      </w:r>
      <w:r w:rsidR="00785134">
        <w:rPr>
          <w:rFonts w:hint="cs"/>
          <w:b w:val="0"/>
          <w:bCs w:val="0"/>
          <w:rtl/>
        </w:rPr>
        <w:t xml:space="preserve">, באמצעות ממשק </w:t>
      </w:r>
      <w:proofErr w:type="spellStart"/>
      <w:r w:rsidR="00785134">
        <w:rPr>
          <w:rFonts w:hint="cs"/>
          <w:b w:val="0"/>
          <w:bCs w:val="0"/>
          <w:rtl/>
        </w:rPr>
        <w:t>מיכוני</w:t>
      </w:r>
      <w:proofErr w:type="spellEnd"/>
      <w:r w:rsidR="00785134">
        <w:rPr>
          <w:rFonts w:hint="cs"/>
          <w:b w:val="0"/>
          <w:bCs w:val="0"/>
          <w:rtl/>
        </w:rPr>
        <w:t xml:space="preserve"> שיקבע על ידה,</w:t>
      </w:r>
      <w:r w:rsidRPr="00F265D0">
        <w:rPr>
          <w:b w:val="0"/>
          <w:bCs w:val="0"/>
          <w:rtl/>
        </w:rPr>
        <w:t xml:space="preserve"> </w:t>
      </w:r>
      <w:r w:rsidRPr="00F265D0">
        <w:rPr>
          <w:rFonts w:hint="eastAsia"/>
          <w:b w:val="0"/>
          <w:bCs w:val="0"/>
          <w:rtl/>
        </w:rPr>
        <w:t>בדבר</w:t>
      </w:r>
      <w:r w:rsidRPr="00F265D0">
        <w:rPr>
          <w:b w:val="0"/>
          <w:bCs w:val="0"/>
          <w:rtl/>
        </w:rPr>
        <w:t xml:space="preserve"> </w:t>
      </w:r>
      <w:r w:rsidRPr="00F265D0">
        <w:rPr>
          <w:rFonts w:hint="eastAsia"/>
          <w:b w:val="0"/>
          <w:bCs w:val="0"/>
          <w:rtl/>
        </w:rPr>
        <w:t>רשימת</w:t>
      </w:r>
      <w:r w:rsidRPr="00F265D0">
        <w:rPr>
          <w:b w:val="0"/>
          <w:bCs w:val="0"/>
          <w:rtl/>
        </w:rPr>
        <w:t xml:space="preserve"> </w:t>
      </w:r>
      <w:r w:rsidRPr="00F265D0">
        <w:rPr>
          <w:rFonts w:hint="eastAsia"/>
          <w:b w:val="0"/>
          <w:bCs w:val="0"/>
          <w:rtl/>
        </w:rPr>
        <w:t>ה</w:t>
      </w:r>
      <w:r>
        <w:rPr>
          <w:rFonts w:hint="cs"/>
          <w:b w:val="0"/>
          <w:bCs w:val="0"/>
          <w:rtl/>
        </w:rPr>
        <w:t>מערערים</w:t>
      </w:r>
      <w:r w:rsidRPr="00F265D0">
        <w:rPr>
          <w:rFonts w:hint="cs"/>
          <w:b w:val="0"/>
          <w:bCs w:val="0"/>
          <w:rtl/>
        </w:rPr>
        <w:t xml:space="preserve"> בבחינות השונות</w:t>
      </w:r>
      <w:r>
        <w:rPr>
          <w:b w:val="0"/>
          <w:bCs w:val="0"/>
          <w:rtl/>
        </w:rPr>
        <w:t>.</w:t>
      </w:r>
    </w:p>
    <w:p w14:paraId="57911494" w14:textId="56C99901" w:rsidR="00895ADE" w:rsidRPr="00AD0D9D" w:rsidRDefault="00895ADE" w:rsidP="00A54DBD">
      <w:pPr>
        <w:pStyle w:val="51"/>
        <w:numPr>
          <w:ilvl w:val="1"/>
          <w:numId w:val="13"/>
        </w:numPr>
        <w:bidi/>
        <w:spacing w:line="276" w:lineRule="auto"/>
        <w:ind w:left="991" w:hanging="631"/>
        <w:rPr>
          <w:b w:val="0"/>
          <w:bCs w:val="0"/>
        </w:rPr>
      </w:pPr>
      <w:r w:rsidRPr="006326BE">
        <w:rPr>
          <w:b w:val="0"/>
          <w:bCs w:val="0"/>
          <w:rtl/>
        </w:rPr>
        <w:lastRenderedPageBreak/>
        <w:t xml:space="preserve">הספק </w:t>
      </w:r>
      <w:r>
        <w:rPr>
          <w:rFonts w:hint="cs"/>
          <w:b w:val="0"/>
          <w:bCs w:val="0"/>
          <w:rtl/>
        </w:rPr>
        <w:t xml:space="preserve">ישלח למערערים זימון </w:t>
      </w:r>
      <w:r w:rsidRPr="006326BE">
        <w:rPr>
          <w:b w:val="0"/>
          <w:bCs w:val="0"/>
          <w:rtl/>
        </w:rPr>
        <w:t>באמצעות דוא"ל ומסרון סלולרי</w:t>
      </w:r>
      <w:r>
        <w:rPr>
          <w:rFonts w:hint="cs"/>
          <w:b w:val="0"/>
          <w:bCs w:val="0"/>
          <w:rtl/>
        </w:rPr>
        <w:t xml:space="preserve"> (הודעת </w:t>
      </w:r>
      <w:r>
        <w:rPr>
          <w:rFonts w:hint="cs"/>
          <w:b w:val="0"/>
          <w:bCs w:val="0"/>
        </w:rPr>
        <w:t>SMS</w:t>
      </w:r>
      <w:r>
        <w:rPr>
          <w:rFonts w:hint="cs"/>
          <w:b w:val="0"/>
          <w:bCs w:val="0"/>
          <w:rtl/>
        </w:rPr>
        <w:t>)</w:t>
      </w:r>
      <w:r w:rsidRPr="006326BE">
        <w:rPr>
          <w:b w:val="0"/>
          <w:bCs w:val="0"/>
          <w:rtl/>
        </w:rPr>
        <w:t>. נוסח</w:t>
      </w:r>
      <w:r>
        <w:rPr>
          <w:rFonts w:hint="cs"/>
          <w:b w:val="0"/>
          <w:bCs w:val="0"/>
          <w:rtl/>
        </w:rPr>
        <w:t xml:space="preserve"> </w:t>
      </w:r>
      <w:r w:rsidRPr="006326BE">
        <w:rPr>
          <w:b w:val="0"/>
          <w:bCs w:val="0"/>
          <w:rtl/>
        </w:rPr>
        <w:t xml:space="preserve">הזימון יכלול את שם הנבחן, שם הבחינה, תאריך ושעת </w:t>
      </w:r>
      <w:r>
        <w:rPr>
          <w:rFonts w:hint="cs"/>
          <w:b w:val="0"/>
          <w:bCs w:val="0"/>
          <w:rtl/>
        </w:rPr>
        <w:t>הערעור</w:t>
      </w:r>
      <w:r w:rsidRPr="006326BE">
        <w:rPr>
          <w:b w:val="0"/>
          <w:bCs w:val="0"/>
          <w:rtl/>
        </w:rPr>
        <w:t xml:space="preserve"> </w:t>
      </w:r>
      <w:r>
        <w:rPr>
          <w:rFonts w:hint="cs"/>
          <w:b w:val="0"/>
          <w:bCs w:val="0"/>
          <w:rtl/>
        </w:rPr>
        <w:t>ו</w:t>
      </w:r>
      <w:r w:rsidRPr="006326BE">
        <w:rPr>
          <w:b w:val="0"/>
          <w:bCs w:val="0"/>
          <w:rtl/>
        </w:rPr>
        <w:t>מקום</w:t>
      </w:r>
      <w:r>
        <w:rPr>
          <w:rFonts w:hint="cs"/>
          <w:b w:val="0"/>
          <w:bCs w:val="0"/>
          <w:rtl/>
        </w:rPr>
        <w:t xml:space="preserve"> </w:t>
      </w:r>
      <w:r w:rsidRPr="00AD0D9D">
        <w:rPr>
          <w:b w:val="0"/>
          <w:bCs w:val="0"/>
          <w:rtl/>
        </w:rPr>
        <w:t>ה</w:t>
      </w:r>
      <w:r w:rsidRPr="00AD0D9D">
        <w:rPr>
          <w:rFonts w:hint="cs"/>
          <w:b w:val="0"/>
          <w:bCs w:val="0"/>
          <w:rtl/>
        </w:rPr>
        <w:t>ערעור.</w:t>
      </w:r>
      <w:r w:rsidRPr="00AD0D9D">
        <w:rPr>
          <w:b w:val="0"/>
          <w:bCs w:val="0"/>
          <w:rtl/>
        </w:rPr>
        <w:t xml:space="preserve"> </w:t>
      </w:r>
      <w:r w:rsidRPr="00AD0D9D">
        <w:rPr>
          <w:rFonts w:hint="cs"/>
          <w:b w:val="0"/>
          <w:bCs w:val="0"/>
          <w:rtl/>
        </w:rPr>
        <w:t>נוסח הודעת המסרון והדוא"ל ת</w:t>
      </w:r>
      <w:r w:rsidRPr="00AD0D9D">
        <w:rPr>
          <w:b w:val="0"/>
          <w:bCs w:val="0"/>
          <w:rtl/>
        </w:rPr>
        <w:t>אושר מראש על ידי הרשות</w:t>
      </w:r>
      <w:r w:rsidR="00785134">
        <w:rPr>
          <w:rFonts w:hint="cs"/>
          <w:b w:val="0"/>
          <w:bCs w:val="0"/>
          <w:rtl/>
        </w:rPr>
        <w:t xml:space="preserve">, באמצעות ממשק </w:t>
      </w:r>
      <w:proofErr w:type="spellStart"/>
      <w:r w:rsidR="00785134">
        <w:rPr>
          <w:rFonts w:hint="cs"/>
          <w:b w:val="0"/>
          <w:bCs w:val="0"/>
          <w:rtl/>
        </w:rPr>
        <w:t>מיכוני</w:t>
      </w:r>
      <w:proofErr w:type="spellEnd"/>
      <w:r w:rsidR="00785134">
        <w:rPr>
          <w:rFonts w:hint="cs"/>
          <w:b w:val="0"/>
          <w:bCs w:val="0"/>
          <w:rtl/>
        </w:rPr>
        <w:t xml:space="preserve"> שיקבע על ידה</w:t>
      </w:r>
      <w:r w:rsidRPr="00AD0D9D">
        <w:rPr>
          <w:rFonts w:hint="cs"/>
          <w:b w:val="0"/>
          <w:bCs w:val="0"/>
          <w:rtl/>
        </w:rPr>
        <w:t>.</w:t>
      </w:r>
      <w:bookmarkStart w:id="93" w:name="_Toc394837050"/>
    </w:p>
    <w:p w14:paraId="0F091E3E" w14:textId="4220EEE4" w:rsidR="00AD0D9D" w:rsidRPr="000E4E35" w:rsidRDefault="00895ADE" w:rsidP="00A54DBD">
      <w:pPr>
        <w:pStyle w:val="51"/>
        <w:numPr>
          <w:ilvl w:val="1"/>
          <w:numId w:val="13"/>
        </w:numPr>
        <w:bidi/>
        <w:spacing w:line="276" w:lineRule="auto"/>
        <w:ind w:left="991" w:hanging="631"/>
        <w:rPr>
          <w:b w:val="0"/>
          <w:bCs w:val="0"/>
          <w:rtl/>
        </w:rPr>
      </w:pPr>
      <w:r w:rsidRPr="00AD0D9D">
        <w:rPr>
          <w:rFonts w:hint="cs"/>
          <w:b w:val="0"/>
          <w:bCs w:val="0"/>
          <w:rtl/>
        </w:rPr>
        <w:t>הספק י</w:t>
      </w:r>
      <w:r w:rsidRPr="00AD0D9D">
        <w:rPr>
          <w:rFonts w:hint="eastAsia"/>
          <w:b w:val="0"/>
          <w:bCs w:val="0"/>
          <w:rtl/>
        </w:rPr>
        <w:t>דאג</w:t>
      </w:r>
      <w:r w:rsidRPr="00AD0D9D">
        <w:rPr>
          <w:b w:val="0"/>
          <w:bCs w:val="0"/>
          <w:rtl/>
        </w:rPr>
        <w:t xml:space="preserve"> </w:t>
      </w:r>
      <w:r w:rsidRPr="00AD0D9D">
        <w:rPr>
          <w:rFonts w:hint="eastAsia"/>
          <w:b w:val="0"/>
          <w:bCs w:val="0"/>
          <w:rtl/>
        </w:rPr>
        <w:t>לשיבוץ</w:t>
      </w:r>
      <w:r w:rsidRPr="00AD0D9D">
        <w:rPr>
          <w:b w:val="0"/>
          <w:bCs w:val="0"/>
          <w:rtl/>
        </w:rPr>
        <w:t xml:space="preserve"> </w:t>
      </w:r>
      <w:r w:rsidRPr="00AD0D9D">
        <w:rPr>
          <w:rFonts w:hint="eastAsia"/>
          <w:b w:val="0"/>
          <w:bCs w:val="0"/>
          <w:rtl/>
        </w:rPr>
        <w:t>המערער</w:t>
      </w:r>
      <w:r w:rsidRPr="00AD0D9D">
        <w:rPr>
          <w:rFonts w:hint="cs"/>
          <w:b w:val="0"/>
          <w:bCs w:val="0"/>
          <w:rtl/>
        </w:rPr>
        <w:t>ים</w:t>
      </w:r>
      <w:r w:rsidRPr="00AD0D9D">
        <w:rPr>
          <w:b w:val="0"/>
          <w:bCs w:val="0"/>
          <w:rtl/>
        </w:rPr>
        <w:t xml:space="preserve"> </w:t>
      </w:r>
      <w:r w:rsidR="00AD0D9D" w:rsidRPr="00AD0D9D">
        <w:rPr>
          <w:rFonts w:hint="cs"/>
          <w:b w:val="0"/>
          <w:bCs w:val="0"/>
          <w:rtl/>
        </w:rPr>
        <w:t>ש</w:t>
      </w:r>
      <w:r w:rsidR="00AD0D9D" w:rsidRPr="00AD0D9D">
        <w:rPr>
          <w:rFonts w:hint="eastAsia"/>
          <w:b w:val="0"/>
          <w:bCs w:val="0"/>
          <w:rtl/>
        </w:rPr>
        <w:t>אושר</w:t>
      </w:r>
      <w:r w:rsidR="00AD0D9D" w:rsidRPr="00AD0D9D">
        <w:rPr>
          <w:rFonts w:hint="cs"/>
          <w:b w:val="0"/>
          <w:bCs w:val="0"/>
          <w:rtl/>
        </w:rPr>
        <w:t>ו</w:t>
      </w:r>
      <w:r w:rsidRPr="00AD0D9D">
        <w:rPr>
          <w:b w:val="0"/>
          <w:bCs w:val="0"/>
          <w:rtl/>
        </w:rPr>
        <w:t xml:space="preserve"> </w:t>
      </w:r>
      <w:r w:rsidRPr="00AD0D9D">
        <w:rPr>
          <w:rFonts w:hint="eastAsia"/>
          <w:b w:val="0"/>
          <w:bCs w:val="0"/>
          <w:rtl/>
        </w:rPr>
        <w:t>על</w:t>
      </w:r>
      <w:r w:rsidRPr="00AD0D9D">
        <w:rPr>
          <w:b w:val="0"/>
          <w:bCs w:val="0"/>
          <w:rtl/>
        </w:rPr>
        <w:t xml:space="preserve"> </w:t>
      </w:r>
      <w:r w:rsidRPr="00AD0D9D">
        <w:rPr>
          <w:rFonts w:hint="eastAsia"/>
          <w:b w:val="0"/>
          <w:bCs w:val="0"/>
          <w:rtl/>
        </w:rPr>
        <w:t>ידי</w:t>
      </w:r>
      <w:r w:rsidRPr="00AD0D9D">
        <w:rPr>
          <w:b w:val="0"/>
          <w:bCs w:val="0"/>
          <w:rtl/>
        </w:rPr>
        <w:t xml:space="preserve"> </w:t>
      </w:r>
      <w:r w:rsidRPr="00AD0D9D">
        <w:rPr>
          <w:rFonts w:hint="eastAsia"/>
          <w:b w:val="0"/>
          <w:bCs w:val="0"/>
          <w:rtl/>
        </w:rPr>
        <w:t>ה</w:t>
      </w:r>
      <w:r w:rsidR="00AD0D9D" w:rsidRPr="00AD0D9D">
        <w:rPr>
          <w:rFonts w:hint="cs"/>
          <w:b w:val="0"/>
          <w:bCs w:val="0"/>
          <w:rtl/>
        </w:rPr>
        <w:t>רשות</w:t>
      </w:r>
      <w:r w:rsidRPr="00AD0D9D">
        <w:rPr>
          <w:b w:val="0"/>
          <w:bCs w:val="0"/>
          <w:rtl/>
        </w:rPr>
        <w:t xml:space="preserve">, </w:t>
      </w:r>
      <w:r w:rsidRPr="00AD0D9D">
        <w:rPr>
          <w:rFonts w:hint="eastAsia"/>
          <w:b w:val="0"/>
          <w:bCs w:val="0"/>
          <w:rtl/>
        </w:rPr>
        <w:t>בכיתות</w:t>
      </w:r>
      <w:r w:rsidRPr="00AD0D9D">
        <w:rPr>
          <w:b w:val="0"/>
          <w:bCs w:val="0"/>
          <w:rtl/>
        </w:rPr>
        <w:t xml:space="preserve"> </w:t>
      </w:r>
      <w:r w:rsidRPr="00AD0D9D">
        <w:rPr>
          <w:rFonts w:hint="eastAsia"/>
          <w:b w:val="0"/>
          <w:bCs w:val="0"/>
          <w:rtl/>
        </w:rPr>
        <w:t>מחשב</w:t>
      </w:r>
      <w:r w:rsidRPr="00AD0D9D">
        <w:rPr>
          <w:b w:val="0"/>
          <w:bCs w:val="0"/>
          <w:rtl/>
        </w:rPr>
        <w:t xml:space="preserve"> </w:t>
      </w:r>
      <w:r w:rsidRPr="00AD0D9D">
        <w:rPr>
          <w:rFonts w:hint="eastAsia"/>
          <w:b w:val="0"/>
          <w:bCs w:val="0"/>
          <w:rtl/>
        </w:rPr>
        <w:t>או</w:t>
      </w:r>
      <w:r w:rsidRPr="00AD0D9D">
        <w:rPr>
          <w:b w:val="0"/>
          <w:bCs w:val="0"/>
          <w:rtl/>
        </w:rPr>
        <w:t xml:space="preserve"> </w:t>
      </w:r>
      <w:r w:rsidRPr="00AD0D9D">
        <w:rPr>
          <w:rFonts w:hint="eastAsia"/>
          <w:b w:val="0"/>
          <w:bCs w:val="0"/>
          <w:rtl/>
        </w:rPr>
        <w:t>לחילופין</w:t>
      </w:r>
      <w:r w:rsidRPr="00AD0D9D">
        <w:rPr>
          <w:b w:val="0"/>
          <w:bCs w:val="0"/>
          <w:rtl/>
        </w:rPr>
        <w:t xml:space="preserve"> </w:t>
      </w:r>
      <w:r w:rsidRPr="00AD0D9D">
        <w:rPr>
          <w:rFonts w:hint="eastAsia"/>
          <w:b w:val="0"/>
          <w:bCs w:val="0"/>
          <w:rtl/>
        </w:rPr>
        <w:t>באולם</w:t>
      </w:r>
      <w:r w:rsidRPr="00AD0D9D">
        <w:rPr>
          <w:b w:val="0"/>
          <w:bCs w:val="0"/>
          <w:rtl/>
        </w:rPr>
        <w:t xml:space="preserve"> </w:t>
      </w:r>
      <w:r w:rsidRPr="00AD0D9D">
        <w:rPr>
          <w:rFonts w:hint="eastAsia"/>
          <w:b w:val="0"/>
          <w:bCs w:val="0"/>
          <w:rtl/>
        </w:rPr>
        <w:t>ייעודי</w:t>
      </w:r>
      <w:r w:rsidRPr="00AD0D9D">
        <w:rPr>
          <w:b w:val="0"/>
          <w:bCs w:val="0"/>
          <w:rtl/>
        </w:rPr>
        <w:t xml:space="preserve">, </w:t>
      </w:r>
      <w:r w:rsidRPr="00AD0D9D">
        <w:rPr>
          <w:rFonts w:hint="eastAsia"/>
          <w:b w:val="0"/>
          <w:bCs w:val="0"/>
          <w:rtl/>
        </w:rPr>
        <w:t>לשם</w:t>
      </w:r>
      <w:r w:rsidRPr="00AD0D9D">
        <w:rPr>
          <w:b w:val="0"/>
          <w:bCs w:val="0"/>
          <w:rtl/>
        </w:rPr>
        <w:t xml:space="preserve"> </w:t>
      </w:r>
      <w:r w:rsidRPr="00AD0D9D">
        <w:rPr>
          <w:rFonts w:hint="eastAsia"/>
          <w:b w:val="0"/>
          <w:bCs w:val="0"/>
          <w:rtl/>
        </w:rPr>
        <w:t>ביצוע</w:t>
      </w:r>
      <w:r w:rsidRPr="00AD0D9D">
        <w:rPr>
          <w:b w:val="0"/>
          <w:bCs w:val="0"/>
          <w:rtl/>
        </w:rPr>
        <w:t xml:space="preserve"> </w:t>
      </w:r>
      <w:r w:rsidRPr="00AD0D9D">
        <w:rPr>
          <w:rFonts w:hint="eastAsia"/>
          <w:b w:val="0"/>
          <w:bCs w:val="0"/>
          <w:rtl/>
        </w:rPr>
        <w:t>הערעור</w:t>
      </w:r>
      <w:r w:rsidRPr="00AD0D9D">
        <w:rPr>
          <w:b w:val="0"/>
          <w:bCs w:val="0"/>
          <w:rtl/>
        </w:rPr>
        <w:t xml:space="preserve"> </w:t>
      </w:r>
      <w:r w:rsidRPr="00AD0D9D">
        <w:rPr>
          <w:rFonts w:hint="eastAsia"/>
          <w:b w:val="0"/>
          <w:bCs w:val="0"/>
          <w:rtl/>
        </w:rPr>
        <w:t>ולהעביר</w:t>
      </w:r>
      <w:r w:rsidRPr="00AD0D9D">
        <w:rPr>
          <w:b w:val="0"/>
          <w:bCs w:val="0"/>
          <w:rtl/>
        </w:rPr>
        <w:t xml:space="preserve"> </w:t>
      </w:r>
      <w:r w:rsidRPr="00AD0D9D">
        <w:rPr>
          <w:rFonts w:hint="eastAsia"/>
          <w:b w:val="0"/>
          <w:bCs w:val="0"/>
          <w:rtl/>
        </w:rPr>
        <w:t>ל</w:t>
      </w:r>
      <w:r w:rsidR="00AD0D9D" w:rsidRPr="00AD0D9D">
        <w:rPr>
          <w:rFonts w:hint="cs"/>
          <w:b w:val="0"/>
          <w:bCs w:val="0"/>
          <w:rtl/>
        </w:rPr>
        <w:t>רשות</w:t>
      </w:r>
      <w:r w:rsidR="00785134">
        <w:rPr>
          <w:rFonts w:hint="cs"/>
          <w:b w:val="0"/>
          <w:bCs w:val="0"/>
          <w:rtl/>
        </w:rPr>
        <w:t xml:space="preserve">, באמצעות ממשק </w:t>
      </w:r>
      <w:proofErr w:type="spellStart"/>
      <w:r w:rsidR="00785134">
        <w:rPr>
          <w:rFonts w:hint="cs"/>
          <w:b w:val="0"/>
          <w:bCs w:val="0"/>
          <w:rtl/>
        </w:rPr>
        <w:t>מיכוני</w:t>
      </w:r>
      <w:proofErr w:type="spellEnd"/>
      <w:r w:rsidR="00785134">
        <w:rPr>
          <w:rFonts w:hint="cs"/>
          <w:b w:val="0"/>
          <w:bCs w:val="0"/>
          <w:rtl/>
        </w:rPr>
        <w:t xml:space="preserve"> שיקבע על ידה,</w:t>
      </w:r>
      <w:r w:rsidRPr="00AD0D9D">
        <w:rPr>
          <w:b w:val="0"/>
          <w:bCs w:val="0"/>
          <w:rtl/>
        </w:rPr>
        <w:t xml:space="preserve"> </w:t>
      </w:r>
      <w:r w:rsidRPr="00AD0D9D">
        <w:rPr>
          <w:rFonts w:hint="eastAsia"/>
          <w:b w:val="0"/>
          <w:bCs w:val="0"/>
          <w:rtl/>
        </w:rPr>
        <w:t>את</w:t>
      </w:r>
      <w:r w:rsidRPr="00AD0D9D">
        <w:rPr>
          <w:b w:val="0"/>
          <w:bCs w:val="0"/>
          <w:rtl/>
        </w:rPr>
        <w:t xml:space="preserve"> </w:t>
      </w:r>
      <w:r w:rsidRPr="00AD0D9D">
        <w:rPr>
          <w:rFonts w:hint="eastAsia"/>
          <w:b w:val="0"/>
          <w:bCs w:val="0"/>
          <w:rtl/>
        </w:rPr>
        <w:t>השיבוצים</w:t>
      </w:r>
      <w:r w:rsidRPr="00AD0D9D">
        <w:rPr>
          <w:b w:val="0"/>
          <w:bCs w:val="0"/>
          <w:rtl/>
        </w:rPr>
        <w:t xml:space="preserve"> </w:t>
      </w:r>
      <w:r w:rsidRPr="00AD0D9D">
        <w:rPr>
          <w:rFonts w:hint="eastAsia"/>
          <w:b w:val="0"/>
          <w:bCs w:val="0"/>
          <w:rtl/>
        </w:rPr>
        <w:t>כאמור</w:t>
      </w:r>
      <w:r w:rsidRPr="00AD0D9D">
        <w:rPr>
          <w:b w:val="0"/>
          <w:bCs w:val="0"/>
          <w:rtl/>
        </w:rPr>
        <w:t>.</w:t>
      </w:r>
      <w:bookmarkEnd w:id="93"/>
    </w:p>
    <w:p w14:paraId="7880F11A" w14:textId="79DBC268" w:rsidR="00AD0D9D" w:rsidRPr="00AD0D9D" w:rsidRDefault="000E4E35" w:rsidP="00A54DBD">
      <w:pPr>
        <w:pStyle w:val="51"/>
        <w:numPr>
          <w:ilvl w:val="1"/>
          <w:numId w:val="13"/>
        </w:numPr>
        <w:bidi/>
        <w:spacing w:line="276" w:lineRule="auto"/>
        <w:ind w:left="991" w:hanging="631"/>
        <w:rPr>
          <w:b w:val="0"/>
          <w:bCs w:val="0"/>
        </w:rPr>
      </w:pPr>
      <w:bookmarkStart w:id="94" w:name="_Toc394837053"/>
      <w:r w:rsidRPr="000E4E35">
        <w:rPr>
          <w:rFonts w:hint="cs"/>
          <w:rtl/>
        </w:rPr>
        <w:t>מקום הערעור</w:t>
      </w:r>
      <w:r>
        <w:rPr>
          <w:rFonts w:hint="cs"/>
          <w:b w:val="0"/>
          <w:bCs w:val="0"/>
          <w:rtl/>
        </w:rPr>
        <w:t xml:space="preserve"> - </w:t>
      </w:r>
      <w:r w:rsidR="00AD0D9D" w:rsidRPr="00AD0D9D">
        <w:rPr>
          <w:rFonts w:hint="eastAsia"/>
          <w:b w:val="0"/>
          <w:bCs w:val="0"/>
          <w:rtl/>
        </w:rPr>
        <w:t>על</w:t>
      </w:r>
      <w:r w:rsidR="00AD0D9D" w:rsidRPr="00AD0D9D">
        <w:rPr>
          <w:b w:val="0"/>
          <w:bCs w:val="0"/>
          <w:rtl/>
        </w:rPr>
        <w:t xml:space="preserve"> </w:t>
      </w:r>
      <w:r w:rsidR="00AD0D9D">
        <w:rPr>
          <w:rFonts w:hint="cs"/>
          <w:b w:val="0"/>
          <w:bCs w:val="0"/>
          <w:rtl/>
        </w:rPr>
        <w:t>הספק</w:t>
      </w:r>
      <w:r w:rsidR="00AD0D9D" w:rsidRPr="00AD0D9D">
        <w:rPr>
          <w:b w:val="0"/>
          <w:bCs w:val="0"/>
          <w:rtl/>
        </w:rPr>
        <w:t xml:space="preserve"> </w:t>
      </w:r>
      <w:r w:rsidR="00AD0D9D" w:rsidRPr="00AD0D9D">
        <w:rPr>
          <w:rFonts w:hint="eastAsia"/>
          <w:b w:val="0"/>
          <w:bCs w:val="0"/>
          <w:rtl/>
        </w:rPr>
        <w:t>להתקשר</w:t>
      </w:r>
      <w:r w:rsidR="00AD0D9D" w:rsidRPr="00AD0D9D">
        <w:rPr>
          <w:b w:val="0"/>
          <w:bCs w:val="0"/>
          <w:rtl/>
        </w:rPr>
        <w:t xml:space="preserve"> </w:t>
      </w:r>
      <w:r w:rsidR="00AD0D9D" w:rsidRPr="00AD0D9D">
        <w:rPr>
          <w:rFonts w:hint="eastAsia"/>
          <w:b w:val="0"/>
          <w:bCs w:val="0"/>
          <w:rtl/>
        </w:rPr>
        <w:t>עם</w:t>
      </w:r>
      <w:r w:rsidR="00AD0D9D" w:rsidRPr="00AD0D9D">
        <w:rPr>
          <w:b w:val="0"/>
          <w:bCs w:val="0"/>
          <w:rtl/>
        </w:rPr>
        <w:t xml:space="preserve"> </w:t>
      </w:r>
      <w:r w:rsidR="00AD0D9D" w:rsidRPr="00AD0D9D">
        <w:rPr>
          <w:rFonts w:hint="eastAsia"/>
          <w:b w:val="0"/>
          <w:bCs w:val="0"/>
          <w:rtl/>
        </w:rPr>
        <w:t>הבעלים</w:t>
      </w:r>
      <w:r w:rsidR="00AD0D9D" w:rsidRPr="00AD0D9D">
        <w:rPr>
          <w:b w:val="0"/>
          <w:bCs w:val="0"/>
          <w:rtl/>
        </w:rPr>
        <w:t xml:space="preserve"> </w:t>
      </w:r>
      <w:r w:rsidR="00AD0D9D" w:rsidRPr="00AD0D9D">
        <w:rPr>
          <w:rFonts w:hint="eastAsia"/>
          <w:b w:val="0"/>
          <w:bCs w:val="0"/>
          <w:rtl/>
        </w:rPr>
        <w:t>של</w:t>
      </w:r>
      <w:r w:rsidR="00AD0D9D" w:rsidRPr="00AD0D9D">
        <w:rPr>
          <w:b w:val="0"/>
          <w:bCs w:val="0"/>
          <w:rtl/>
        </w:rPr>
        <w:t xml:space="preserve"> </w:t>
      </w:r>
      <w:r w:rsidR="00AD0D9D">
        <w:rPr>
          <w:rFonts w:hint="cs"/>
          <w:b w:val="0"/>
          <w:bCs w:val="0"/>
          <w:rtl/>
        </w:rPr>
        <w:t>ה</w:t>
      </w:r>
      <w:r w:rsidR="00AD0D9D" w:rsidRPr="00AD0D9D">
        <w:rPr>
          <w:rFonts w:hint="eastAsia"/>
          <w:b w:val="0"/>
          <w:bCs w:val="0"/>
          <w:rtl/>
        </w:rPr>
        <w:t>מתחם</w:t>
      </w:r>
      <w:r w:rsidR="00AD0D9D" w:rsidRPr="00AD0D9D">
        <w:rPr>
          <w:b w:val="0"/>
          <w:bCs w:val="0"/>
          <w:rtl/>
        </w:rPr>
        <w:t xml:space="preserve"> </w:t>
      </w:r>
      <w:r w:rsidR="00AD0D9D" w:rsidRPr="00AD0D9D">
        <w:rPr>
          <w:rFonts w:hint="eastAsia"/>
          <w:b w:val="0"/>
          <w:bCs w:val="0"/>
          <w:rtl/>
        </w:rPr>
        <w:t>בו</w:t>
      </w:r>
      <w:r w:rsidR="00AD0D9D" w:rsidRPr="00AD0D9D">
        <w:rPr>
          <w:b w:val="0"/>
          <w:bCs w:val="0"/>
          <w:rtl/>
        </w:rPr>
        <w:t xml:space="preserve"> </w:t>
      </w:r>
      <w:r w:rsidR="00AD0D9D" w:rsidRPr="00AD0D9D">
        <w:rPr>
          <w:rFonts w:hint="eastAsia"/>
          <w:b w:val="0"/>
          <w:bCs w:val="0"/>
          <w:rtl/>
        </w:rPr>
        <w:t>יערך</w:t>
      </w:r>
      <w:r w:rsidR="00AD0D9D" w:rsidRPr="00AD0D9D">
        <w:rPr>
          <w:b w:val="0"/>
          <w:bCs w:val="0"/>
          <w:rtl/>
        </w:rPr>
        <w:t xml:space="preserve"> </w:t>
      </w:r>
      <w:r w:rsidR="00AD0D9D" w:rsidRPr="00AD0D9D">
        <w:rPr>
          <w:rFonts w:hint="eastAsia"/>
          <w:b w:val="0"/>
          <w:bCs w:val="0"/>
          <w:rtl/>
        </w:rPr>
        <w:t>הערעור</w:t>
      </w:r>
      <w:r w:rsidR="00AD0D9D" w:rsidRPr="00AD0D9D">
        <w:rPr>
          <w:b w:val="0"/>
          <w:bCs w:val="0"/>
          <w:rtl/>
        </w:rPr>
        <w:t xml:space="preserve">, </w:t>
      </w:r>
      <w:r w:rsidR="00AD0D9D" w:rsidRPr="00AD0D9D">
        <w:rPr>
          <w:rFonts w:hint="eastAsia"/>
          <w:b w:val="0"/>
          <w:bCs w:val="0"/>
          <w:rtl/>
        </w:rPr>
        <w:t>בהתאם</w:t>
      </w:r>
      <w:r w:rsidR="00AD0D9D" w:rsidRPr="00AD0D9D">
        <w:rPr>
          <w:b w:val="0"/>
          <w:bCs w:val="0"/>
          <w:rtl/>
        </w:rPr>
        <w:t xml:space="preserve"> </w:t>
      </w:r>
      <w:r w:rsidR="00AD0D9D" w:rsidRPr="00AD0D9D">
        <w:rPr>
          <w:rFonts w:hint="eastAsia"/>
          <w:b w:val="0"/>
          <w:bCs w:val="0"/>
          <w:rtl/>
        </w:rPr>
        <w:t>למועדים</w:t>
      </w:r>
      <w:r w:rsidR="00AD0D9D" w:rsidRPr="00AD0D9D">
        <w:rPr>
          <w:b w:val="0"/>
          <w:bCs w:val="0"/>
          <w:rtl/>
        </w:rPr>
        <w:t xml:space="preserve"> </w:t>
      </w:r>
      <w:r w:rsidR="00AD0D9D" w:rsidRPr="00AD0D9D">
        <w:rPr>
          <w:rFonts w:hint="eastAsia"/>
          <w:b w:val="0"/>
          <w:bCs w:val="0"/>
          <w:rtl/>
        </w:rPr>
        <w:t>שיקבעו</w:t>
      </w:r>
      <w:r w:rsidR="00AD0D9D" w:rsidRPr="00AD0D9D">
        <w:rPr>
          <w:b w:val="0"/>
          <w:bCs w:val="0"/>
          <w:rtl/>
        </w:rPr>
        <w:t xml:space="preserve"> </w:t>
      </w:r>
      <w:r w:rsidR="00AD0D9D" w:rsidRPr="00AD0D9D">
        <w:rPr>
          <w:rFonts w:hint="eastAsia"/>
          <w:b w:val="0"/>
          <w:bCs w:val="0"/>
          <w:rtl/>
        </w:rPr>
        <w:t>על</w:t>
      </w:r>
      <w:r w:rsidR="00AD0D9D" w:rsidRPr="00AD0D9D">
        <w:rPr>
          <w:b w:val="0"/>
          <w:bCs w:val="0"/>
          <w:rtl/>
        </w:rPr>
        <w:t xml:space="preserve"> </w:t>
      </w:r>
      <w:r w:rsidR="00AD0D9D" w:rsidRPr="00AD0D9D">
        <w:rPr>
          <w:rFonts w:hint="eastAsia"/>
          <w:b w:val="0"/>
          <w:bCs w:val="0"/>
          <w:rtl/>
        </w:rPr>
        <w:t>ידי</w:t>
      </w:r>
      <w:r w:rsidR="00AD0D9D" w:rsidRPr="00AD0D9D">
        <w:rPr>
          <w:b w:val="0"/>
          <w:bCs w:val="0"/>
          <w:rtl/>
        </w:rPr>
        <w:t xml:space="preserve"> </w:t>
      </w:r>
      <w:r w:rsidR="00AD0D9D" w:rsidRPr="00AD0D9D">
        <w:rPr>
          <w:rFonts w:hint="eastAsia"/>
          <w:b w:val="0"/>
          <w:bCs w:val="0"/>
          <w:rtl/>
        </w:rPr>
        <w:t>ה</w:t>
      </w:r>
      <w:r w:rsidR="00AD0D9D">
        <w:rPr>
          <w:rFonts w:hint="cs"/>
          <w:b w:val="0"/>
          <w:bCs w:val="0"/>
          <w:rtl/>
        </w:rPr>
        <w:t>רשות</w:t>
      </w:r>
      <w:r w:rsidR="00AD0D9D" w:rsidRPr="00AD0D9D">
        <w:rPr>
          <w:b w:val="0"/>
          <w:bCs w:val="0"/>
          <w:rtl/>
        </w:rPr>
        <w:t xml:space="preserve">, </w:t>
      </w:r>
      <w:r w:rsidR="00AD0D9D" w:rsidRPr="00AD0D9D">
        <w:rPr>
          <w:rFonts w:hint="eastAsia"/>
          <w:b w:val="0"/>
          <w:bCs w:val="0"/>
          <w:rtl/>
        </w:rPr>
        <w:t>בתיאום</w:t>
      </w:r>
      <w:r w:rsidR="00AD0D9D" w:rsidRPr="00AD0D9D">
        <w:rPr>
          <w:b w:val="0"/>
          <w:bCs w:val="0"/>
          <w:rtl/>
        </w:rPr>
        <w:t xml:space="preserve"> </w:t>
      </w:r>
      <w:r w:rsidR="00AD0D9D" w:rsidRPr="00AD0D9D">
        <w:rPr>
          <w:rFonts w:hint="eastAsia"/>
          <w:b w:val="0"/>
          <w:bCs w:val="0"/>
          <w:rtl/>
        </w:rPr>
        <w:t>עם</w:t>
      </w:r>
      <w:r w:rsidR="00AD0D9D" w:rsidRPr="00AD0D9D">
        <w:rPr>
          <w:b w:val="0"/>
          <w:bCs w:val="0"/>
          <w:rtl/>
        </w:rPr>
        <w:t xml:space="preserve"> </w:t>
      </w:r>
      <w:r w:rsidR="00AD0D9D" w:rsidRPr="00AD0D9D">
        <w:rPr>
          <w:rFonts w:hint="eastAsia"/>
          <w:b w:val="0"/>
          <w:bCs w:val="0"/>
          <w:rtl/>
        </w:rPr>
        <w:t>המזמין</w:t>
      </w:r>
      <w:r w:rsidR="00AD0D9D" w:rsidRPr="00AD0D9D">
        <w:rPr>
          <w:b w:val="0"/>
          <w:bCs w:val="0"/>
          <w:rtl/>
        </w:rPr>
        <w:t xml:space="preserve"> </w:t>
      </w:r>
      <w:r w:rsidR="00AD0D9D" w:rsidRPr="00AD0D9D">
        <w:rPr>
          <w:rFonts w:hint="eastAsia"/>
          <w:b w:val="0"/>
          <w:bCs w:val="0"/>
          <w:rtl/>
        </w:rPr>
        <w:t>ולאחר</w:t>
      </w:r>
      <w:r w:rsidR="00AD0D9D" w:rsidRPr="00AD0D9D">
        <w:rPr>
          <w:b w:val="0"/>
          <w:bCs w:val="0"/>
          <w:rtl/>
        </w:rPr>
        <w:t xml:space="preserve"> </w:t>
      </w:r>
      <w:r w:rsidR="00AD0D9D" w:rsidRPr="00AD0D9D">
        <w:rPr>
          <w:rFonts w:hint="eastAsia"/>
          <w:b w:val="0"/>
          <w:bCs w:val="0"/>
          <w:rtl/>
        </w:rPr>
        <w:t>קבלת</w:t>
      </w:r>
      <w:r w:rsidR="00AD0D9D" w:rsidRPr="00AD0D9D">
        <w:rPr>
          <w:b w:val="0"/>
          <w:bCs w:val="0"/>
          <w:rtl/>
        </w:rPr>
        <w:t xml:space="preserve"> </w:t>
      </w:r>
      <w:r w:rsidR="00AD0D9D" w:rsidRPr="00AD0D9D">
        <w:rPr>
          <w:rFonts w:hint="eastAsia"/>
          <w:b w:val="0"/>
          <w:bCs w:val="0"/>
          <w:rtl/>
        </w:rPr>
        <w:t>אישור</w:t>
      </w:r>
      <w:r w:rsidR="00AD0D9D" w:rsidRPr="00AD0D9D">
        <w:rPr>
          <w:b w:val="0"/>
          <w:bCs w:val="0"/>
          <w:rtl/>
        </w:rPr>
        <w:t xml:space="preserve"> </w:t>
      </w:r>
      <w:r w:rsidR="00AD0D9D" w:rsidRPr="00AD0D9D">
        <w:rPr>
          <w:rFonts w:hint="eastAsia"/>
          <w:b w:val="0"/>
          <w:bCs w:val="0"/>
          <w:rtl/>
        </w:rPr>
        <w:t>לכך</w:t>
      </w:r>
      <w:r w:rsidR="00AD0D9D" w:rsidRPr="00AD0D9D">
        <w:rPr>
          <w:b w:val="0"/>
          <w:bCs w:val="0"/>
          <w:rtl/>
        </w:rPr>
        <w:t xml:space="preserve"> </w:t>
      </w:r>
      <w:r w:rsidR="00AD0D9D" w:rsidRPr="00AD0D9D">
        <w:rPr>
          <w:rFonts w:hint="eastAsia"/>
          <w:b w:val="0"/>
          <w:bCs w:val="0"/>
          <w:rtl/>
        </w:rPr>
        <w:t>מראש</w:t>
      </w:r>
      <w:r w:rsidR="00AD0D9D" w:rsidRPr="00AD0D9D">
        <w:rPr>
          <w:b w:val="0"/>
          <w:bCs w:val="0"/>
          <w:rtl/>
        </w:rPr>
        <w:t xml:space="preserve">. </w:t>
      </w:r>
      <w:bookmarkEnd w:id="94"/>
    </w:p>
    <w:p w14:paraId="05AE6756" w14:textId="114BEDA0" w:rsidR="00AD0D9D" w:rsidRPr="000E4E35" w:rsidRDefault="00AD0D9D" w:rsidP="00A54DBD">
      <w:pPr>
        <w:pStyle w:val="51"/>
        <w:numPr>
          <w:ilvl w:val="1"/>
          <w:numId w:val="13"/>
        </w:numPr>
        <w:bidi/>
        <w:spacing w:line="276" w:lineRule="auto"/>
        <w:ind w:left="991" w:hanging="631"/>
        <w:rPr>
          <w:b w:val="0"/>
          <w:bCs w:val="0"/>
        </w:rPr>
      </w:pPr>
      <w:bookmarkStart w:id="95" w:name="_Toc394837054"/>
      <w:r w:rsidRPr="000E4E35">
        <w:rPr>
          <w:rFonts w:hint="eastAsia"/>
          <w:b w:val="0"/>
          <w:bCs w:val="0"/>
          <w:rtl/>
        </w:rPr>
        <w:t>על</w:t>
      </w:r>
      <w:r w:rsidRPr="000E4E35">
        <w:rPr>
          <w:b w:val="0"/>
          <w:bCs w:val="0"/>
          <w:rtl/>
        </w:rPr>
        <w:t xml:space="preserve"> </w:t>
      </w:r>
      <w:r w:rsidRPr="000E4E35">
        <w:rPr>
          <w:rFonts w:hint="eastAsia"/>
          <w:b w:val="0"/>
          <w:bCs w:val="0"/>
          <w:rtl/>
        </w:rPr>
        <w:t>המתחם</w:t>
      </w:r>
      <w:r w:rsidRPr="000E4E35">
        <w:rPr>
          <w:b w:val="0"/>
          <w:bCs w:val="0"/>
          <w:rtl/>
        </w:rPr>
        <w:t xml:space="preserve"> </w:t>
      </w:r>
      <w:r w:rsidRPr="000E4E35">
        <w:rPr>
          <w:rFonts w:hint="eastAsia"/>
          <w:b w:val="0"/>
          <w:bCs w:val="0"/>
          <w:rtl/>
        </w:rPr>
        <w:t>בו</w:t>
      </w:r>
      <w:r w:rsidRPr="000E4E35">
        <w:rPr>
          <w:b w:val="0"/>
          <w:bCs w:val="0"/>
          <w:rtl/>
        </w:rPr>
        <w:t xml:space="preserve"> </w:t>
      </w:r>
      <w:r w:rsidRPr="000E4E35">
        <w:rPr>
          <w:rFonts w:hint="eastAsia"/>
          <w:b w:val="0"/>
          <w:bCs w:val="0"/>
          <w:rtl/>
        </w:rPr>
        <w:t>יערך</w:t>
      </w:r>
      <w:r w:rsidRPr="000E4E35">
        <w:rPr>
          <w:b w:val="0"/>
          <w:bCs w:val="0"/>
          <w:rtl/>
        </w:rPr>
        <w:t xml:space="preserve"> </w:t>
      </w:r>
      <w:r w:rsidRPr="000E4E35">
        <w:rPr>
          <w:rFonts w:hint="eastAsia"/>
          <w:b w:val="0"/>
          <w:bCs w:val="0"/>
          <w:rtl/>
        </w:rPr>
        <w:t>הערעור</w:t>
      </w:r>
      <w:r w:rsidRPr="000E4E35">
        <w:rPr>
          <w:b w:val="0"/>
          <w:bCs w:val="0"/>
          <w:rtl/>
        </w:rPr>
        <w:t xml:space="preserve"> </w:t>
      </w:r>
      <w:r w:rsidRPr="000E4E35">
        <w:rPr>
          <w:rFonts w:hint="eastAsia"/>
          <w:b w:val="0"/>
          <w:bCs w:val="0"/>
          <w:rtl/>
        </w:rPr>
        <w:t>לעמוד</w:t>
      </w:r>
      <w:r w:rsidRPr="000E4E35">
        <w:rPr>
          <w:b w:val="0"/>
          <w:bCs w:val="0"/>
          <w:rtl/>
        </w:rPr>
        <w:t xml:space="preserve"> </w:t>
      </w:r>
      <w:r w:rsidRPr="000E4E35">
        <w:rPr>
          <w:rFonts w:hint="eastAsia"/>
          <w:b w:val="0"/>
          <w:bCs w:val="0"/>
          <w:rtl/>
        </w:rPr>
        <w:t>בכל</w:t>
      </w:r>
      <w:r w:rsidRPr="000E4E35">
        <w:rPr>
          <w:b w:val="0"/>
          <w:bCs w:val="0"/>
          <w:rtl/>
        </w:rPr>
        <w:t xml:space="preserve"> </w:t>
      </w:r>
      <w:r w:rsidRPr="000E4E35">
        <w:rPr>
          <w:rFonts w:hint="eastAsia"/>
          <w:b w:val="0"/>
          <w:bCs w:val="0"/>
          <w:rtl/>
        </w:rPr>
        <w:t>הדרישות</w:t>
      </w:r>
      <w:r w:rsidRPr="000E4E35">
        <w:rPr>
          <w:b w:val="0"/>
          <w:bCs w:val="0"/>
          <w:rtl/>
        </w:rPr>
        <w:t xml:space="preserve"> </w:t>
      </w:r>
      <w:r w:rsidRPr="000E4E35">
        <w:rPr>
          <w:rFonts w:hint="eastAsia"/>
          <w:b w:val="0"/>
          <w:bCs w:val="0"/>
          <w:rtl/>
        </w:rPr>
        <w:t>ממתחם</w:t>
      </w:r>
      <w:r w:rsidRPr="000E4E35">
        <w:rPr>
          <w:b w:val="0"/>
          <w:bCs w:val="0"/>
          <w:rtl/>
        </w:rPr>
        <w:t xml:space="preserve"> </w:t>
      </w:r>
      <w:r w:rsidRPr="000E4E35">
        <w:rPr>
          <w:rFonts w:hint="eastAsia"/>
          <w:b w:val="0"/>
          <w:bCs w:val="0"/>
          <w:rtl/>
        </w:rPr>
        <w:t>בו</w:t>
      </w:r>
      <w:r w:rsidRPr="000E4E35">
        <w:rPr>
          <w:b w:val="0"/>
          <w:bCs w:val="0"/>
          <w:rtl/>
        </w:rPr>
        <w:t xml:space="preserve"> </w:t>
      </w:r>
      <w:r w:rsidRPr="000E4E35">
        <w:rPr>
          <w:rFonts w:hint="eastAsia"/>
          <w:b w:val="0"/>
          <w:bCs w:val="0"/>
          <w:rtl/>
        </w:rPr>
        <w:t>נערכת</w:t>
      </w:r>
      <w:r w:rsidRPr="000E4E35">
        <w:rPr>
          <w:b w:val="0"/>
          <w:bCs w:val="0"/>
          <w:rtl/>
        </w:rPr>
        <w:t xml:space="preserve"> </w:t>
      </w:r>
      <w:r w:rsidRPr="000E4E35">
        <w:rPr>
          <w:rFonts w:hint="eastAsia"/>
          <w:b w:val="0"/>
          <w:bCs w:val="0"/>
          <w:rtl/>
        </w:rPr>
        <w:t>בחינה</w:t>
      </w:r>
      <w:r w:rsidRPr="000E4E35">
        <w:rPr>
          <w:b w:val="0"/>
          <w:bCs w:val="0"/>
          <w:rtl/>
        </w:rPr>
        <w:t xml:space="preserve">, </w:t>
      </w:r>
      <w:r w:rsidRPr="000E4E35">
        <w:rPr>
          <w:rFonts w:hint="eastAsia"/>
          <w:b w:val="0"/>
          <w:bCs w:val="0"/>
          <w:rtl/>
        </w:rPr>
        <w:t>כמפורטות</w:t>
      </w:r>
      <w:r w:rsidRPr="000E4E35">
        <w:rPr>
          <w:b w:val="0"/>
          <w:bCs w:val="0"/>
          <w:rtl/>
        </w:rPr>
        <w:t xml:space="preserve"> </w:t>
      </w:r>
      <w:r w:rsidRPr="000E4E35">
        <w:rPr>
          <w:rFonts w:hint="eastAsia"/>
          <w:b w:val="0"/>
          <w:bCs w:val="0"/>
          <w:rtl/>
        </w:rPr>
        <w:t>בסעיף</w:t>
      </w:r>
      <w:bookmarkEnd w:id="95"/>
      <w:r w:rsidR="000E4E35" w:rsidRPr="000E4E35">
        <w:rPr>
          <w:rFonts w:hint="cs"/>
          <w:b w:val="0"/>
          <w:bCs w:val="0"/>
          <w:rtl/>
        </w:rPr>
        <w:t xml:space="preserve"> 7.</w:t>
      </w:r>
    </w:p>
    <w:p w14:paraId="0A5BF735" w14:textId="6F491059" w:rsidR="00415711" w:rsidRDefault="00AD0D9D" w:rsidP="00A54DBD">
      <w:pPr>
        <w:pStyle w:val="51"/>
        <w:numPr>
          <w:ilvl w:val="1"/>
          <w:numId w:val="13"/>
        </w:numPr>
        <w:bidi/>
        <w:spacing w:line="276" w:lineRule="auto"/>
        <w:ind w:left="991" w:hanging="631"/>
      </w:pPr>
      <w:bookmarkStart w:id="96" w:name="_Toc394837056"/>
      <w:r w:rsidRPr="000E4E35">
        <w:rPr>
          <w:rFonts w:hint="eastAsia"/>
          <w:b w:val="0"/>
          <w:bCs w:val="0"/>
          <w:rtl/>
        </w:rPr>
        <w:t>מספר</w:t>
      </w:r>
      <w:r w:rsidRPr="000E4E35">
        <w:rPr>
          <w:b w:val="0"/>
          <w:bCs w:val="0"/>
          <w:rtl/>
        </w:rPr>
        <w:t xml:space="preserve"> </w:t>
      </w:r>
      <w:r w:rsidRPr="000E4E35">
        <w:rPr>
          <w:rFonts w:hint="eastAsia"/>
          <w:b w:val="0"/>
          <w:bCs w:val="0"/>
          <w:rtl/>
        </w:rPr>
        <w:t>המערערים</w:t>
      </w:r>
      <w:r w:rsidRPr="000E4E35">
        <w:rPr>
          <w:b w:val="0"/>
          <w:bCs w:val="0"/>
          <w:rtl/>
        </w:rPr>
        <w:t xml:space="preserve"> </w:t>
      </w:r>
      <w:r w:rsidRPr="000E4E35">
        <w:rPr>
          <w:rFonts w:hint="eastAsia"/>
          <w:b w:val="0"/>
          <w:bCs w:val="0"/>
          <w:rtl/>
        </w:rPr>
        <w:t>על</w:t>
      </w:r>
      <w:r w:rsidRPr="000E4E35">
        <w:rPr>
          <w:b w:val="0"/>
          <w:bCs w:val="0"/>
          <w:rtl/>
        </w:rPr>
        <w:t xml:space="preserve"> </w:t>
      </w:r>
      <w:r w:rsidRPr="000E4E35">
        <w:rPr>
          <w:rFonts w:hint="eastAsia"/>
          <w:b w:val="0"/>
          <w:bCs w:val="0"/>
          <w:rtl/>
        </w:rPr>
        <w:t>כל</w:t>
      </w:r>
      <w:r w:rsidRPr="000E4E35">
        <w:rPr>
          <w:b w:val="0"/>
          <w:bCs w:val="0"/>
          <w:rtl/>
        </w:rPr>
        <w:t xml:space="preserve"> </w:t>
      </w:r>
      <w:r w:rsidRPr="000E4E35">
        <w:rPr>
          <w:rFonts w:hint="eastAsia"/>
          <w:b w:val="0"/>
          <w:bCs w:val="0"/>
          <w:rtl/>
        </w:rPr>
        <w:t>בחינה</w:t>
      </w:r>
      <w:r w:rsidRPr="000E4E35">
        <w:rPr>
          <w:b w:val="0"/>
          <w:bCs w:val="0"/>
          <w:rtl/>
        </w:rPr>
        <w:t xml:space="preserve"> </w:t>
      </w:r>
      <w:r w:rsidRPr="000E4E35">
        <w:rPr>
          <w:rFonts w:hint="eastAsia"/>
          <w:b w:val="0"/>
          <w:bCs w:val="0"/>
          <w:rtl/>
        </w:rPr>
        <w:t>אינו</w:t>
      </w:r>
      <w:r w:rsidRPr="000E4E35">
        <w:rPr>
          <w:b w:val="0"/>
          <w:bCs w:val="0"/>
          <w:rtl/>
        </w:rPr>
        <w:t xml:space="preserve"> </w:t>
      </w:r>
      <w:r w:rsidRPr="000E4E35">
        <w:rPr>
          <w:rFonts w:hint="eastAsia"/>
          <w:b w:val="0"/>
          <w:bCs w:val="0"/>
          <w:rtl/>
        </w:rPr>
        <w:t>ידוע</w:t>
      </w:r>
      <w:r w:rsidRPr="000E4E35">
        <w:rPr>
          <w:b w:val="0"/>
          <w:bCs w:val="0"/>
          <w:rtl/>
        </w:rPr>
        <w:t xml:space="preserve"> </w:t>
      </w:r>
      <w:r w:rsidRPr="000E4E35">
        <w:rPr>
          <w:rFonts w:hint="eastAsia"/>
          <w:b w:val="0"/>
          <w:bCs w:val="0"/>
          <w:rtl/>
        </w:rPr>
        <w:t>מראש</w:t>
      </w:r>
      <w:r w:rsidRPr="000E4E35">
        <w:rPr>
          <w:b w:val="0"/>
          <w:bCs w:val="0"/>
          <w:rtl/>
        </w:rPr>
        <w:t xml:space="preserve"> </w:t>
      </w:r>
      <w:r w:rsidRPr="000E4E35">
        <w:rPr>
          <w:rFonts w:hint="eastAsia"/>
          <w:b w:val="0"/>
          <w:bCs w:val="0"/>
          <w:rtl/>
        </w:rPr>
        <w:t>ותלוי</w:t>
      </w:r>
      <w:r w:rsidRPr="000E4E35">
        <w:rPr>
          <w:b w:val="0"/>
          <w:bCs w:val="0"/>
          <w:rtl/>
        </w:rPr>
        <w:t xml:space="preserve"> </w:t>
      </w:r>
      <w:r w:rsidRPr="000E4E35">
        <w:rPr>
          <w:rFonts w:hint="eastAsia"/>
          <w:b w:val="0"/>
          <w:bCs w:val="0"/>
          <w:rtl/>
        </w:rPr>
        <w:t>ברצון</w:t>
      </w:r>
      <w:r w:rsidRPr="000E4E35">
        <w:rPr>
          <w:b w:val="0"/>
          <w:bCs w:val="0"/>
          <w:rtl/>
        </w:rPr>
        <w:t xml:space="preserve"> </w:t>
      </w:r>
      <w:r w:rsidRPr="000E4E35">
        <w:rPr>
          <w:rFonts w:hint="eastAsia"/>
          <w:b w:val="0"/>
          <w:bCs w:val="0"/>
          <w:rtl/>
        </w:rPr>
        <w:t>של</w:t>
      </w:r>
      <w:r w:rsidRPr="000E4E35">
        <w:rPr>
          <w:b w:val="0"/>
          <w:bCs w:val="0"/>
          <w:rtl/>
        </w:rPr>
        <w:t xml:space="preserve"> </w:t>
      </w:r>
      <w:r w:rsidRPr="000E4E35">
        <w:rPr>
          <w:rFonts w:hint="eastAsia"/>
          <w:b w:val="0"/>
          <w:bCs w:val="0"/>
          <w:rtl/>
        </w:rPr>
        <w:t>הנבחנים</w:t>
      </w:r>
      <w:r w:rsidRPr="000E4E35">
        <w:rPr>
          <w:b w:val="0"/>
          <w:bCs w:val="0"/>
          <w:rtl/>
        </w:rPr>
        <w:t xml:space="preserve"> </w:t>
      </w:r>
      <w:r w:rsidRPr="000E4E35">
        <w:rPr>
          <w:rFonts w:hint="eastAsia"/>
          <w:b w:val="0"/>
          <w:bCs w:val="0"/>
          <w:rtl/>
        </w:rPr>
        <w:t>בבחינה</w:t>
      </w:r>
      <w:r w:rsidRPr="000E4E35">
        <w:rPr>
          <w:b w:val="0"/>
          <w:bCs w:val="0"/>
          <w:rtl/>
        </w:rPr>
        <w:t xml:space="preserve">. </w:t>
      </w:r>
      <w:r w:rsidRPr="000E4E35">
        <w:rPr>
          <w:rFonts w:hint="eastAsia"/>
          <w:b w:val="0"/>
          <w:bCs w:val="0"/>
          <w:rtl/>
        </w:rPr>
        <w:t>המצוין</w:t>
      </w:r>
      <w:r w:rsidRPr="000E4E35">
        <w:rPr>
          <w:b w:val="0"/>
          <w:bCs w:val="0"/>
          <w:rtl/>
        </w:rPr>
        <w:t xml:space="preserve"> </w:t>
      </w:r>
      <w:r w:rsidRPr="000E4E35">
        <w:rPr>
          <w:rFonts w:hint="eastAsia"/>
          <w:b w:val="0"/>
          <w:bCs w:val="0"/>
          <w:rtl/>
        </w:rPr>
        <w:t>לעיל</w:t>
      </w:r>
      <w:r w:rsidRPr="000E4E35">
        <w:rPr>
          <w:b w:val="0"/>
          <w:bCs w:val="0"/>
          <w:rtl/>
        </w:rPr>
        <w:t xml:space="preserve"> </w:t>
      </w:r>
      <w:r w:rsidRPr="000E4E35">
        <w:rPr>
          <w:rFonts w:hint="eastAsia"/>
          <w:b w:val="0"/>
          <w:bCs w:val="0"/>
          <w:rtl/>
        </w:rPr>
        <w:t>הוא</w:t>
      </w:r>
      <w:r w:rsidRPr="000E4E35">
        <w:rPr>
          <w:b w:val="0"/>
          <w:bCs w:val="0"/>
          <w:rtl/>
        </w:rPr>
        <w:t xml:space="preserve"> </w:t>
      </w:r>
      <w:r w:rsidRPr="000E4E35">
        <w:rPr>
          <w:rFonts w:hint="eastAsia"/>
          <w:b w:val="0"/>
          <w:bCs w:val="0"/>
          <w:rtl/>
        </w:rPr>
        <w:t>אומדן</w:t>
      </w:r>
      <w:r w:rsidRPr="000E4E35">
        <w:rPr>
          <w:b w:val="0"/>
          <w:bCs w:val="0"/>
          <w:rtl/>
        </w:rPr>
        <w:t xml:space="preserve"> </w:t>
      </w:r>
      <w:r w:rsidRPr="000E4E35">
        <w:rPr>
          <w:rFonts w:hint="eastAsia"/>
          <w:b w:val="0"/>
          <w:bCs w:val="0"/>
          <w:rtl/>
        </w:rPr>
        <w:t>על</w:t>
      </w:r>
      <w:r w:rsidRPr="000E4E35">
        <w:rPr>
          <w:b w:val="0"/>
          <w:bCs w:val="0"/>
          <w:rtl/>
        </w:rPr>
        <w:t xml:space="preserve"> </w:t>
      </w:r>
      <w:r w:rsidRPr="000E4E35">
        <w:rPr>
          <w:rFonts w:hint="eastAsia"/>
          <w:b w:val="0"/>
          <w:bCs w:val="0"/>
          <w:rtl/>
        </w:rPr>
        <w:t>פי</w:t>
      </w:r>
      <w:r w:rsidRPr="000E4E35">
        <w:rPr>
          <w:b w:val="0"/>
          <w:bCs w:val="0"/>
          <w:rtl/>
        </w:rPr>
        <w:t xml:space="preserve"> </w:t>
      </w:r>
      <w:r w:rsidRPr="000E4E35">
        <w:rPr>
          <w:rFonts w:hint="eastAsia"/>
          <w:b w:val="0"/>
          <w:bCs w:val="0"/>
          <w:rtl/>
        </w:rPr>
        <w:t>נתוני</w:t>
      </w:r>
      <w:r w:rsidRPr="000E4E35">
        <w:rPr>
          <w:b w:val="0"/>
          <w:bCs w:val="0"/>
          <w:rtl/>
        </w:rPr>
        <w:t xml:space="preserve"> </w:t>
      </w:r>
      <w:r w:rsidRPr="000E4E35">
        <w:rPr>
          <w:rFonts w:hint="eastAsia"/>
          <w:b w:val="0"/>
          <w:bCs w:val="0"/>
          <w:rtl/>
        </w:rPr>
        <w:t>עבר</w:t>
      </w:r>
      <w:r w:rsidR="000E4E35" w:rsidRPr="000E4E35">
        <w:rPr>
          <w:rFonts w:hint="cs"/>
          <w:b w:val="0"/>
          <w:bCs w:val="0"/>
          <w:rtl/>
        </w:rPr>
        <w:t>, ו</w:t>
      </w:r>
      <w:r w:rsidRPr="000E4E35">
        <w:rPr>
          <w:rFonts w:hint="eastAsia"/>
          <w:b w:val="0"/>
          <w:bCs w:val="0"/>
          <w:rtl/>
        </w:rPr>
        <w:t>יתכנו</w:t>
      </w:r>
      <w:r w:rsidRPr="000E4E35">
        <w:rPr>
          <w:b w:val="0"/>
          <w:bCs w:val="0"/>
          <w:rtl/>
        </w:rPr>
        <w:t xml:space="preserve"> </w:t>
      </w:r>
      <w:r w:rsidRPr="000E4E35">
        <w:rPr>
          <w:rFonts w:hint="eastAsia"/>
          <w:b w:val="0"/>
          <w:bCs w:val="0"/>
          <w:rtl/>
        </w:rPr>
        <w:t>סטיות</w:t>
      </w:r>
      <w:r w:rsidRPr="000E4E35">
        <w:rPr>
          <w:b w:val="0"/>
          <w:bCs w:val="0"/>
          <w:rtl/>
        </w:rPr>
        <w:t xml:space="preserve"> </w:t>
      </w:r>
      <w:r w:rsidRPr="000E4E35">
        <w:rPr>
          <w:rFonts w:hint="eastAsia"/>
          <w:b w:val="0"/>
          <w:bCs w:val="0"/>
          <w:rtl/>
        </w:rPr>
        <w:t>ועל</w:t>
      </w:r>
      <w:r w:rsidRPr="000E4E35">
        <w:rPr>
          <w:b w:val="0"/>
          <w:bCs w:val="0"/>
          <w:rtl/>
        </w:rPr>
        <w:t xml:space="preserve"> </w:t>
      </w:r>
      <w:r w:rsidRPr="000E4E35">
        <w:rPr>
          <w:rFonts w:hint="eastAsia"/>
          <w:b w:val="0"/>
          <w:bCs w:val="0"/>
          <w:rtl/>
        </w:rPr>
        <w:t>ה</w:t>
      </w:r>
      <w:r w:rsidR="000E4E35" w:rsidRPr="000E4E35">
        <w:rPr>
          <w:rFonts w:hint="cs"/>
          <w:b w:val="0"/>
          <w:bCs w:val="0"/>
          <w:rtl/>
        </w:rPr>
        <w:t>ספק</w:t>
      </w:r>
      <w:r w:rsidRPr="000E4E35">
        <w:rPr>
          <w:b w:val="0"/>
          <w:bCs w:val="0"/>
          <w:rtl/>
        </w:rPr>
        <w:t xml:space="preserve"> </w:t>
      </w:r>
      <w:r w:rsidRPr="000E4E35">
        <w:rPr>
          <w:rFonts w:hint="eastAsia"/>
          <w:b w:val="0"/>
          <w:bCs w:val="0"/>
          <w:rtl/>
        </w:rPr>
        <w:t>להיות</w:t>
      </w:r>
      <w:r w:rsidRPr="000E4E35">
        <w:rPr>
          <w:b w:val="0"/>
          <w:bCs w:val="0"/>
          <w:rtl/>
        </w:rPr>
        <w:t xml:space="preserve"> </w:t>
      </w:r>
      <w:r w:rsidRPr="000E4E35">
        <w:rPr>
          <w:rFonts w:hint="eastAsia"/>
          <w:b w:val="0"/>
          <w:bCs w:val="0"/>
          <w:rtl/>
        </w:rPr>
        <w:t>ערוך</w:t>
      </w:r>
      <w:r w:rsidRPr="000E4E35">
        <w:rPr>
          <w:b w:val="0"/>
          <w:bCs w:val="0"/>
          <w:rtl/>
        </w:rPr>
        <w:t xml:space="preserve"> </w:t>
      </w:r>
      <w:r w:rsidRPr="000E4E35">
        <w:rPr>
          <w:rFonts w:hint="eastAsia"/>
          <w:b w:val="0"/>
          <w:bCs w:val="0"/>
          <w:rtl/>
        </w:rPr>
        <w:t>לכך</w:t>
      </w:r>
      <w:r w:rsidRPr="000E4E35">
        <w:rPr>
          <w:b w:val="0"/>
          <w:bCs w:val="0"/>
          <w:rtl/>
        </w:rPr>
        <w:t xml:space="preserve"> </w:t>
      </w:r>
      <w:r w:rsidRPr="000E4E35">
        <w:rPr>
          <w:rFonts w:hint="eastAsia"/>
          <w:b w:val="0"/>
          <w:bCs w:val="0"/>
          <w:rtl/>
        </w:rPr>
        <w:t>בהתאם</w:t>
      </w:r>
      <w:r w:rsidRPr="000E4E35">
        <w:rPr>
          <w:b w:val="0"/>
          <w:bCs w:val="0"/>
          <w:rtl/>
        </w:rPr>
        <w:t>.</w:t>
      </w:r>
      <w:bookmarkStart w:id="97" w:name="_Toc394837057"/>
      <w:bookmarkEnd w:id="96"/>
    </w:p>
    <w:p w14:paraId="0E2188D5" w14:textId="277019F4" w:rsidR="00415711" w:rsidRPr="007D68FC" w:rsidRDefault="00415711" w:rsidP="00A54DBD">
      <w:pPr>
        <w:pStyle w:val="51"/>
        <w:numPr>
          <w:ilvl w:val="1"/>
          <w:numId w:val="13"/>
        </w:numPr>
        <w:bidi/>
        <w:spacing w:line="276" w:lineRule="auto"/>
        <w:ind w:left="991" w:hanging="631"/>
        <w:rPr>
          <w:b w:val="0"/>
          <w:bCs w:val="0"/>
        </w:rPr>
      </w:pPr>
      <w:r w:rsidRPr="00415711">
        <w:rPr>
          <w:rFonts w:hint="eastAsia"/>
          <w:b w:val="0"/>
          <w:bCs w:val="0"/>
          <w:rtl/>
        </w:rPr>
        <w:t>הערעור</w:t>
      </w:r>
      <w:r w:rsidRPr="00415711">
        <w:rPr>
          <w:b w:val="0"/>
          <w:bCs w:val="0"/>
          <w:rtl/>
        </w:rPr>
        <w:t xml:space="preserve"> </w:t>
      </w:r>
      <w:r w:rsidRPr="00415711">
        <w:rPr>
          <w:rFonts w:hint="eastAsia"/>
          <w:b w:val="0"/>
          <w:bCs w:val="0"/>
          <w:rtl/>
        </w:rPr>
        <w:t>יבוצע</w:t>
      </w:r>
      <w:r w:rsidRPr="00415711">
        <w:rPr>
          <w:b w:val="0"/>
          <w:bCs w:val="0"/>
          <w:rtl/>
        </w:rPr>
        <w:t xml:space="preserve"> </w:t>
      </w:r>
      <w:r w:rsidRPr="00415711">
        <w:rPr>
          <w:rFonts w:hint="eastAsia"/>
          <w:b w:val="0"/>
          <w:bCs w:val="0"/>
          <w:rtl/>
        </w:rPr>
        <w:t>בחדר</w:t>
      </w:r>
      <w:r w:rsidRPr="00415711">
        <w:rPr>
          <w:b w:val="0"/>
          <w:bCs w:val="0"/>
          <w:rtl/>
        </w:rPr>
        <w:t xml:space="preserve"> </w:t>
      </w:r>
      <w:r w:rsidRPr="00415711">
        <w:rPr>
          <w:rFonts w:hint="eastAsia"/>
          <w:b w:val="0"/>
          <w:bCs w:val="0"/>
          <w:rtl/>
        </w:rPr>
        <w:t>או</w:t>
      </w:r>
      <w:r w:rsidRPr="00415711">
        <w:rPr>
          <w:b w:val="0"/>
          <w:bCs w:val="0"/>
          <w:rtl/>
        </w:rPr>
        <w:t xml:space="preserve"> </w:t>
      </w:r>
      <w:r w:rsidRPr="00415711">
        <w:rPr>
          <w:rFonts w:hint="eastAsia"/>
          <w:b w:val="0"/>
          <w:bCs w:val="0"/>
          <w:rtl/>
        </w:rPr>
        <w:t>אולם</w:t>
      </w:r>
      <w:r w:rsidRPr="00415711">
        <w:rPr>
          <w:b w:val="0"/>
          <w:bCs w:val="0"/>
          <w:rtl/>
        </w:rPr>
        <w:t xml:space="preserve"> </w:t>
      </w:r>
      <w:r w:rsidRPr="00415711">
        <w:rPr>
          <w:rFonts w:hint="eastAsia"/>
          <w:b w:val="0"/>
          <w:bCs w:val="0"/>
          <w:rtl/>
        </w:rPr>
        <w:t>בו</w:t>
      </w:r>
      <w:r w:rsidRPr="00415711">
        <w:rPr>
          <w:b w:val="0"/>
          <w:bCs w:val="0"/>
          <w:rtl/>
        </w:rPr>
        <w:t xml:space="preserve"> </w:t>
      </w:r>
      <w:r w:rsidRPr="00415711">
        <w:rPr>
          <w:rFonts w:hint="eastAsia"/>
          <w:b w:val="0"/>
          <w:bCs w:val="0"/>
          <w:rtl/>
        </w:rPr>
        <w:t>לכל</w:t>
      </w:r>
      <w:r w:rsidRPr="00415711">
        <w:rPr>
          <w:b w:val="0"/>
          <w:bCs w:val="0"/>
          <w:rtl/>
        </w:rPr>
        <w:t xml:space="preserve"> </w:t>
      </w:r>
      <w:r w:rsidRPr="00415711">
        <w:rPr>
          <w:rFonts w:hint="eastAsia"/>
          <w:b w:val="0"/>
          <w:bCs w:val="0"/>
          <w:rtl/>
        </w:rPr>
        <w:t>נבחן</w:t>
      </w:r>
      <w:r w:rsidRPr="00415711">
        <w:rPr>
          <w:b w:val="0"/>
          <w:bCs w:val="0"/>
          <w:rtl/>
        </w:rPr>
        <w:t xml:space="preserve"> </w:t>
      </w:r>
      <w:r w:rsidRPr="00415711">
        <w:rPr>
          <w:rFonts w:hint="eastAsia"/>
          <w:b w:val="0"/>
          <w:bCs w:val="0"/>
          <w:rtl/>
        </w:rPr>
        <w:t>שולחן</w:t>
      </w:r>
      <w:r w:rsidRPr="00415711">
        <w:rPr>
          <w:b w:val="0"/>
          <w:bCs w:val="0"/>
          <w:rtl/>
        </w:rPr>
        <w:t xml:space="preserve">, </w:t>
      </w:r>
      <w:r w:rsidRPr="00415711">
        <w:rPr>
          <w:rFonts w:hint="eastAsia"/>
          <w:b w:val="0"/>
          <w:bCs w:val="0"/>
          <w:rtl/>
        </w:rPr>
        <w:t>כיסא</w:t>
      </w:r>
      <w:r w:rsidRPr="00415711">
        <w:rPr>
          <w:b w:val="0"/>
          <w:bCs w:val="0"/>
          <w:rtl/>
        </w:rPr>
        <w:t xml:space="preserve"> </w:t>
      </w:r>
      <w:r w:rsidRPr="00415711">
        <w:rPr>
          <w:rFonts w:hint="eastAsia"/>
          <w:b w:val="0"/>
          <w:bCs w:val="0"/>
          <w:rtl/>
        </w:rPr>
        <w:t>ועמדת</w:t>
      </w:r>
      <w:r w:rsidRPr="00415711">
        <w:rPr>
          <w:b w:val="0"/>
          <w:bCs w:val="0"/>
          <w:rtl/>
        </w:rPr>
        <w:t xml:space="preserve"> </w:t>
      </w:r>
      <w:r w:rsidRPr="00415711">
        <w:rPr>
          <w:rFonts w:hint="eastAsia"/>
          <w:b w:val="0"/>
          <w:bCs w:val="0"/>
          <w:rtl/>
        </w:rPr>
        <w:t>מחשב</w:t>
      </w:r>
      <w:r w:rsidRPr="00415711">
        <w:rPr>
          <w:b w:val="0"/>
          <w:bCs w:val="0"/>
          <w:rtl/>
        </w:rPr>
        <w:t xml:space="preserve"> </w:t>
      </w:r>
      <w:r w:rsidRPr="00415711">
        <w:rPr>
          <w:rFonts w:hint="eastAsia"/>
          <w:b w:val="0"/>
          <w:bCs w:val="0"/>
          <w:rtl/>
        </w:rPr>
        <w:t>נפרד</w:t>
      </w:r>
      <w:r w:rsidRPr="00415711">
        <w:rPr>
          <w:rFonts w:hint="cs"/>
          <w:b w:val="0"/>
          <w:bCs w:val="0"/>
          <w:rtl/>
        </w:rPr>
        <w:t>ת</w:t>
      </w:r>
      <w:r w:rsidRPr="00415711">
        <w:rPr>
          <w:b w:val="0"/>
          <w:bCs w:val="0"/>
          <w:rtl/>
        </w:rPr>
        <w:t xml:space="preserve"> </w:t>
      </w:r>
      <w:r w:rsidRPr="00415711">
        <w:rPr>
          <w:rFonts w:hint="eastAsia"/>
          <w:b w:val="0"/>
          <w:bCs w:val="0"/>
          <w:rtl/>
        </w:rPr>
        <w:t>עם</w:t>
      </w:r>
      <w:r w:rsidRPr="00415711">
        <w:rPr>
          <w:b w:val="0"/>
          <w:bCs w:val="0"/>
          <w:rtl/>
        </w:rPr>
        <w:t xml:space="preserve"> </w:t>
      </w:r>
      <w:r w:rsidRPr="00415711">
        <w:rPr>
          <w:rFonts w:hint="eastAsia"/>
          <w:b w:val="0"/>
          <w:bCs w:val="0"/>
          <w:rtl/>
        </w:rPr>
        <w:t>רווחים</w:t>
      </w:r>
      <w:r w:rsidRPr="00415711">
        <w:rPr>
          <w:b w:val="0"/>
          <w:bCs w:val="0"/>
          <w:rtl/>
        </w:rPr>
        <w:t xml:space="preserve"> </w:t>
      </w:r>
      <w:r w:rsidRPr="007D68FC">
        <w:rPr>
          <w:rFonts w:hint="eastAsia"/>
          <w:b w:val="0"/>
          <w:bCs w:val="0"/>
          <w:rtl/>
        </w:rPr>
        <w:t>מתאימים</w:t>
      </w:r>
      <w:r w:rsidRPr="007D68FC">
        <w:rPr>
          <w:b w:val="0"/>
          <w:bCs w:val="0"/>
          <w:rtl/>
        </w:rPr>
        <w:t xml:space="preserve"> </w:t>
      </w:r>
      <w:r w:rsidRPr="007D68FC">
        <w:rPr>
          <w:rFonts w:hint="eastAsia"/>
          <w:b w:val="0"/>
          <w:bCs w:val="0"/>
          <w:rtl/>
        </w:rPr>
        <w:t>בין</w:t>
      </w:r>
      <w:r w:rsidRPr="007D68FC">
        <w:rPr>
          <w:b w:val="0"/>
          <w:bCs w:val="0"/>
          <w:rtl/>
        </w:rPr>
        <w:t xml:space="preserve"> </w:t>
      </w:r>
      <w:r w:rsidRPr="007D68FC">
        <w:rPr>
          <w:rFonts w:hint="eastAsia"/>
          <w:b w:val="0"/>
          <w:bCs w:val="0"/>
          <w:rtl/>
        </w:rPr>
        <w:t>מערער</w:t>
      </w:r>
      <w:r w:rsidRPr="007D68FC">
        <w:rPr>
          <w:b w:val="0"/>
          <w:bCs w:val="0"/>
          <w:rtl/>
        </w:rPr>
        <w:t xml:space="preserve"> </w:t>
      </w:r>
      <w:r w:rsidRPr="007D68FC">
        <w:rPr>
          <w:rFonts w:hint="eastAsia"/>
          <w:b w:val="0"/>
          <w:bCs w:val="0"/>
          <w:rtl/>
        </w:rPr>
        <w:t>למערער</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הכיתה</w:t>
      </w:r>
      <w:r w:rsidRPr="007D68FC">
        <w:rPr>
          <w:b w:val="0"/>
          <w:bCs w:val="0"/>
          <w:rtl/>
        </w:rPr>
        <w:t xml:space="preserve"> </w:t>
      </w:r>
      <w:r w:rsidRPr="007D68FC">
        <w:rPr>
          <w:rFonts w:hint="eastAsia"/>
          <w:b w:val="0"/>
          <w:bCs w:val="0"/>
          <w:rtl/>
        </w:rPr>
        <w:t>או</w:t>
      </w:r>
      <w:r w:rsidRPr="007D68FC">
        <w:rPr>
          <w:b w:val="0"/>
          <w:bCs w:val="0"/>
          <w:rtl/>
        </w:rPr>
        <w:t xml:space="preserve"> </w:t>
      </w:r>
      <w:r w:rsidRPr="007D68FC">
        <w:rPr>
          <w:rFonts w:hint="eastAsia"/>
          <w:b w:val="0"/>
          <w:bCs w:val="0"/>
          <w:rtl/>
        </w:rPr>
        <w:t>לחילופין</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אולם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להיות</w:t>
      </w:r>
      <w:r w:rsidRPr="007D68FC">
        <w:rPr>
          <w:b w:val="0"/>
          <w:bCs w:val="0"/>
          <w:rtl/>
        </w:rPr>
        <w:t xml:space="preserve"> </w:t>
      </w:r>
      <w:r w:rsidRPr="007D68FC">
        <w:rPr>
          <w:rFonts w:hint="eastAsia"/>
          <w:b w:val="0"/>
          <w:bCs w:val="0"/>
          <w:rtl/>
        </w:rPr>
        <w:t>נגיש</w:t>
      </w:r>
      <w:r w:rsidRPr="007D68FC">
        <w:rPr>
          <w:b w:val="0"/>
          <w:bCs w:val="0"/>
          <w:rtl/>
        </w:rPr>
        <w:t xml:space="preserve"> </w:t>
      </w:r>
      <w:r w:rsidRPr="007D68FC">
        <w:rPr>
          <w:rFonts w:hint="eastAsia"/>
          <w:b w:val="0"/>
          <w:bCs w:val="0"/>
          <w:rtl/>
        </w:rPr>
        <w:t>לנכים</w:t>
      </w:r>
      <w:r w:rsidRPr="007D68FC">
        <w:rPr>
          <w:b w:val="0"/>
          <w:bCs w:val="0"/>
          <w:rtl/>
        </w:rPr>
        <w:t>.</w:t>
      </w:r>
      <w:bookmarkEnd w:id="97"/>
    </w:p>
    <w:p w14:paraId="1E6E42EA" w14:textId="71C08566" w:rsidR="00415711" w:rsidRPr="007D68FC" w:rsidRDefault="00415711" w:rsidP="00A54DBD">
      <w:pPr>
        <w:pStyle w:val="51"/>
        <w:numPr>
          <w:ilvl w:val="1"/>
          <w:numId w:val="13"/>
        </w:numPr>
        <w:bidi/>
        <w:spacing w:line="276" w:lineRule="auto"/>
        <w:ind w:left="991" w:hanging="631"/>
        <w:rPr>
          <w:b w:val="0"/>
          <w:bCs w:val="0"/>
        </w:rPr>
      </w:pPr>
      <w:bookmarkStart w:id="98" w:name="_Toc394837059"/>
      <w:r w:rsidRPr="007D68FC">
        <w:rPr>
          <w:rFonts w:hint="eastAsia"/>
          <w:b w:val="0"/>
          <w:bCs w:val="0"/>
          <w:rtl/>
        </w:rPr>
        <w:t>על</w:t>
      </w:r>
      <w:r w:rsidRPr="007D68FC">
        <w:rPr>
          <w:b w:val="0"/>
          <w:bCs w:val="0"/>
          <w:rtl/>
        </w:rPr>
        <w:t xml:space="preserve"> </w:t>
      </w:r>
      <w:r w:rsidRPr="007D68FC">
        <w:rPr>
          <w:rFonts w:hint="eastAsia"/>
          <w:b w:val="0"/>
          <w:bCs w:val="0"/>
          <w:rtl/>
        </w:rPr>
        <w:t>ה</w:t>
      </w:r>
      <w:r w:rsidRPr="007D68FC">
        <w:rPr>
          <w:rFonts w:hint="cs"/>
          <w:b w:val="0"/>
          <w:bCs w:val="0"/>
          <w:rtl/>
        </w:rPr>
        <w:t>ספק</w:t>
      </w:r>
      <w:r w:rsidRPr="007D68FC">
        <w:rPr>
          <w:b w:val="0"/>
          <w:bCs w:val="0"/>
          <w:rtl/>
        </w:rPr>
        <w:t xml:space="preserve"> </w:t>
      </w:r>
      <w:r w:rsidRPr="007D68FC">
        <w:rPr>
          <w:rFonts w:hint="cs"/>
          <w:b w:val="0"/>
          <w:bCs w:val="0"/>
          <w:rtl/>
        </w:rPr>
        <w:t>לדאוג</w:t>
      </w:r>
      <w:r w:rsidRPr="007D68FC">
        <w:rPr>
          <w:b w:val="0"/>
          <w:bCs w:val="0"/>
          <w:rtl/>
        </w:rPr>
        <w:t xml:space="preserve"> </w:t>
      </w:r>
      <w:r w:rsidRPr="007D68FC">
        <w:rPr>
          <w:rFonts w:hint="cs"/>
          <w:b w:val="0"/>
          <w:bCs w:val="0"/>
          <w:rtl/>
        </w:rPr>
        <w:t>ש</w:t>
      </w:r>
      <w:r w:rsidRPr="007D68FC">
        <w:rPr>
          <w:rFonts w:hint="eastAsia"/>
          <w:b w:val="0"/>
          <w:bCs w:val="0"/>
          <w:rtl/>
        </w:rPr>
        <w:t>על</w:t>
      </w:r>
      <w:r w:rsidRPr="007D68FC">
        <w:rPr>
          <w:b w:val="0"/>
          <w:bCs w:val="0"/>
          <w:rtl/>
        </w:rPr>
        <w:t xml:space="preserve"> </w:t>
      </w:r>
      <w:r w:rsidRPr="007D68FC">
        <w:rPr>
          <w:rFonts w:hint="eastAsia"/>
          <w:b w:val="0"/>
          <w:bCs w:val="0"/>
          <w:rtl/>
        </w:rPr>
        <w:t>כל</w:t>
      </w:r>
      <w:r w:rsidRPr="007D68FC">
        <w:rPr>
          <w:b w:val="0"/>
          <w:bCs w:val="0"/>
          <w:rtl/>
        </w:rPr>
        <w:t xml:space="preserve"> 20 </w:t>
      </w:r>
      <w:r w:rsidRPr="007D68FC">
        <w:rPr>
          <w:rFonts w:hint="eastAsia"/>
          <w:b w:val="0"/>
          <w:bCs w:val="0"/>
          <w:rtl/>
        </w:rPr>
        <w:t>מערערים</w:t>
      </w:r>
      <w:r w:rsidRPr="007D68FC">
        <w:rPr>
          <w:b w:val="0"/>
          <w:bCs w:val="0"/>
          <w:rtl/>
        </w:rPr>
        <w:t xml:space="preserve"> </w:t>
      </w:r>
      <w:r w:rsidRPr="007D68FC">
        <w:rPr>
          <w:rFonts w:hint="cs"/>
          <w:b w:val="0"/>
          <w:bCs w:val="0"/>
          <w:rtl/>
        </w:rPr>
        <w:t xml:space="preserve"> יהיה לכל הפחות משגיח</w:t>
      </w:r>
      <w:r w:rsidRPr="007D68FC">
        <w:rPr>
          <w:b w:val="0"/>
          <w:bCs w:val="0"/>
          <w:rtl/>
        </w:rPr>
        <w:t xml:space="preserve"> </w:t>
      </w:r>
      <w:r w:rsidRPr="007D68FC">
        <w:rPr>
          <w:rFonts w:hint="eastAsia"/>
          <w:b w:val="0"/>
          <w:bCs w:val="0"/>
          <w:rtl/>
        </w:rPr>
        <w:t>מהימן</w:t>
      </w:r>
      <w:r w:rsidRPr="007D68FC">
        <w:rPr>
          <w:b w:val="0"/>
          <w:bCs w:val="0"/>
          <w:rtl/>
        </w:rPr>
        <w:t xml:space="preserve"> </w:t>
      </w:r>
      <w:r w:rsidRPr="007D68FC">
        <w:rPr>
          <w:rFonts w:hint="eastAsia"/>
          <w:b w:val="0"/>
          <w:bCs w:val="0"/>
          <w:rtl/>
        </w:rPr>
        <w:t>ובעל</w:t>
      </w:r>
      <w:r w:rsidRPr="007D68FC">
        <w:rPr>
          <w:b w:val="0"/>
          <w:bCs w:val="0"/>
          <w:rtl/>
        </w:rPr>
        <w:t xml:space="preserve"> </w:t>
      </w:r>
      <w:r w:rsidRPr="007D68FC">
        <w:rPr>
          <w:rFonts w:hint="eastAsia"/>
          <w:b w:val="0"/>
          <w:bCs w:val="0"/>
          <w:rtl/>
        </w:rPr>
        <w:t>ניסיון</w:t>
      </w:r>
      <w:r w:rsidRPr="007D68FC">
        <w:rPr>
          <w:b w:val="0"/>
          <w:bCs w:val="0"/>
          <w:rtl/>
        </w:rPr>
        <w:t xml:space="preserve">. </w:t>
      </w:r>
      <w:r w:rsidRPr="007D68FC">
        <w:rPr>
          <w:rFonts w:hint="eastAsia"/>
          <w:b w:val="0"/>
          <w:bCs w:val="0"/>
          <w:rtl/>
        </w:rPr>
        <w:t>ה</w:t>
      </w:r>
      <w:r w:rsidRPr="007D68FC">
        <w:rPr>
          <w:rFonts w:hint="cs"/>
          <w:b w:val="0"/>
          <w:bCs w:val="0"/>
          <w:rtl/>
        </w:rPr>
        <w:t>רשות</w:t>
      </w:r>
      <w:r w:rsidRPr="007D68FC">
        <w:rPr>
          <w:b w:val="0"/>
          <w:bCs w:val="0"/>
          <w:rtl/>
        </w:rPr>
        <w:t xml:space="preserve"> </w:t>
      </w:r>
      <w:r w:rsidRPr="007D68FC">
        <w:rPr>
          <w:rFonts w:hint="eastAsia"/>
          <w:b w:val="0"/>
          <w:bCs w:val="0"/>
          <w:rtl/>
        </w:rPr>
        <w:t>שומר</w:t>
      </w:r>
      <w:r w:rsidRPr="007D68FC">
        <w:rPr>
          <w:rFonts w:hint="cs"/>
          <w:b w:val="0"/>
          <w:bCs w:val="0"/>
          <w:rtl/>
        </w:rPr>
        <w:t>ת</w:t>
      </w:r>
      <w:r w:rsidRPr="007D68FC">
        <w:rPr>
          <w:b w:val="0"/>
          <w:bCs w:val="0"/>
          <w:rtl/>
        </w:rPr>
        <w:t xml:space="preserve"> </w:t>
      </w:r>
      <w:r w:rsidRPr="007D68FC">
        <w:rPr>
          <w:rFonts w:hint="eastAsia"/>
          <w:b w:val="0"/>
          <w:bCs w:val="0"/>
          <w:rtl/>
        </w:rPr>
        <w:t>לעצמו</w:t>
      </w:r>
      <w:r w:rsidRPr="007D68FC">
        <w:rPr>
          <w:b w:val="0"/>
          <w:bCs w:val="0"/>
          <w:rtl/>
        </w:rPr>
        <w:t xml:space="preserve"> </w:t>
      </w:r>
      <w:r w:rsidRPr="007D68FC">
        <w:rPr>
          <w:rFonts w:hint="eastAsia"/>
          <w:b w:val="0"/>
          <w:bCs w:val="0"/>
          <w:rtl/>
        </w:rPr>
        <w:t>את</w:t>
      </w:r>
      <w:r w:rsidRPr="007D68FC">
        <w:rPr>
          <w:b w:val="0"/>
          <w:bCs w:val="0"/>
          <w:rtl/>
        </w:rPr>
        <w:t xml:space="preserve"> </w:t>
      </w:r>
      <w:r w:rsidRPr="007D68FC">
        <w:rPr>
          <w:rFonts w:hint="eastAsia"/>
          <w:b w:val="0"/>
          <w:bCs w:val="0"/>
          <w:rtl/>
        </w:rPr>
        <w:t>הזכות</w:t>
      </w:r>
      <w:r w:rsidRPr="007D68FC">
        <w:rPr>
          <w:b w:val="0"/>
          <w:bCs w:val="0"/>
          <w:rtl/>
        </w:rPr>
        <w:t xml:space="preserve"> </w:t>
      </w:r>
      <w:r w:rsidRPr="007D68FC">
        <w:rPr>
          <w:rFonts w:hint="eastAsia"/>
          <w:b w:val="0"/>
          <w:bCs w:val="0"/>
          <w:rtl/>
        </w:rPr>
        <w:t>לדרוש</w:t>
      </w:r>
      <w:r w:rsidRPr="007D68FC">
        <w:rPr>
          <w:b w:val="0"/>
          <w:bCs w:val="0"/>
          <w:rtl/>
        </w:rPr>
        <w:t xml:space="preserve"> </w:t>
      </w:r>
      <w:r w:rsidRPr="007D68FC">
        <w:rPr>
          <w:rFonts w:hint="eastAsia"/>
          <w:b w:val="0"/>
          <w:bCs w:val="0"/>
          <w:rtl/>
        </w:rPr>
        <w:t>מה</w:t>
      </w:r>
      <w:r w:rsidRPr="007D68FC">
        <w:rPr>
          <w:rFonts w:hint="cs"/>
          <w:b w:val="0"/>
          <w:bCs w:val="0"/>
          <w:rtl/>
        </w:rPr>
        <w:t>ספק</w:t>
      </w:r>
      <w:r w:rsidRPr="007D68FC">
        <w:rPr>
          <w:b w:val="0"/>
          <w:bCs w:val="0"/>
          <w:rtl/>
        </w:rPr>
        <w:t xml:space="preserve"> </w:t>
      </w:r>
      <w:r w:rsidRPr="007D68FC">
        <w:rPr>
          <w:rFonts w:hint="eastAsia"/>
          <w:b w:val="0"/>
          <w:bCs w:val="0"/>
          <w:rtl/>
        </w:rPr>
        <w:t>להוסיף</w:t>
      </w:r>
      <w:r w:rsidRPr="007D68FC">
        <w:rPr>
          <w:b w:val="0"/>
          <w:bCs w:val="0"/>
          <w:rtl/>
        </w:rPr>
        <w:t xml:space="preserve"> </w:t>
      </w:r>
      <w:r w:rsidRPr="007D68FC">
        <w:rPr>
          <w:rFonts w:hint="eastAsia"/>
          <w:b w:val="0"/>
          <w:bCs w:val="0"/>
          <w:rtl/>
        </w:rPr>
        <w:t>משגיחים</w:t>
      </w:r>
      <w:r w:rsidRPr="007D68FC">
        <w:rPr>
          <w:b w:val="0"/>
          <w:bCs w:val="0"/>
          <w:rtl/>
        </w:rPr>
        <w:t xml:space="preserve"> </w:t>
      </w:r>
      <w:r w:rsidRPr="007D68FC">
        <w:rPr>
          <w:rFonts w:hint="eastAsia"/>
          <w:b w:val="0"/>
          <w:bCs w:val="0"/>
          <w:rtl/>
        </w:rPr>
        <w:t>או</w:t>
      </w:r>
      <w:r w:rsidRPr="007D68FC">
        <w:rPr>
          <w:b w:val="0"/>
          <w:bCs w:val="0"/>
          <w:rtl/>
        </w:rPr>
        <w:t xml:space="preserve"> </w:t>
      </w:r>
      <w:r w:rsidRPr="007D68FC">
        <w:rPr>
          <w:rFonts w:hint="eastAsia"/>
          <w:b w:val="0"/>
          <w:bCs w:val="0"/>
          <w:rtl/>
        </w:rPr>
        <w:t>לשנות</w:t>
      </w:r>
      <w:r w:rsidRPr="007D68FC">
        <w:rPr>
          <w:b w:val="0"/>
          <w:bCs w:val="0"/>
          <w:rtl/>
        </w:rPr>
        <w:t xml:space="preserve"> </w:t>
      </w:r>
      <w:r w:rsidRPr="007D68FC">
        <w:rPr>
          <w:rFonts w:hint="eastAsia"/>
          <w:b w:val="0"/>
          <w:bCs w:val="0"/>
          <w:rtl/>
        </w:rPr>
        <w:t>את</w:t>
      </w:r>
      <w:r w:rsidRPr="007D68FC">
        <w:rPr>
          <w:b w:val="0"/>
          <w:bCs w:val="0"/>
          <w:rtl/>
        </w:rPr>
        <w:t xml:space="preserve"> </w:t>
      </w:r>
      <w:r w:rsidRPr="007D68FC">
        <w:rPr>
          <w:rFonts w:hint="eastAsia"/>
          <w:b w:val="0"/>
          <w:bCs w:val="0"/>
          <w:rtl/>
        </w:rPr>
        <w:t>המצוין</w:t>
      </w:r>
      <w:r w:rsidRPr="007D68FC">
        <w:rPr>
          <w:b w:val="0"/>
          <w:bCs w:val="0"/>
          <w:rtl/>
        </w:rPr>
        <w:t xml:space="preserve"> </w:t>
      </w:r>
      <w:r w:rsidRPr="007D68FC">
        <w:rPr>
          <w:rFonts w:hint="eastAsia"/>
          <w:b w:val="0"/>
          <w:bCs w:val="0"/>
          <w:rtl/>
        </w:rPr>
        <w:t>לעיל</w:t>
      </w:r>
      <w:r w:rsidRPr="007D68FC">
        <w:rPr>
          <w:b w:val="0"/>
          <w:bCs w:val="0"/>
          <w:rtl/>
        </w:rPr>
        <w:t xml:space="preserve"> </w:t>
      </w:r>
      <w:r w:rsidRPr="007D68FC">
        <w:rPr>
          <w:rFonts w:hint="eastAsia"/>
          <w:b w:val="0"/>
          <w:bCs w:val="0"/>
          <w:rtl/>
        </w:rPr>
        <w:t>ככל</w:t>
      </w:r>
      <w:r w:rsidRPr="007D68FC">
        <w:rPr>
          <w:b w:val="0"/>
          <w:bCs w:val="0"/>
          <w:rtl/>
        </w:rPr>
        <w:t xml:space="preserve"> </w:t>
      </w:r>
      <w:r w:rsidRPr="007D68FC">
        <w:rPr>
          <w:rFonts w:hint="eastAsia"/>
          <w:b w:val="0"/>
          <w:bCs w:val="0"/>
          <w:rtl/>
        </w:rPr>
        <w:t>ש</w:t>
      </w:r>
      <w:r w:rsidRPr="007D68FC">
        <w:rPr>
          <w:rFonts w:hint="cs"/>
          <w:b w:val="0"/>
          <w:bCs w:val="0"/>
          <w:rtl/>
        </w:rPr>
        <w:t>ת</w:t>
      </w:r>
      <w:r w:rsidRPr="007D68FC">
        <w:rPr>
          <w:rFonts w:hint="eastAsia"/>
          <w:b w:val="0"/>
          <w:bCs w:val="0"/>
          <w:rtl/>
        </w:rPr>
        <w:t>מצא</w:t>
      </w:r>
      <w:r w:rsidRPr="007D68FC">
        <w:rPr>
          <w:b w:val="0"/>
          <w:bCs w:val="0"/>
          <w:rtl/>
        </w:rPr>
        <w:t xml:space="preserve"> </w:t>
      </w:r>
      <w:r w:rsidRPr="007D68FC">
        <w:rPr>
          <w:rFonts w:hint="eastAsia"/>
          <w:b w:val="0"/>
          <w:bCs w:val="0"/>
          <w:rtl/>
        </w:rPr>
        <w:t>לנכון</w:t>
      </w:r>
      <w:r w:rsidRPr="007D68FC">
        <w:rPr>
          <w:b w:val="0"/>
          <w:bCs w:val="0"/>
          <w:rtl/>
        </w:rPr>
        <w:t xml:space="preserve">. </w:t>
      </w:r>
      <w:r w:rsidRPr="007D68FC">
        <w:rPr>
          <w:rFonts w:hint="eastAsia"/>
          <w:b w:val="0"/>
          <w:bCs w:val="0"/>
          <w:rtl/>
        </w:rPr>
        <w:t>כמו</w:t>
      </w:r>
      <w:r w:rsidRPr="007D68FC">
        <w:rPr>
          <w:b w:val="0"/>
          <w:bCs w:val="0"/>
          <w:rtl/>
        </w:rPr>
        <w:t xml:space="preserve"> </w:t>
      </w:r>
      <w:r w:rsidRPr="007D68FC">
        <w:rPr>
          <w:rFonts w:hint="eastAsia"/>
          <w:b w:val="0"/>
          <w:bCs w:val="0"/>
          <w:rtl/>
        </w:rPr>
        <w:t>כן</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w:t>
      </w:r>
      <w:r w:rsidRPr="007D68FC">
        <w:rPr>
          <w:rFonts w:hint="cs"/>
          <w:b w:val="0"/>
          <w:bCs w:val="0"/>
          <w:rtl/>
        </w:rPr>
        <w:t>ספק</w:t>
      </w:r>
      <w:r w:rsidRPr="007D68FC">
        <w:rPr>
          <w:b w:val="0"/>
          <w:bCs w:val="0"/>
          <w:rtl/>
        </w:rPr>
        <w:t xml:space="preserve"> </w:t>
      </w:r>
      <w:r w:rsidRPr="007D68FC">
        <w:rPr>
          <w:rFonts w:hint="eastAsia"/>
          <w:b w:val="0"/>
          <w:bCs w:val="0"/>
          <w:rtl/>
        </w:rPr>
        <w:t>לדאוג</w:t>
      </w:r>
      <w:r w:rsidRPr="007D68FC">
        <w:rPr>
          <w:b w:val="0"/>
          <w:bCs w:val="0"/>
          <w:rtl/>
        </w:rPr>
        <w:t xml:space="preserve"> </w:t>
      </w:r>
      <w:r w:rsidRPr="007D68FC">
        <w:rPr>
          <w:rFonts w:hint="eastAsia"/>
          <w:b w:val="0"/>
          <w:bCs w:val="0"/>
          <w:rtl/>
        </w:rPr>
        <w:t>למספר</w:t>
      </w:r>
      <w:r w:rsidRPr="007D68FC">
        <w:rPr>
          <w:b w:val="0"/>
          <w:bCs w:val="0"/>
          <w:rtl/>
        </w:rPr>
        <w:t xml:space="preserve"> </w:t>
      </w:r>
      <w:r w:rsidRPr="007D68FC">
        <w:rPr>
          <w:rFonts w:hint="cs"/>
          <w:b w:val="0"/>
          <w:bCs w:val="0"/>
          <w:rtl/>
        </w:rPr>
        <w:t>משגיח</w:t>
      </w:r>
      <w:r w:rsidRPr="007D68FC">
        <w:rPr>
          <w:rFonts w:hint="eastAsia"/>
          <w:b w:val="0"/>
          <w:bCs w:val="0"/>
          <w:rtl/>
        </w:rPr>
        <w:t>ים</w:t>
      </w:r>
      <w:r w:rsidRPr="007D68FC">
        <w:rPr>
          <w:b w:val="0"/>
          <w:bCs w:val="0"/>
          <w:rtl/>
        </w:rPr>
        <w:t xml:space="preserve"> </w:t>
      </w:r>
      <w:r w:rsidRPr="007D68FC">
        <w:rPr>
          <w:rFonts w:hint="eastAsia"/>
          <w:b w:val="0"/>
          <w:bCs w:val="0"/>
          <w:rtl/>
        </w:rPr>
        <w:t>עודפים</w:t>
      </w:r>
      <w:r w:rsidRPr="007D68FC">
        <w:rPr>
          <w:b w:val="0"/>
          <w:bCs w:val="0"/>
          <w:rtl/>
        </w:rPr>
        <w:t xml:space="preserve"> </w:t>
      </w:r>
      <w:r w:rsidRPr="007D68FC">
        <w:rPr>
          <w:rFonts w:hint="eastAsia"/>
          <w:b w:val="0"/>
          <w:bCs w:val="0"/>
          <w:rtl/>
        </w:rPr>
        <w:t>שיהיו</w:t>
      </w:r>
      <w:r w:rsidRPr="007D68FC">
        <w:rPr>
          <w:b w:val="0"/>
          <w:bCs w:val="0"/>
          <w:rtl/>
        </w:rPr>
        <w:t xml:space="preserve"> </w:t>
      </w:r>
      <w:r w:rsidRPr="007D68FC">
        <w:rPr>
          <w:rFonts w:hint="eastAsia"/>
          <w:b w:val="0"/>
          <w:bCs w:val="0"/>
          <w:rtl/>
        </w:rPr>
        <w:t>בכוננות</w:t>
      </w:r>
      <w:r w:rsidRPr="007D68FC">
        <w:rPr>
          <w:b w:val="0"/>
          <w:bCs w:val="0"/>
          <w:rtl/>
        </w:rPr>
        <w:t xml:space="preserve"> </w:t>
      </w:r>
      <w:r w:rsidRPr="007D68FC">
        <w:rPr>
          <w:rFonts w:hint="eastAsia"/>
          <w:b w:val="0"/>
          <w:bCs w:val="0"/>
          <w:rtl/>
        </w:rPr>
        <w:t>למקרה</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היעדרות</w:t>
      </w:r>
      <w:r w:rsidRPr="007D68FC">
        <w:rPr>
          <w:b w:val="0"/>
          <w:bCs w:val="0"/>
          <w:rtl/>
        </w:rPr>
        <w:t xml:space="preserve"> </w:t>
      </w:r>
      <w:r w:rsidRPr="007D68FC">
        <w:rPr>
          <w:rFonts w:hint="cs"/>
          <w:b w:val="0"/>
          <w:bCs w:val="0"/>
          <w:rtl/>
        </w:rPr>
        <w:t>משגיחים</w:t>
      </w:r>
      <w:r w:rsidRPr="007D68FC">
        <w:rPr>
          <w:b w:val="0"/>
          <w:bCs w:val="0"/>
          <w:rtl/>
        </w:rPr>
        <w:t>.</w:t>
      </w:r>
      <w:bookmarkEnd w:id="98"/>
    </w:p>
    <w:p w14:paraId="53A133DC" w14:textId="624ED3FD" w:rsidR="00415711" w:rsidRPr="007D68FC" w:rsidRDefault="00415711" w:rsidP="00A54DBD">
      <w:pPr>
        <w:pStyle w:val="51"/>
        <w:numPr>
          <w:ilvl w:val="1"/>
          <w:numId w:val="13"/>
        </w:numPr>
        <w:bidi/>
        <w:spacing w:line="276" w:lineRule="auto"/>
        <w:ind w:left="991" w:hanging="631"/>
        <w:rPr>
          <w:b w:val="0"/>
          <w:bCs w:val="0"/>
        </w:rPr>
      </w:pPr>
      <w:bookmarkStart w:id="99" w:name="_Toc394837062"/>
      <w:r w:rsidRPr="007D68FC">
        <w:rPr>
          <w:rFonts w:hint="eastAsia"/>
          <w:b w:val="0"/>
          <w:bCs w:val="0"/>
          <w:rtl/>
        </w:rPr>
        <w:t>על</w:t>
      </w:r>
      <w:r w:rsidRPr="007D68FC">
        <w:rPr>
          <w:b w:val="0"/>
          <w:bCs w:val="0"/>
          <w:rtl/>
        </w:rPr>
        <w:t xml:space="preserve"> </w:t>
      </w:r>
      <w:r w:rsidR="004F1091" w:rsidRPr="007D68FC">
        <w:rPr>
          <w:rFonts w:hint="cs"/>
          <w:b w:val="0"/>
          <w:bCs w:val="0"/>
          <w:rtl/>
        </w:rPr>
        <w:t>הספק</w:t>
      </w:r>
      <w:r w:rsidRPr="007D68FC">
        <w:rPr>
          <w:b w:val="0"/>
          <w:bCs w:val="0"/>
          <w:rtl/>
        </w:rPr>
        <w:t xml:space="preserve"> </w:t>
      </w:r>
      <w:r w:rsidRPr="007D68FC">
        <w:rPr>
          <w:rFonts w:hint="eastAsia"/>
          <w:b w:val="0"/>
          <w:bCs w:val="0"/>
          <w:rtl/>
        </w:rPr>
        <w:t>יהיה</w:t>
      </w:r>
      <w:r w:rsidRPr="007D68FC">
        <w:rPr>
          <w:b w:val="0"/>
          <w:bCs w:val="0"/>
          <w:rtl/>
        </w:rPr>
        <w:t xml:space="preserve"> </w:t>
      </w:r>
      <w:r w:rsidRPr="007D68FC">
        <w:rPr>
          <w:rFonts w:hint="eastAsia"/>
          <w:b w:val="0"/>
          <w:bCs w:val="0"/>
          <w:rtl/>
        </w:rPr>
        <w:t>למנות</w:t>
      </w:r>
      <w:r w:rsidRPr="007D68FC">
        <w:rPr>
          <w:b w:val="0"/>
          <w:bCs w:val="0"/>
          <w:rtl/>
        </w:rPr>
        <w:t xml:space="preserve"> "</w:t>
      </w:r>
      <w:r w:rsidRPr="007D68FC">
        <w:rPr>
          <w:rFonts w:hint="eastAsia"/>
          <w:b w:val="0"/>
          <w:bCs w:val="0"/>
          <w:rtl/>
        </w:rPr>
        <w:t>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ערעור</w:t>
      </w:r>
      <w:r w:rsidRPr="007D68FC">
        <w:rPr>
          <w:b w:val="0"/>
          <w:bCs w:val="0"/>
          <w:rtl/>
        </w:rPr>
        <w:t xml:space="preserve">" </w:t>
      </w:r>
      <w:r w:rsidRPr="007D68FC">
        <w:rPr>
          <w:rFonts w:hint="eastAsia"/>
          <w:b w:val="0"/>
          <w:bCs w:val="0"/>
          <w:rtl/>
        </w:rPr>
        <w:t>שיהיה</w:t>
      </w:r>
      <w:r w:rsidRPr="007D68FC">
        <w:rPr>
          <w:b w:val="0"/>
          <w:bCs w:val="0"/>
          <w:rtl/>
        </w:rPr>
        <w:t xml:space="preserve"> </w:t>
      </w:r>
      <w:r w:rsidRPr="007D68FC">
        <w:rPr>
          <w:rFonts w:hint="eastAsia"/>
          <w:b w:val="0"/>
          <w:bCs w:val="0"/>
          <w:rtl/>
        </w:rPr>
        <w:t>אחראי</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הניהול</w:t>
      </w:r>
      <w:r w:rsidRPr="007D68FC">
        <w:rPr>
          <w:b w:val="0"/>
          <w:bCs w:val="0"/>
          <w:rtl/>
        </w:rPr>
        <w:t xml:space="preserve"> </w:t>
      </w:r>
      <w:r w:rsidRPr="007D68FC">
        <w:rPr>
          <w:rFonts w:hint="eastAsia"/>
          <w:b w:val="0"/>
          <w:bCs w:val="0"/>
          <w:rtl/>
        </w:rPr>
        <w:t>הלוגיסטי</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יהיה</w:t>
      </w:r>
      <w:r w:rsidRPr="007D68FC">
        <w:rPr>
          <w:b w:val="0"/>
          <w:bCs w:val="0"/>
          <w:rtl/>
        </w:rPr>
        <w:t xml:space="preserve"> </w:t>
      </w:r>
      <w:r w:rsidRPr="007D68FC">
        <w:rPr>
          <w:rFonts w:hint="eastAsia"/>
          <w:b w:val="0"/>
          <w:bCs w:val="0"/>
          <w:rtl/>
        </w:rPr>
        <w:t>זמין</w:t>
      </w:r>
      <w:r w:rsidRPr="007D68FC">
        <w:rPr>
          <w:b w:val="0"/>
          <w:bCs w:val="0"/>
          <w:rtl/>
        </w:rPr>
        <w:t xml:space="preserve"> </w:t>
      </w:r>
      <w:r w:rsidRPr="007D68FC">
        <w:rPr>
          <w:rFonts w:hint="eastAsia"/>
          <w:b w:val="0"/>
          <w:bCs w:val="0"/>
          <w:rtl/>
        </w:rPr>
        <w:t>לנציגי</w:t>
      </w:r>
      <w:r w:rsidRPr="007D68FC">
        <w:rPr>
          <w:b w:val="0"/>
          <w:bCs w:val="0"/>
          <w:rtl/>
        </w:rPr>
        <w:t xml:space="preserve"> </w:t>
      </w:r>
      <w:r w:rsidRPr="007D68FC">
        <w:rPr>
          <w:rFonts w:hint="eastAsia"/>
          <w:b w:val="0"/>
          <w:bCs w:val="0"/>
          <w:rtl/>
        </w:rPr>
        <w:t>המזמין</w:t>
      </w:r>
      <w:r w:rsidRPr="007D68FC">
        <w:rPr>
          <w:b w:val="0"/>
          <w:bCs w:val="0"/>
          <w:rtl/>
        </w:rPr>
        <w:t xml:space="preserve"> </w:t>
      </w:r>
      <w:r w:rsidRPr="007D68FC">
        <w:rPr>
          <w:rFonts w:hint="eastAsia"/>
          <w:b w:val="0"/>
          <w:bCs w:val="0"/>
          <w:rtl/>
        </w:rPr>
        <w:t>בכל</w:t>
      </w:r>
      <w:r w:rsidRPr="007D68FC">
        <w:rPr>
          <w:b w:val="0"/>
          <w:bCs w:val="0"/>
          <w:rtl/>
        </w:rPr>
        <w:t xml:space="preserve"> </w:t>
      </w:r>
      <w:r w:rsidRPr="007D68FC">
        <w:rPr>
          <w:rFonts w:hint="eastAsia"/>
          <w:b w:val="0"/>
          <w:bCs w:val="0"/>
          <w:rtl/>
        </w:rPr>
        <w:t>עת</w:t>
      </w:r>
      <w:r w:rsidRPr="007D68FC">
        <w:rPr>
          <w:b w:val="0"/>
          <w:bCs w:val="0"/>
          <w:rtl/>
        </w:rPr>
        <w:t xml:space="preserve"> </w:t>
      </w:r>
      <w:r w:rsidRPr="007D68FC">
        <w:rPr>
          <w:rFonts w:hint="eastAsia"/>
          <w:b w:val="0"/>
          <w:bCs w:val="0"/>
          <w:rtl/>
        </w:rPr>
        <w:t>במהלך</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w:t>
      </w:r>
      <w:bookmarkEnd w:id="99"/>
    </w:p>
    <w:p w14:paraId="6A4F5C21" w14:textId="37D78395" w:rsidR="00415711" w:rsidRPr="007D68FC" w:rsidRDefault="00415711" w:rsidP="00A54DBD">
      <w:pPr>
        <w:pStyle w:val="51"/>
        <w:numPr>
          <w:ilvl w:val="1"/>
          <w:numId w:val="13"/>
        </w:numPr>
        <w:bidi/>
        <w:spacing w:line="276" w:lineRule="auto"/>
        <w:ind w:left="991" w:hanging="631"/>
        <w:rPr>
          <w:b w:val="0"/>
          <w:bCs w:val="0"/>
        </w:rPr>
      </w:pPr>
      <w:bookmarkStart w:id="100" w:name="_Toc394837063"/>
      <w:r w:rsidRPr="007D68FC">
        <w:rPr>
          <w:rFonts w:hint="eastAsia"/>
          <w:b w:val="0"/>
          <w:bCs w:val="0"/>
          <w:rtl/>
        </w:rPr>
        <w:t>על</w:t>
      </w:r>
      <w:r w:rsidRPr="007D68FC">
        <w:rPr>
          <w:b w:val="0"/>
          <w:bCs w:val="0"/>
          <w:rtl/>
        </w:rPr>
        <w:t xml:space="preserve"> </w:t>
      </w:r>
      <w:r w:rsidR="004F1091" w:rsidRPr="007D68FC">
        <w:rPr>
          <w:rFonts w:hint="cs"/>
          <w:b w:val="0"/>
          <w:bCs w:val="0"/>
          <w:rtl/>
        </w:rPr>
        <w:t>הספק</w:t>
      </w:r>
      <w:r w:rsidRPr="007D68FC">
        <w:rPr>
          <w:b w:val="0"/>
          <w:bCs w:val="0"/>
          <w:rtl/>
        </w:rPr>
        <w:t xml:space="preserve"> </w:t>
      </w:r>
      <w:r w:rsidRPr="007D68FC">
        <w:rPr>
          <w:rFonts w:hint="eastAsia"/>
          <w:b w:val="0"/>
          <w:bCs w:val="0"/>
          <w:rtl/>
        </w:rPr>
        <w:t>ומנהל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לוודא</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eastAsia"/>
          <w:b w:val="0"/>
          <w:bCs w:val="0"/>
          <w:rtl/>
        </w:rPr>
        <w:t>המתחם</w:t>
      </w:r>
      <w:r w:rsidRPr="007D68FC">
        <w:rPr>
          <w:b w:val="0"/>
          <w:bCs w:val="0"/>
          <w:rtl/>
        </w:rPr>
        <w:t xml:space="preserve"> </w:t>
      </w:r>
      <w:r w:rsidRPr="007D68FC">
        <w:rPr>
          <w:rFonts w:hint="eastAsia"/>
          <w:b w:val="0"/>
          <w:bCs w:val="0"/>
          <w:rtl/>
        </w:rPr>
        <w:t>בו</w:t>
      </w:r>
      <w:r w:rsidRPr="007D68FC">
        <w:rPr>
          <w:b w:val="0"/>
          <w:bCs w:val="0"/>
          <w:rtl/>
        </w:rPr>
        <w:t xml:space="preserve"> </w:t>
      </w:r>
      <w:r w:rsidRPr="007D68FC">
        <w:rPr>
          <w:rFonts w:hint="eastAsia"/>
          <w:b w:val="0"/>
          <w:bCs w:val="0"/>
          <w:rtl/>
        </w:rPr>
        <w:t>נערך</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מאובטח</w:t>
      </w:r>
      <w:r w:rsidRPr="007D68FC">
        <w:rPr>
          <w:b w:val="0"/>
          <w:bCs w:val="0"/>
          <w:rtl/>
        </w:rPr>
        <w:t xml:space="preserve"> </w:t>
      </w:r>
      <w:r w:rsidRPr="007D68FC">
        <w:rPr>
          <w:rFonts w:hint="eastAsia"/>
          <w:b w:val="0"/>
          <w:bCs w:val="0"/>
          <w:rtl/>
        </w:rPr>
        <w:t>וכי</w:t>
      </w:r>
      <w:r w:rsidRPr="007D68FC">
        <w:rPr>
          <w:b w:val="0"/>
          <w:bCs w:val="0"/>
          <w:rtl/>
        </w:rPr>
        <w:t xml:space="preserve"> </w:t>
      </w:r>
      <w:r w:rsidRPr="007D68FC">
        <w:rPr>
          <w:rFonts w:hint="eastAsia"/>
          <w:b w:val="0"/>
          <w:bCs w:val="0"/>
          <w:rtl/>
        </w:rPr>
        <w:t>נערכות</w:t>
      </w:r>
      <w:r w:rsidRPr="007D68FC">
        <w:rPr>
          <w:b w:val="0"/>
          <w:bCs w:val="0"/>
          <w:rtl/>
        </w:rPr>
        <w:t xml:space="preserve"> </w:t>
      </w:r>
      <w:r w:rsidRPr="007D68FC">
        <w:rPr>
          <w:rFonts w:hint="eastAsia"/>
          <w:b w:val="0"/>
          <w:bCs w:val="0"/>
          <w:rtl/>
        </w:rPr>
        <w:t>בדיקות</w:t>
      </w:r>
      <w:r w:rsidRPr="007D68FC">
        <w:rPr>
          <w:b w:val="0"/>
          <w:bCs w:val="0"/>
          <w:rtl/>
        </w:rPr>
        <w:t xml:space="preserve"> </w:t>
      </w:r>
      <w:r w:rsidRPr="007D68FC">
        <w:rPr>
          <w:rFonts w:hint="eastAsia"/>
          <w:b w:val="0"/>
          <w:bCs w:val="0"/>
          <w:rtl/>
        </w:rPr>
        <w:t>אבטחה</w:t>
      </w:r>
      <w:r w:rsidRPr="007D68FC">
        <w:rPr>
          <w:b w:val="0"/>
          <w:bCs w:val="0"/>
          <w:rtl/>
        </w:rPr>
        <w:t xml:space="preserve"> </w:t>
      </w:r>
      <w:r w:rsidRPr="007D68FC">
        <w:rPr>
          <w:rFonts w:hint="eastAsia"/>
          <w:b w:val="0"/>
          <w:bCs w:val="0"/>
          <w:rtl/>
        </w:rPr>
        <w:t>בכניסות</w:t>
      </w:r>
      <w:r w:rsidRPr="007D68FC">
        <w:rPr>
          <w:b w:val="0"/>
          <w:bCs w:val="0"/>
          <w:rtl/>
        </w:rPr>
        <w:t xml:space="preserve"> </w:t>
      </w:r>
      <w:r w:rsidRPr="007D68FC">
        <w:rPr>
          <w:rFonts w:hint="eastAsia"/>
          <w:b w:val="0"/>
          <w:bCs w:val="0"/>
          <w:rtl/>
        </w:rPr>
        <w:t>למתחם</w:t>
      </w:r>
      <w:r w:rsidRPr="007D68FC">
        <w:rPr>
          <w:b w:val="0"/>
          <w:bCs w:val="0"/>
          <w:rtl/>
        </w:rPr>
        <w:t xml:space="preserve"> </w:t>
      </w:r>
      <w:r w:rsidRPr="007D68FC">
        <w:rPr>
          <w:rFonts w:hint="eastAsia"/>
          <w:b w:val="0"/>
          <w:bCs w:val="0"/>
          <w:rtl/>
        </w:rPr>
        <w:t>כנדרש</w:t>
      </w:r>
      <w:r w:rsidRPr="007D68FC">
        <w:rPr>
          <w:b w:val="0"/>
          <w:bCs w:val="0"/>
          <w:rtl/>
        </w:rPr>
        <w:t xml:space="preserve"> </w:t>
      </w:r>
      <w:r w:rsidRPr="007D68FC">
        <w:rPr>
          <w:rFonts w:hint="eastAsia"/>
          <w:b w:val="0"/>
          <w:bCs w:val="0"/>
          <w:rtl/>
        </w:rPr>
        <w:t>במקומות</w:t>
      </w:r>
      <w:r w:rsidRPr="007D68FC">
        <w:rPr>
          <w:b w:val="0"/>
          <w:bCs w:val="0"/>
          <w:rtl/>
        </w:rPr>
        <w:t xml:space="preserve"> </w:t>
      </w:r>
      <w:r w:rsidRPr="007D68FC">
        <w:rPr>
          <w:rFonts w:hint="eastAsia"/>
          <w:b w:val="0"/>
          <w:bCs w:val="0"/>
          <w:rtl/>
        </w:rPr>
        <w:t>ציבוריים</w:t>
      </w:r>
      <w:r w:rsidRPr="007D68FC">
        <w:rPr>
          <w:b w:val="0"/>
          <w:bCs w:val="0"/>
          <w:rtl/>
        </w:rPr>
        <w:t>.</w:t>
      </w:r>
      <w:bookmarkEnd w:id="100"/>
    </w:p>
    <w:p w14:paraId="018E5CB2" w14:textId="1B866E7E" w:rsidR="00415711" w:rsidRPr="007D68FC" w:rsidRDefault="00415711" w:rsidP="00A54DBD">
      <w:pPr>
        <w:pStyle w:val="51"/>
        <w:numPr>
          <w:ilvl w:val="1"/>
          <w:numId w:val="13"/>
        </w:numPr>
        <w:bidi/>
        <w:spacing w:line="276" w:lineRule="auto"/>
        <w:ind w:left="991" w:hanging="631"/>
        <w:rPr>
          <w:b w:val="0"/>
          <w:bCs w:val="0"/>
        </w:rPr>
      </w:pPr>
      <w:bookmarkStart w:id="101" w:name="_Toc394837064"/>
      <w:r w:rsidRPr="007D68FC">
        <w:rPr>
          <w:rFonts w:hint="eastAsia"/>
          <w:b w:val="0"/>
          <w:bCs w:val="0"/>
          <w:rtl/>
        </w:rPr>
        <w:t>על</w:t>
      </w:r>
      <w:r w:rsidRPr="007D68FC">
        <w:rPr>
          <w:b w:val="0"/>
          <w:bCs w:val="0"/>
          <w:rtl/>
        </w:rPr>
        <w:t xml:space="preserve"> </w:t>
      </w:r>
      <w:r w:rsidRPr="007D68FC">
        <w:rPr>
          <w:rFonts w:hint="eastAsia"/>
          <w:b w:val="0"/>
          <w:bCs w:val="0"/>
          <w:rtl/>
        </w:rPr>
        <w:t>ה</w:t>
      </w:r>
      <w:r w:rsidR="004F1091" w:rsidRPr="007D68FC">
        <w:rPr>
          <w:rFonts w:hint="cs"/>
          <w:b w:val="0"/>
          <w:bCs w:val="0"/>
          <w:rtl/>
        </w:rPr>
        <w:t>ספק</w:t>
      </w:r>
      <w:r w:rsidRPr="007D68FC">
        <w:rPr>
          <w:b w:val="0"/>
          <w:bCs w:val="0"/>
          <w:rtl/>
        </w:rPr>
        <w:t xml:space="preserve"> </w:t>
      </w:r>
      <w:r w:rsidRPr="007D68FC">
        <w:rPr>
          <w:rFonts w:hint="eastAsia"/>
          <w:b w:val="0"/>
          <w:bCs w:val="0"/>
          <w:rtl/>
        </w:rPr>
        <w:t>לוודא</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eastAsia"/>
          <w:b w:val="0"/>
          <w:bCs w:val="0"/>
          <w:rtl/>
        </w:rPr>
        <w:t>ביום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יושם</w:t>
      </w:r>
      <w:r w:rsidRPr="007D68FC">
        <w:rPr>
          <w:b w:val="0"/>
          <w:bCs w:val="0"/>
          <w:rtl/>
        </w:rPr>
        <w:t xml:space="preserve"> </w:t>
      </w:r>
      <w:r w:rsidRPr="007D68FC">
        <w:rPr>
          <w:rFonts w:hint="eastAsia"/>
          <w:b w:val="0"/>
          <w:bCs w:val="0"/>
          <w:rtl/>
        </w:rPr>
        <w:t>דגש</w:t>
      </w:r>
      <w:r w:rsidRPr="007D68FC">
        <w:rPr>
          <w:b w:val="0"/>
          <w:bCs w:val="0"/>
          <w:rtl/>
        </w:rPr>
        <w:t xml:space="preserve"> </w:t>
      </w:r>
      <w:r w:rsidRPr="007D68FC">
        <w:rPr>
          <w:rFonts w:hint="eastAsia"/>
          <w:b w:val="0"/>
          <w:bCs w:val="0"/>
          <w:rtl/>
        </w:rPr>
        <w:t>מיוחד</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טוהר</w:t>
      </w:r>
      <w:r w:rsidRPr="007D68FC">
        <w:rPr>
          <w:b w:val="0"/>
          <w:bCs w:val="0"/>
          <w:rtl/>
        </w:rPr>
        <w:t xml:space="preserve"> </w:t>
      </w:r>
      <w:r w:rsidRPr="007D68FC">
        <w:rPr>
          <w:rFonts w:hint="eastAsia"/>
          <w:b w:val="0"/>
          <w:bCs w:val="0"/>
          <w:rtl/>
        </w:rPr>
        <w:t>המידות</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המערערים</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איסוף</w:t>
      </w:r>
      <w:r w:rsidRPr="007D68FC">
        <w:rPr>
          <w:b w:val="0"/>
          <w:bCs w:val="0"/>
          <w:rtl/>
        </w:rPr>
        <w:t xml:space="preserve"> </w:t>
      </w:r>
      <w:r w:rsidRPr="007D68FC">
        <w:rPr>
          <w:rFonts w:hint="eastAsia"/>
          <w:b w:val="0"/>
          <w:bCs w:val="0"/>
          <w:rtl/>
        </w:rPr>
        <w:t>הערעורים</w:t>
      </w:r>
      <w:r w:rsidRPr="007D68FC">
        <w:rPr>
          <w:b w:val="0"/>
          <w:bCs w:val="0"/>
          <w:rtl/>
        </w:rPr>
        <w:t xml:space="preserve"> </w:t>
      </w:r>
      <w:r w:rsidRPr="007D68FC">
        <w:rPr>
          <w:rFonts w:hint="eastAsia"/>
          <w:b w:val="0"/>
          <w:bCs w:val="0"/>
          <w:rtl/>
        </w:rPr>
        <w:t>בצורה</w:t>
      </w:r>
      <w:r w:rsidRPr="007D68FC">
        <w:rPr>
          <w:b w:val="0"/>
          <w:bCs w:val="0"/>
          <w:rtl/>
        </w:rPr>
        <w:t xml:space="preserve"> </w:t>
      </w:r>
      <w:r w:rsidRPr="007D68FC">
        <w:rPr>
          <w:rFonts w:hint="eastAsia"/>
          <w:b w:val="0"/>
          <w:bCs w:val="0"/>
          <w:rtl/>
        </w:rPr>
        <w:t>מסודרת</w:t>
      </w:r>
      <w:r w:rsidRPr="007D68FC">
        <w:rPr>
          <w:b w:val="0"/>
          <w:bCs w:val="0"/>
          <w:rtl/>
        </w:rPr>
        <w:t xml:space="preserve">, </w:t>
      </w:r>
      <w:r w:rsidRPr="007D68FC">
        <w:rPr>
          <w:rFonts w:hint="eastAsia"/>
          <w:b w:val="0"/>
          <w:bCs w:val="0"/>
          <w:rtl/>
        </w:rPr>
        <w:t>איסוף</w:t>
      </w:r>
      <w:r w:rsidRPr="007D68FC">
        <w:rPr>
          <w:b w:val="0"/>
          <w:bCs w:val="0"/>
          <w:rtl/>
        </w:rPr>
        <w:t xml:space="preserve"> </w:t>
      </w:r>
      <w:r w:rsidRPr="007D68FC">
        <w:rPr>
          <w:rFonts w:hint="eastAsia"/>
          <w:b w:val="0"/>
          <w:bCs w:val="0"/>
          <w:rtl/>
        </w:rPr>
        <w:t>החומר</w:t>
      </w:r>
      <w:r w:rsidRPr="007D68FC">
        <w:rPr>
          <w:b w:val="0"/>
          <w:bCs w:val="0"/>
          <w:rtl/>
        </w:rPr>
        <w:t xml:space="preserve"> </w:t>
      </w:r>
      <w:r w:rsidRPr="007D68FC">
        <w:rPr>
          <w:rFonts w:hint="eastAsia"/>
          <w:b w:val="0"/>
          <w:bCs w:val="0"/>
          <w:rtl/>
        </w:rPr>
        <w:t>הנלווה</w:t>
      </w:r>
      <w:r w:rsidRPr="007D68FC">
        <w:rPr>
          <w:b w:val="0"/>
          <w:bCs w:val="0"/>
          <w:rtl/>
        </w:rPr>
        <w:t xml:space="preserve"> </w:t>
      </w:r>
      <w:r w:rsidRPr="007D68FC">
        <w:rPr>
          <w:rFonts w:hint="eastAsia"/>
          <w:b w:val="0"/>
          <w:bCs w:val="0"/>
          <w:rtl/>
        </w:rPr>
        <w:t>והעברתו</w:t>
      </w:r>
      <w:r w:rsidRPr="007D68FC">
        <w:rPr>
          <w:b w:val="0"/>
          <w:bCs w:val="0"/>
          <w:rtl/>
        </w:rPr>
        <w:t xml:space="preserve">, </w:t>
      </w:r>
      <w:r w:rsidRPr="007D68FC">
        <w:rPr>
          <w:rFonts w:hint="eastAsia"/>
          <w:b w:val="0"/>
          <w:bCs w:val="0"/>
          <w:rtl/>
        </w:rPr>
        <w:t>בשלמותו</w:t>
      </w:r>
      <w:r w:rsidRPr="007D68FC">
        <w:rPr>
          <w:b w:val="0"/>
          <w:bCs w:val="0"/>
          <w:rtl/>
        </w:rPr>
        <w:t xml:space="preserve"> </w:t>
      </w:r>
      <w:r w:rsidRPr="007D68FC">
        <w:rPr>
          <w:rFonts w:hint="eastAsia"/>
          <w:b w:val="0"/>
          <w:bCs w:val="0"/>
          <w:rtl/>
        </w:rPr>
        <w:t>ובמלואו</w:t>
      </w:r>
      <w:r w:rsidRPr="007D68FC">
        <w:rPr>
          <w:b w:val="0"/>
          <w:bCs w:val="0"/>
          <w:rtl/>
        </w:rPr>
        <w:t xml:space="preserve"> </w:t>
      </w:r>
      <w:r w:rsidRPr="007D68FC">
        <w:rPr>
          <w:rFonts w:hint="eastAsia"/>
          <w:b w:val="0"/>
          <w:bCs w:val="0"/>
          <w:rtl/>
        </w:rPr>
        <w:t>בתום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למשרדי</w:t>
      </w:r>
      <w:r w:rsidRPr="007D68FC">
        <w:rPr>
          <w:b w:val="0"/>
          <w:bCs w:val="0"/>
          <w:rtl/>
        </w:rPr>
        <w:t xml:space="preserve"> </w:t>
      </w:r>
      <w:r w:rsidRPr="007D68FC">
        <w:rPr>
          <w:rFonts w:hint="eastAsia"/>
          <w:b w:val="0"/>
          <w:bCs w:val="0"/>
          <w:rtl/>
        </w:rPr>
        <w:t>ה</w:t>
      </w:r>
      <w:r w:rsidR="004F1091" w:rsidRPr="007D68FC">
        <w:rPr>
          <w:rFonts w:hint="cs"/>
          <w:b w:val="0"/>
          <w:bCs w:val="0"/>
          <w:rtl/>
        </w:rPr>
        <w:t>ספק</w:t>
      </w:r>
      <w:r w:rsidRPr="007D68FC">
        <w:rPr>
          <w:b w:val="0"/>
          <w:bCs w:val="0"/>
          <w:rtl/>
        </w:rPr>
        <w:t xml:space="preserve"> </w:t>
      </w:r>
      <w:r w:rsidRPr="007D68FC">
        <w:rPr>
          <w:rFonts w:hint="eastAsia"/>
          <w:b w:val="0"/>
          <w:bCs w:val="0"/>
          <w:rtl/>
        </w:rPr>
        <w:t>לבדיקה</w:t>
      </w:r>
      <w:r w:rsidRPr="007D68FC">
        <w:rPr>
          <w:b w:val="0"/>
          <w:bCs w:val="0"/>
          <w:rtl/>
        </w:rPr>
        <w:t>.</w:t>
      </w:r>
      <w:bookmarkEnd w:id="101"/>
    </w:p>
    <w:p w14:paraId="1F1FFE14" w14:textId="1EFEFDE3" w:rsidR="00803F63" w:rsidRDefault="00415711" w:rsidP="00A54DBD">
      <w:pPr>
        <w:pStyle w:val="51"/>
        <w:numPr>
          <w:ilvl w:val="1"/>
          <w:numId w:val="13"/>
        </w:numPr>
        <w:bidi/>
        <w:spacing w:line="276" w:lineRule="auto"/>
        <w:ind w:left="991" w:hanging="631"/>
        <w:rPr>
          <w:b w:val="0"/>
          <w:bCs w:val="0"/>
        </w:rPr>
      </w:pPr>
      <w:bookmarkStart w:id="102" w:name="_Toc394837069"/>
      <w:r w:rsidRPr="007D68FC">
        <w:rPr>
          <w:rFonts w:hint="eastAsia"/>
          <w:b w:val="0"/>
          <w:bCs w:val="0"/>
          <w:rtl/>
        </w:rPr>
        <w:t>הערעורים</w:t>
      </w:r>
      <w:r w:rsidRPr="007D68FC">
        <w:rPr>
          <w:b w:val="0"/>
          <w:bCs w:val="0"/>
          <w:rtl/>
        </w:rPr>
        <w:t xml:space="preserve"> </w:t>
      </w:r>
      <w:r w:rsidRPr="007D68FC">
        <w:rPr>
          <w:rFonts w:hint="eastAsia"/>
          <w:b w:val="0"/>
          <w:bCs w:val="0"/>
          <w:rtl/>
        </w:rPr>
        <w:t>יבדקו</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ידי</w:t>
      </w:r>
      <w:r w:rsidRPr="007D68FC">
        <w:rPr>
          <w:b w:val="0"/>
          <w:bCs w:val="0"/>
          <w:rtl/>
        </w:rPr>
        <w:t xml:space="preserve"> </w:t>
      </w:r>
      <w:r w:rsidRPr="007D68FC">
        <w:rPr>
          <w:rFonts w:hint="eastAsia"/>
          <w:b w:val="0"/>
          <w:bCs w:val="0"/>
          <w:rtl/>
        </w:rPr>
        <w:t>היועצים</w:t>
      </w:r>
      <w:r w:rsidRPr="007D68FC">
        <w:rPr>
          <w:b w:val="0"/>
          <w:bCs w:val="0"/>
          <w:rtl/>
        </w:rPr>
        <w:t xml:space="preserve">, </w:t>
      </w:r>
      <w:r w:rsidRPr="007D68FC">
        <w:rPr>
          <w:rFonts w:hint="eastAsia"/>
          <w:b w:val="0"/>
          <w:bCs w:val="0"/>
          <w:rtl/>
        </w:rPr>
        <w:t>בהתאם</w:t>
      </w:r>
      <w:r w:rsidRPr="007D68FC">
        <w:rPr>
          <w:b w:val="0"/>
          <w:bCs w:val="0"/>
          <w:rtl/>
        </w:rPr>
        <w:t xml:space="preserve"> </w:t>
      </w:r>
      <w:r w:rsidRPr="007D68FC">
        <w:rPr>
          <w:rFonts w:hint="eastAsia"/>
          <w:b w:val="0"/>
          <w:bCs w:val="0"/>
          <w:rtl/>
        </w:rPr>
        <w:t>לתחום</w:t>
      </w:r>
      <w:r w:rsidRPr="007D68FC">
        <w:rPr>
          <w:b w:val="0"/>
          <w:bCs w:val="0"/>
          <w:rtl/>
        </w:rPr>
        <w:t xml:space="preserve"> </w:t>
      </w:r>
      <w:r w:rsidRPr="007D68FC">
        <w:rPr>
          <w:rFonts w:hint="eastAsia"/>
          <w:b w:val="0"/>
          <w:bCs w:val="0"/>
          <w:rtl/>
        </w:rPr>
        <w:t>מקצועיותם</w:t>
      </w:r>
      <w:r w:rsidRPr="007D68FC">
        <w:rPr>
          <w:b w:val="0"/>
          <w:bCs w:val="0"/>
          <w:rtl/>
        </w:rPr>
        <w:t xml:space="preserve">, </w:t>
      </w:r>
      <w:r w:rsidRPr="007D68FC">
        <w:rPr>
          <w:rFonts w:hint="eastAsia"/>
          <w:b w:val="0"/>
          <w:bCs w:val="0"/>
          <w:rtl/>
        </w:rPr>
        <w:t>ויוגשו</w:t>
      </w:r>
      <w:r w:rsidRPr="007D68FC">
        <w:rPr>
          <w:b w:val="0"/>
          <w:bCs w:val="0"/>
          <w:rtl/>
        </w:rPr>
        <w:t xml:space="preserve"> </w:t>
      </w:r>
      <w:r w:rsidRPr="007D68FC">
        <w:rPr>
          <w:rFonts w:hint="eastAsia"/>
          <w:b w:val="0"/>
          <w:bCs w:val="0"/>
          <w:rtl/>
        </w:rPr>
        <w:t>למזמין</w:t>
      </w:r>
      <w:r w:rsidRPr="007D68FC">
        <w:rPr>
          <w:b w:val="0"/>
          <w:bCs w:val="0"/>
          <w:rtl/>
        </w:rPr>
        <w:t xml:space="preserve"> </w:t>
      </w:r>
      <w:r w:rsidRPr="007D68FC">
        <w:rPr>
          <w:rFonts w:hint="eastAsia"/>
          <w:b w:val="0"/>
          <w:bCs w:val="0"/>
          <w:rtl/>
        </w:rPr>
        <w:t>חתומים</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ידי</w:t>
      </w:r>
      <w:r w:rsidRPr="007D68FC">
        <w:rPr>
          <w:b w:val="0"/>
          <w:bCs w:val="0"/>
          <w:rtl/>
        </w:rPr>
        <w:t xml:space="preserve"> </w:t>
      </w:r>
      <w:r w:rsidRPr="007D68FC">
        <w:rPr>
          <w:rFonts w:hint="eastAsia"/>
          <w:b w:val="0"/>
          <w:bCs w:val="0"/>
          <w:rtl/>
        </w:rPr>
        <w:t>אחראי</w:t>
      </w:r>
      <w:r w:rsidRPr="007D68FC">
        <w:rPr>
          <w:b w:val="0"/>
          <w:bCs w:val="0"/>
          <w:rtl/>
        </w:rPr>
        <w:t xml:space="preserve"> </w:t>
      </w:r>
      <w:r w:rsidRPr="007D68FC">
        <w:rPr>
          <w:rFonts w:hint="eastAsia"/>
          <w:b w:val="0"/>
          <w:bCs w:val="0"/>
          <w:rtl/>
        </w:rPr>
        <w:t>הבחינה</w:t>
      </w:r>
      <w:r w:rsidRPr="007D68FC">
        <w:rPr>
          <w:b w:val="0"/>
          <w:bCs w:val="0"/>
          <w:rtl/>
        </w:rPr>
        <w:t xml:space="preserve"> </w:t>
      </w:r>
      <w:r w:rsidRPr="007D68FC">
        <w:rPr>
          <w:rFonts w:hint="eastAsia"/>
          <w:b w:val="0"/>
          <w:bCs w:val="0"/>
          <w:rtl/>
        </w:rPr>
        <w:t>תוך</w:t>
      </w:r>
      <w:r w:rsidRPr="007D68FC">
        <w:rPr>
          <w:b w:val="0"/>
          <w:bCs w:val="0"/>
          <w:rtl/>
        </w:rPr>
        <w:t xml:space="preserve"> </w:t>
      </w:r>
      <w:r w:rsidR="004F1091" w:rsidRPr="007D68FC">
        <w:rPr>
          <w:rFonts w:hint="cs"/>
          <w:b w:val="0"/>
          <w:bCs w:val="0"/>
          <w:rtl/>
        </w:rPr>
        <w:t>המלצה</w:t>
      </w:r>
      <w:r w:rsidRPr="007D68FC">
        <w:rPr>
          <w:b w:val="0"/>
          <w:bCs w:val="0"/>
          <w:rtl/>
        </w:rPr>
        <w:t xml:space="preserve"> </w:t>
      </w:r>
      <w:r w:rsidR="004F1091" w:rsidRPr="007D68FC">
        <w:rPr>
          <w:rFonts w:hint="cs"/>
          <w:b w:val="0"/>
          <w:bCs w:val="0"/>
          <w:rtl/>
        </w:rPr>
        <w:t>מ</w:t>
      </w:r>
      <w:r w:rsidRPr="007D68FC">
        <w:rPr>
          <w:rFonts w:hint="eastAsia"/>
          <w:b w:val="0"/>
          <w:bCs w:val="0"/>
          <w:rtl/>
        </w:rPr>
        <w:t>נ</w:t>
      </w:r>
      <w:r w:rsidR="004F1091" w:rsidRPr="007D68FC">
        <w:rPr>
          <w:rFonts w:hint="cs"/>
          <w:b w:val="0"/>
          <w:bCs w:val="0"/>
          <w:rtl/>
        </w:rPr>
        <w:t>ו</w:t>
      </w:r>
      <w:r w:rsidR="004F1091" w:rsidRPr="007D68FC">
        <w:rPr>
          <w:rFonts w:hint="eastAsia"/>
          <w:b w:val="0"/>
          <w:bCs w:val="0"/>
          <w:rtl/>
        </w:rPr>
        <w:t>מ</w:t>
      </w:r>
      <w:r w:rsidRPr="007D68FC">
        <w:rPr>
          <w:rFonts w:hint="eastAsia"/>
          <w:b w:val="0"/>
          <w:bCs w:val="0"/>
          <w:rtl/>
        </w:rPr>
        <w:t>ק</w:t>
      </w:r>
      <w:r w:rsidR="004F1091" w:rsidRPr="007D68FC">
        <w:rPr>
          <w:rFonts w:hint="cs"/>
          <w:b w:val="0"/>
          <w:bCs w:val="0"/>
          <w:rtl/>
        </w:rPr>
        <w:t>ת</w:t>
      </w:r>
      <w:r w:rsidRPr="007D68FC">
        <w:rPr>
          <w:b w:val="0"/>
          <w:bCs w:val="0"/>
          <w:rtl/>
        </w:rPr>
        <w:t xml:space="preserve"> </w:t>
      </w:r>
      <w:r w:rsidR="004F1091" w:rsidRPr="007D68FC">
        <w:rPr>
          <w:rFonts w:hint="cs"/>
          <w:b w:val="0"/>
          <w:bCs w:val="0"/>
          <w:rtl/>
        </w:rPr>
        <w:t>ו</w:t>
      </w:r>
      <w:r w:rsidRPr="007D68FC">
        <w:rPr>
          <w:rFonts w:hint="eastAsia"/>
          <w:b w:val="0"/>
          <w:bCs w:val="0"/>
          <w:rtl/>
        </w:rPr>
        <w:t>מפורט</w:t>
      </w:r>
      <w:r w:rsidR="004F1091" w:rsidRPr="007D68FC">
        <w:rPr>
          <w:rFonts w:hint="cs"/>
          <w:b w:val="0"/>
          <w:bCs w:val="0"/>
          <w:rtl/>
        </w:rPr>
        <w:t>ת</w:t>
      </w:r>
      <w:r w:rsidRPr="007D68FC">
        <w:rPr>
          <w:b w:val="0"/>
          <w:bCs w:val="0"/>
          <w:rtl/>
        </w:rPr>
        <w:t xml:space="preserve"> </w:t>
      </w:r>
      <w:r w:rsidRPr="007D68FC">
        <w:rPr>
          <w:rFonts w:hint="eastAsia"/>
          <w:b w:val="0"/>
          <w:bCs w:val="0"/>
          <w:rtl/>
        </w:rPr>
        <w:t>לקבלת</w:t>
      </w:r>
      <w:r w:rsidRPr="007D68FC">
        <w:rPr>
          <w:b w:val="0"/>
          <w:bCs w:val="0"/>
          <w:rtl/>
        </w:rPr>
        <w:t>/</w:t>
      </w:r>
      <w:r w:rsidR="004F1091" w:rsidRPr="007D68FC">
        <w:rPr>
          <w:rFonts w:hint="cs"/>
          <w:b w:val="0"/>
          <w:bCs w:val="0"/>
          <w:rtl/>
        </w:rPr>
        <w:t xml:space="preserve"> </w:t>
      </w:r>
      <w:r w:rsidRPr="007D68FC">
        <w:rPr>
          <w:rFonts w:hint="eastAsia"/>
          <w:b w:val="0"/>
          <w:bCs w:val="0"/>
          <w:rtl/>
        </w:rPr>
        <w:t>דחיית</w:t>
      </w:r>
      <w:r w:rsidRPr="007D68FC">
        <w:rPr>
          <w:b w:val="0"/>
          <w:bCs w:val="0"/>
          <w:rtl/>
        </w:rPr>
        <w:t xml:space="preserve"> </w:t>
      </w:r>
      <w:r w:rsidRPr="007D68FC">
        <w:rPr>
          <w:rFonts w:hint="eastAsia"/>
          <w:b w:val="0"/>
          <w:bCs w:val="0"/>
          <w:rtl/>
        </w:rPr>
        <w:t>הערעור</w:t>
      </w:r>
      <w:r w:rsidR="004F1091" w:rsidRPr="007D68FC">
        <w:rPr>
          <w:rFonts w:hint="cs"/>
          <w:b w:val="0"/>
          <w:bCs w:val="0"/>
          <w:rtl/>
        </w:rPr>
        <w:t>.</w:t>
      </w:r>
      <w:r w:rsidRPr="007D68FC">
        <w:rPr>
          <w:b w:val="0"/>
          <w:bCs w:val="0"/>
          <w:rtl/>
        </w:rPr>
        <w:t xml:space="preserve"> </w:t>
      </w:r>
      <w:bookmarkEnd w:id="102"/>
      <w:r w:rsidR="004F1091" w:rsidRPr="007D68FC">
        <w:rPr>
          <w:rFonts w:hint="cs"/>
          <w:b w:val="0"/>
          <w:bCs w:val="0"/>
          <w:rtl/>
        </w:rPr>
        <w:t xml:space="preserve">הספק יעביר </w:t>
      </w:r>
      <w:r w:rsidR="00651FCB" w:rsidRPr="007D68FC">
        <w:rPr>
          <w:b w:val="0"/>
          <w:bCs w:val="0"/>
          <w:rtl/>
        </w:rPr>
        <w:t>לרשות</w:t>
      </w:r>
      <w:r w:rsidR="00651FCB">
        <w:rPr>
          <w:rFonts w:hint="cs"/>
          <w:b w:val="0"/>
          <w:bCs w:val="0"/>
          <w:rtl/>
        </w:rPr>
        <w:t xml:space="preserve">, באמצעות ממשק </w:t>
      </w:r>
      <w:proofErr w:type="spellStart"/>
      <w:r w:rsidR="00651FCB">
        <w:rPr>
          <w:rFonts w:hint="cs"/>
          <w:b w:val="0"/>
          <w:bCs w:val="0"/>
          <w:rtl/>
        </w:rPr>
        <w:t>מיכוני</w:t>
      </w:r>
      <w:proofErr w:type="spellEnd"/>
      <w:r w:rsidR="00651FCB">
        <w:rPr>
          <w:rFonts w:hint="cs"/>
          <w:b w:val="0"/>
          <w:bCs w:val="0"/>
          <w:rtl/>
        </w:rPr>
        <w:t xml:space="preserve"> שיקבע על ידה,</w:t>
      </w:r>
      <w:r w:rsidR="00651FCB" w:rsidRPr="007D68FC">
        <w:rPr>
          <w:b w:val="0"/>
          <w:bCs w:val="0"/>
          <w:rtl/>
        </w:rPr>
        <w:t xml:space="preserve"> </w:t>
      </w:r>
      <w:r w:rsidR="004F1091" w:rsidRPr="007D68FC">
        <w:rPr>
          <w:rFonts w:hint="cs"/>
          <w:b w:val="0"/>
          <w:bCs w:val="0"/>
          <w:rtl/>
        </w:rPr>
        <w:t>המלצה כאמור עד</w:t>
      </w:r>
      <w:r w:rsidR="004F1091" w:rsidRPr="007D68FC">
        <w:rPr>
          <w:b w:val="0"/>
          <w:bCs w:val="0"/>
          <w:rtl/>
        </w:rPr>
        <w:t xml:space="preserve"> </w:t>
      </w:r>
      <w:r w:rsidR="004F1091" w:rsidRPr="007D68FC">
        <w:rPr>
          <w:rFonts w:hint="cs"/>
          <w:b w:val="0"/>
          <w:bCs w:val="0"/>
          <w:rtl/>
        </w:rPr>
        <w:t>עשרה</w:t>
      </w:r>
      <w:r w:rsidR="004F1091" w:rsidRPr="007D68FC">
        <w:rPr>
          <w:b w:val="0"/>
          <w:bCs w:val="0"/>
          <w:rtl/>
        </w:rPr>
        <w:t xml:space="preserve"> ימי עבודה מיום ה</w:t>
      </w:r>
      <w:r w:rsidR="004F1091" w:rsidRPr="007D68FC">
        <w:rPr>
          <w:rFonts w:hint="cs"/>
          <w:b w:val="0"/>
          <w:bCs w:val="0"/>
          <w:rtl/>
        </w:rPr>
        <w:t>ערעור.</w:t>
      </w:r>
    </w:p>
    <w:p w14:paraId="72549963" w14:textId="1EE16AF0" w:rsidR="007D68FC" w:rsidRPr="00803F63" w:rsidRDefault="00803F63" w:rsidP="00A54DBD">
      <w:pPr>
        <w:pStyle w:val="51"/>
        <w:numPr>
          <w:ilvl w:val="1"/>
          <w:numId w:val="13"/>
        </w:numPr>
        <w:bidi/>
        <w:spacing w:line="276" w:lineRule="auto"/>
        <w:ind w:left="991" w:hanging="631"/>
        <w:rPr>
          <w:b w:val="0"/>
          <w:bCs w:val="0"/>
        </w:rPr>
      </w:pPr>
      <w:r>
        <w:rPr>
          <w:rtl/>
        </w:rPr>
        <w:t>השגות לא פורמליות של אנשי מקצוע</w:t>
      </w:r>
      <w:r>
        <w:rPr>
          <w:rFonts w:hint="cs"/>
          <w:rtl/>
        </w:rPr>
        <w:t xml:space="preserve"> </w:t>
      </w:r>
      <w:r>
        <w:rPr>
          <w:rFonts w:hint="cs"/>
          <w:b w:val="0"/>
          <w:bCs w:val="0"/>
          <w:rtl/>
        </w:rPr>
        <w:t>-</w:t>
      </w:r>
      <w:r w:rsidRPr="00803F63">
        <w:rPr>
          <w:rFonts w:hint="cs"/>
          <w:b w:val="0"/>
          <w:bCs w:val="0"/>
          <w:rtl/>
        </w:rPr>
        <w:t xml:space="preserve"> ככל </w:t>
      </w:r>
      <w:r w:rsidR="00301736">
        <w:rPr>
          <w:rFonts w:hint="cs"/>
          <w:b w:val="0"/>
          <w:bCs w:val="0"/>
          <w:rtl/>
        </w:rPr>
        <w:t>ש</w:t>
      </w:r>
      <w:r w:rsidRPr="00803F63">
        <w:rPr>
          <w:rFonts w:hint="cs"/>
          <w:b w:val="0"/>
          <w:bCs w:val="0"/>
          <w:rtl/>
        </w:rPr>
        <w:t xml:space="preserve">יתקבלו ברשות </w:t>
      </w:r>
      <w:r w:rsidRPr="00803F63">
        <w:rPr>
          <w:b w:val="0"/>
          <w:bCs w:val="0"/>
          <w:rtl/>
        </w:rPr>
        <w:t xml:space="preserve">פניות או השגות </w:t>
      </w:r>
      <w:r w:rsidR="00301736">
        <w:rPr>
          <w:rFonts w:hint="cs"/>
          <w:b w:val="0"/>
          <w:bCs w:val="0"/>
          <w:rtl/>
        </w:rPr>
        <w:t>שלא באמצעות ערעור</w:t>
      </w:r>
      <w:r>
        <w:rPr>
          <w:rFonts w:hint="cs"/>
          <w:b w:val="0"/>
          <w:bCs w:val="0"/>
          <w:rtl/>
        </w:rPr>
        <w:t>(</w:t>
      </w:r>
      <w:r w:rsidR="00301736" w:rsidRPr="00803F63">
        <w:rPr>
          <w:b w:val="0"/>
          <w:bCs w:val="0"/>
          <w:rtl/>
        </w:rPr>
        <w:t>לדוגמ</w:t>
      </w:r>
      <w:r w:rsidR="00301736">
        <w:rPr>
          <w:rFonts w:hint="cs"/>
          <w:b w:val="0"/>
          <w:bCs w:val="0"/>
          <w:rtl/>
        </w:rPr>
        <w:t>ה</w:t>
      </w:r>
      <w:r w:rsidRPr="00803F63">
        <w:rPr>
          <w:b w:val="0"/>
          <w:bCs w:val="0"/>
          <w:rtl/>
        </w:rPr>
        <w:t>, מרצים במכוני הכנה לבחינות</w:t>
      </w:r>
      <w:r>
        <w:rPr>
          <w:rFonts w:hint="cs"/>
          <w:b w:val="0"/>
          <w:bCs w:val="0"/>
          <w:rtl/>
        </w:rPr>
        <w:t>)</w:t>
      </w:r>
      <w:r w:rsidRPr="00803F63">
        <w:rPr>
          <w:rFonts w:hint="cs"/>
          <w:b w:val="0"/>
          <w:bCs w:val="0"/>
          <w:rtl/>
        </w:rPr>
        <w:t xml:space="preserve"> </w:t>
      </w:r>
      <w:r w:rsidRPr="00803F63">
        <w:rPr>
          <w:b w:val="0"/>
          <w:bCs w:val="0"/>
          <w:rtl/>
        </w:rPr>
        <w:t>ביחס לבחינה או לשאלות ספציפיות בבחינה</w:t>
      </w:r>
      <w:r>
        <w:rPr>
          <w:rFonts w:hint="cs"/>
          <w:b w:val="0"/>
          <w:bCs w:val="0"/>
          <w:rtl/>
        </w:rPr>
        <w:t>,</w:t>
      </w:r>
      <w:r w:rsidRPr="00803F63">
        <w:rPr>
          <w:b w:val="0"/>
          <w:bCs w:val="0"/>
          <w:rtl/>
        </w:rPr>
        <w:t xml:space="preserve"> יועברו לפי שיקול דעתה של הרשות</w:t>
      </w:r>
      <w:r w:rsidRPr="00803F63">
        <w:rPr>
          <w:rFonts w:hint="cs"/>
          <w:b w:val="0"/>
          <w:bCs w:val="0"/>
          <w:rtl/>
        </w:rPr>
        <w:t xml:space="preserve"> </w:t>
      </w:r>
      <w:r w:rsidRPr="00803F63">
        <w:rPr>
          <w:b w:val="0"/>
          <w:bCs w:val="0"/>
          <w:rtl/>
        </w:rPr>
        <w:t>להתייחסות מפורטת של הספק, שיעביר את התייחסותו לרשות בתוך שלושה ימי עבודה</w:t>
      </w:r>
      <w:r w:rsidRPr="00803F63">
        <w:rPr>
          <w:rFonts w:hint="cs"/>
          <w:b w:val="0"/>
          <w:bCs w:val="0"/>
          <w:rtl/>
        </w:rPr>
        <w:t xml:space="preserve"> </w:t>
      </w:r>
      <w:r w:rsidRPr="00803F63">
        <w:rPr>
          <w:b w:val="0"/>
          <w:bCs w:val="0"/>
          <w:rtl/>
        </w:rPr>
        <w:t>לכל היותר.</w:t>
      </w:r>
    </w:p>
    <w:p w14:paraId="1DC02615" w14:textId="77777777" w:rsidR="00803F63" w:rsidRDefault="00415711" w:rsidP="00A54DBD">
      <w:pPr>
        <w:pStyle w:val="51"/>
        <w:numPr>
          <w:ilvl w:val="1"/>
          <w:numId w:val="13"/>
        </w:numPr>
        <w:bidi/>
        <w:spacing w:line="276" w:lineRule="auto"/>
        <w:ind w:left="991" w:hanging="631"/>
        <w:rPr>
          <w:b w:val="0"/>
          <w:bCs w:val="0"/>
        </w:rPr>
      </w:pPr>
      <w:bookmarkStart w:id="103" w:name="_Toc394837072"/>
      <w:r w:rsidRPr="007D68FC">
        <w:rPr>
          <w:rFonts w:hint="eastAsia"/>
          <w:b w:val="0"/>
          <w:bCs w:val="0"/>
          <w:rtl/>
        </w:rPr>
        <w:t>יובהר</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cs"/>
          <w:b w:val="0"/>
          <w:bCs w:val="0"/>
          <w:rtl/>
        </w:rPr>
        <w:t xml:space="preserve">כל </w:t>
      </w:r>
      <w:r w:rsidRPr="007D68FC">
        <w:rPr>
          <w:rFonts w:hint="eastAsia"/>
          <w:b w:val="0"/>
          <w:bCs w:val="0"/>
          <w:rtl/>
        </w:rPr>
        <w:t>סעי</w:t>
      </w:r>
      <w:r w:rsidRPr="007D68FC">
        <w:rPr>
          <w:rFonts w:hint="cs"/>
          <w:b w:val="0"/>
          <w:bCs w:val="0"/>
          <w:rtl/>
        </w:rPr>
        <w:t xml:space="preserve">ף </w:t>
      </w:r>
      <w:r w:rsidR="007D68FC" w:rsidRPr="007D68FC">
        <w:rPr>
          <w:rFonts w:hint="cs"/>
          <w:b w:val="0"/>
          <w:bCs w:val="0"/>
          <w:rtl/>
        </w:rPr>
        <w:t>14</w:t>
      </w:r>
      <w:r w:rsidRPr="007D68FC">
        <w:rPr>
          <w:b w:val="0"/>
          <w:bCs w:val="0"/>
          <w:rtl/>
        </w:rPr>
        <w:t xml:space="preserve"> </w:t>
      </w:r>
      <w:r w:rsidR="007D68FC" w:rsidRPr="007D68FC">
        <w:rPr>
          <w:rFonts w:hint="cs"/>
          <w:b w:val="0"/>
          <w:bCs w:val="0"/>
          <w:rtl/>
        </w:rPr>
        <w:t xml:space="preserve">(הן עבודת היועצים המומחים והן עבודת הספק, לרבות שכירת מתחם הערעור), </w:t>
      </w:r>
      <w:r w:rsidRPr="007D68FC">
        <w:rPr>
          <w:rFonts w:hint="eastAsia"/>
          <w:b w:val="0"/>
          <w:bCs w:val="0"/>
          <w:rtl/>
        </w:rPr>
        <w:t>נכלל</w:t>
      </w:r>
      <w:r w:rsidRPr="007D68FC">
        <w:rPr>
          <w:b w:val="0"/>
          <w:bCs w:val="0"/>
          <w:rtl/>
        </w:rPr>
        <w:t xml:space="preserve"> </w:t>
      </w:r>
      <w:r w:rsidRPr="007D68FC">
        <w:rPr>
          <w:rFonts w:hint="eastAsia"/>
          <w:b w:val="0"/>
          <w:bCs w:val="0"/>
          <w:rtl/>
        </w:rPr>
        <w:t>במסגרת</w:t>
      </w:r>
      <w:r w:rsidRPr="007D68FC">
        <w:rPr>
          <w:b w:val="0"/>
          <w:bCs w:val="0"/>
          <w:rtl/>
        </w:rPr>
        <w:t xml:space="preserve"> </w:t>
      </w:r>
      <w:bookmarkEnd w:id="103"/>
      <w:r w:rsidR="007D68FC" w:rsidRPr="007D68FC">
        <w:rPr>
          <w:rFonts w:hint="cs"/>
          <w:b w:val="0"/>
          <w:bCs w:val="0"/>
          <w:rtl/>
        </w:rPr>
        <w:t>התמורה כאמור בסעיף 7 לעיל.</w:t>
      </w:r>
    </w:p>
    <w:p w14:paraId="5B47E8E8" w14:textId="77777777" w:rsidR="006850AC" w:rsidRDefault="00803F63" w:rsidP="00A54DBD">
      <w:pPr>
        <w:pStyle w:val="51"/>
        <w:numPr>
          <w:ilvl w:val="1"/>
          <w:numId w:val="13"/>
        </w:numPr>
        <w:bidi/>
        <w:spacing w:line="276" w:lineRule="auto"/>
        <w:ind w:left="991" w:hanging="631"/>
        <w:rPr>
          <w:b w:val="0"/>
          <w:bCs w:val="0"/>
        </w:rPr>
      </w:pPr>
      <w:r w:rsidRPr="00803F63">
        <w:rPr>
          <w:b w:val="0"/>
          <w:bCs w:val="0"/>
          <w:rtl/>
        </w:rPr>
        <w:t>בתום שלב הערעורים הספק יעביר את כל מחברות הבחינה לרשות, בצורה מרוכזת לגבי כל</w:t>
      </w:r>
      <w:r w:rsidRPr="00803F63">
        <w:rPr>
          <w:rFonts w:hint="cs"/>
          <w:b w:val="0"/>
          <w:bCs w:val="0"/>
          <w:rtl/>
        </w:rPr>
        <w:t xml:space="preserve"> </w:t>
      </w:r>
      <w:r w:rsidRPr="00803F63">
        <w:rPr>
          <w:b w:val="0"/>
          <w:bCs w:val="0"/>
          <w:rtl/>
        </w:rPr>
        <w:t>בחינה, כשהן מסודרות לפי סדר א-ב של שמות המשפחה.</w:t>
      </w:r>
    </w:p>
    <w:p w14:paraId="5DB9E1D1" w14:textId="77777777" w:rsidR="006850AC" w:rsidRDefault="006850AC" w:rsidP="00A54DBD">
      <w:pPr>
        <w:pStyle w:val="51"/>
        <w:numPr>
          <w:ilvl w:val="0"/>
          <w:numId w:val="13"/>
        </w:numPr>
        <w:bidi/>
        <w:spacing w:line="276" w:lineRule="auto"/>
      </w:pPr>
      <w:r>
        <w:rPr>
          <w:rFonts w:hint="cs"/>
          <w:rtl/>
        </w:rPr>
        <w:lastRenderedPageBreak/>
        <w:t>שונות</w:t>
      </w:r>
    </w:p>
    <w:p w14:paraId="57F63A34" w14:textId="77777777" w:rsidR="006850AC" w:rsidRDefault="006850AC" w:rsidP="00A54DBD">
      <w:pPr>
        <w:pStyle w:val="51"/>
        <w:numPr>
          <w:ilvl w:val="1"/>
          <w:numId w:val="13"/>
        </w:numPr>
        <w:bidi/>
        <w:spacing w:line="276" w:lineRule="auto"/>
        <w:ind w:left="991" w:hanging="631"/>
        <w:rPr>
          <w:b w:val="0"/>
          <w:bCs w:val="0"/>
        </w:rPr>
      </w:pPr>
      <w:r>
        <w:rPr>
          <w:rtl/>
        </w:rPr>
        <w:t>ועדה מייעצת</w:t>
      </w:r>
      <w:r>
        <w:rPr>
          <w:rFonts w:hint="cs"/>
          <w:rtl/>
        </w:rPr>
        <w:t xml:space="preserve"> - </w:t>
      </w:r>
      <w:r w:rsidRPr="006850AC">
        <w:rPr>
          <w:b w:val="0"/>
          <w:bCs w:val="0"/>
          <w:rtl/>
        </w:rPr>
        <w:t>הרשות רשאית להקים ולהפעיל ועדה מייעצת, שרוב חבריה יהיו חיצוניים לרשות, אשר</w:t>
      </w:r>
      <w:r w:rsidRPr="006850AC">
        <w:rPr>
          <w:rFonts w:hint="cs"/>
          <w:b w:val="0"/>
          <w:bCs w:val="0"/>
          <w:rtl/>
        </w:rPr>
        <w:t xml:space="preserve"> </w:t>
      </w:r>
      <w:r w:rsidRPr="006850AC">
        <w:rPr>
          <w:b w:val="0"/>
          <w:bCs w:val="0"/>
          <w:rtl/>
        </w:rPr>
        <w:t xml:space="preserve">תסייע לרשות בקביעת מדיניות, פיקוח ופיתוח של תחום </w:t>
      </w:r>
      <w:r w:rsidRPr="006850AC">
        <w:rPr>
          <w:rFonts w:hint="cs"/>
          <w:b w:val="0"/>
          <w:bCs w:val="0"/>
          <w:rtl/>
        </w:rPr>
        <w:t>ה</w:t>
      </w:r>
      <w:r w:rsidRPr="006850AC">
        <w:rPr>
          <w:b w:val="0"/>
          <w:bCs w:val="0"/>
          <w:rtl/>
        </w:rPr>
        <w:t>בחינות.</w:t>
      </w:r>
      <w:r w:rsidRPr="006850AC">
        <w:rPr>
          <w:rFonts w:hint="cs"/>
          <w:b w:val="0"/>
          <w:bCs w:val="0"/>
          <w:rtl/>
        </w:rPr>
        <w:t xml:space="preserve"> </w:t>
      </w:r>
      <w:r w:rsidRPr="006850AC">
        <w:rPr>
          <w:b w:val="0"/>
          <w:bCs w:val="0"/>
          <w:rtl/>
        </w:rPr>
        <w:t>הספק ישתף פעולה עם הוועדה המייעצת ככל שיתבקש</w:t>
      </w:r>
      <w:r>
        <w:rPr>
          <w:rFonts w:hint="cs"/>
          <w:b w:val="0"/>
          <w:bCs w:val="0"/>
          <w:rtl/>
        </w:rPr>
        <w:t xml:space="preserve"> ושי</w:t>
      </w:r>
      <w:r w:rsidRPr="006850AC">
        <w:rPr>
          <w:rFonts w:hint="cs"/>
          <w:b w:val="0"/>
          <w:bCs w:val="0"/>
          <w:rtl/>
        </w:rPr>
        <w:t>ידר</w:t>
      </w:r>
      <w:r w:rsidRPr="006850AC">
        <w:rPr>
          <w:rFonts w:hint="eastAsia"/>
          <w:b w:val="0"/>
          <w:bCs w:val="0"/>
          <w:rtl/>
        </w:rPr>
        <w:t>ש</w:t>
      </w:r>
      <w:r>
        <w:rPr>
          <w:rFonts w:hint="cs"/>
          <w:b w:val="0"/>
          <w:bCs w:val="0"/>
          <w:rtl/>
        </w:rPr>
        <w:t>.</w:t>
      </w:r>
      <w:r w:rsidRPr="006850AC">
        <w:rPr>
          <w:b w:val="0"/>
          <w:bCs w:val="0"/>
          <w:rtl/>
        </w:rPr>
        <w:t xml:space="preserve"> לבקשת הוועדה</w:t>
      </w:r>
      <w:r w:rsidRPr="006850AC">
        <w:rPr>
          <w:rFonts w:hint="cs"/>
          <w:b w:val="0"/>
          <w:bCs w:val="0"/>
          <w:rtl/>
        </w:rPr>
        <w:t xml:space="preserve"> </w:t>
      </w:r>
      <w:r w:rsidRPr="006850AC">
        <w:rPr>
          <w:b w:val="0"/>
          <w:bCs w:val="0"/>
          <w:rtl/>
        </w:rPr>
        <w:t xml:space="preserve">המייעצת או הרשות, ימציא </w:t>
      </w:r>
      <w:r>
        <w:rPr>
          <w:rFonts w:hint="cs"/>
          <w:b w:val="0"/>
          <w:bCs w:val="0"/>
          <w:rtl/>
        </w:rPr>
        <w:t xml:space="preserve">הספק </w:t>
      </w:r>
      <w:r w:rsidRPr="006850AC">
        <w:rPr>
          <w:b w:val="0"/>
          <w:bCs w:val="0"/>
          <w:rtl/>
        </w:rPr>
        <w:t xml:space="preserve">לוועדה נתונים הנחוצים לה לעבודתה </w:t>
      </w:r>
      <w:r>
        <w:rPr>
          <w:rFonts w:hint="cs"/>
          <w:b w:val="0"/>
          <w:bCs w:val="0"/>
          <w:rtl/>
        </w:rPr>
        <w:t>(כגון:</w:t>
      </w:r>
      <w:r w:rsidRPr="006850AC">
        <w:rPr>
          <w:b w:val="0"/>
          <w:bCs w:val="0"/>
          <w:rtl/>
        </w:rPr>
        <w:t xml:space="preserve"> דוחות</w:t>
      </w:r>
      <w:r w:rsidRPr="006850AC">
        <w:rPr>
          <w:rFonts w:hint="cs"/>
          <w:b w:val="0"/>
          <w:bCs w:val="0"/>
          <w:rtl/>
        </w:rPr>
        <w:t xml:space="preserve"> </w:t>
      </w:r>
      <w:r w:rsidRPr="006850AC">
        <w:rPr>
          <w:b w:val="0"/>
          <w:bCs w:val="0"/>
          <w:rtl/>
        </w:rPr>
        <w:t>סטטיסטיים או כל מידע או פרט נוסף שהוועדה או הרשות ידרשו</w:t>
      </w:r>
      <w:r>
        <w:rPr>
          <w:rFonts w:hint="cs"/>
          <w:b w:val="0"/>
          <w:bCs w:val="0"/>
          <w:rtl/>
        </w:rPr>
        <w:t>)</w:t>
      </w:r>
      <w:r w:rsidRPr="006850AC">
        <w:rPr>
          <w:b w:val="0"/>
          <w:bCs w:val="0"/>
          <w:rtl/>
        </w:rPr>
        <w:t>.</w:t>
      </w:r>
    </w:p>
    <w:p w14:paraId="74BCCE8D" w14:textId="3069446F" w:rsidR="006D2F6C" w:rsidRDefault="006850AC" w:rsidP="00A54DBD">
      <w:pPr>
        <w:pStyle w:val="51"/>
        <w:numPr>
          <w:ilvl w:val="1"/>
          <w:numId w:val="13"/>
        </w:numPr>
        <w:bidi/>
        <w:spacing w:line="276" w:lineRule="auto"/>
        <w:ind w:left="991" w:hanging="631"/>
        <w:rPr>
          <w:b w:val="0"/>
          <w:bCs w:val="0"/>
        </w:rPr>
      </w:pPr>
      <w:r>
        <w:rPr>
          <w:rFonts w:hint="cs"/>
          <w:rtl/>
        </w:rPr>
        <w:t xml:space="preserve">סודיות - </w:t>
      </w:r>
      <w:r w:rsidRPr="006D2F6C">
        <w:rPr>
          <w:b w:val="0"/>
          <w:bCs w:val="0"/>
          <w:rtl/>
        </w:rPr>
        <w:t>הספק מתחייב לשמור על סודיות המבחנים ו</w:t>
      </w:r>
      <w:r w:rsidR="008956F9">
        <w:rPr>
          <w:rFonts w:hint="cs"/>
          <w:b w:val="0"/>
          <w:bCs w:val="0"/>
          <w:rtl/>
        </w:rPr>
        <w:t>הוא</w:t>
      </w:r>
      <w:r w:rsidRPr="006D2F6C">
        <w:rPr>
          <w:b w:val="0"/>
          <w:bCs w:val="0"/>
          <w:rtl/>
        </w:rPr>
        <w:t xml:space="preserve"> אחראי לאבטחת המידע, לרבות לעניין</w:t>
      </w:r>
      <w:r w:rsidRPr="006D2F6C">
        <w:rPr>
          <w:rFonts w:hint="cs"/>
          <w:b w:val="0"/>
          <w:bCs w:val="0"/>
          <w:rtl/>
        </w:rPr>
        <w:t xml:space="preserve"> </w:t>
      </w:r>
      <w:r w:rsidRPr="006D2F6C">
        <w:rPr>
          <w:b w:val="0"/>
          <w:bCs w:val="0"/>
          <w:rtl/>
        </w:rPr>
        <w:t>הבחינות, הנבחנים והציונים שברשותו בכל שלב ושלב של התהליך, לרבות אבטחת</w:t>
      </w:r>
      <w:r w:rsidRPr="006D2F6C">
        <w:rPr>
          <w:rFonts w:hint="cs"/>
          <w:b w:val="0"/>
          <w:bCs w:val="0"/>
          <w:rtl/>
        </w:rPr>
        <w:t xml:space="preserve"> </w:t>
      </w:r>
      <w:r w:rsidRPr="006D2F6C">
        <w:rPr>
          <w:b w:val="0"/>
          <w:bCs w:val="0"/>
          <w:rtl/>
        </w:rPr>
        <w:t>טלפונים, הודעות דוא"ל ופקס.</w:t>
      </w:r>
    </w:p>
    <w:p w14:paraId="35BFC6D7" w14:textId="4DFDB021" w:rsidR="00AD0D9D" w:rsidRPr="006D2F6C" w:rsidRDefault="006D2F6C" w:rsidP="00A54DBD">
      <w:pPr>
        <w:pStyle w:val="51"/>
        <w:numPr>
          <w:ilvl w:val="1"/>
          <w:numId w:val="13"/>
        </w:numPr>
        <w:bidi/>
        <w:spacing w:line="276" w:lineRule="auto"/>
        <w:ind w:left="991" w:hanging="631"/>
        <w:rPr>
          <w:b w:val="0"/>
          <w:bCs w:val="0"/>
        </w:rPr>
      </w:pPr>
      <w:r>
        <w:rPr>
          <w:rFonts w:hint="cs"/>
          <w:rtl/>
        </w:rPr>
        <w:t xml:space="preserve">ביקורת - </w:t>
      </w:r>
      <w:r w:rsidRPr="006D2F6C">
        <w:rPr>
          <w:b w:val="0"/>
          <w:bCs w:val="0"/>
          <w:rtl/>
        </w:rPr>
        <w:t>הרשות תהיה רשאית לערוך ביקורות אצל הספק, שמטרת</w:t>
      </w:r>
      <w:r>
        <w:rPr>
          <w:rFonts w:hint="cs"/>
          <w:b w:val="0"/>
          <w:bCs w:val="0"/>
          <w:rtl/>
        </w:rPr>
        <w:t>ה</w:t>
      </w:r>
      <w:r w:rsidRPr="006D2F6C">
        <w:rPr>
          <w:b w:val="0"/>
          <w:bCs w:val="0"/>
          <w:rtl/>
        </w:rPr>
        <w:t xml:space="preserve"> להבטיח את התנהלותו התקינה של</w:t>
      </w:r>
      <w:r w:rsidRPr="006D2F6C">
        <w:rPr>
          <w:rFonts w:hint="cs"/>
          <w:b w:val="0"/>
          <w:bCs w:val="0"/>
          <w:rtl/>
        </w:rPr>
        <w:t xml:space="preserve"> </w:t>
      </w:r>
      <w:r w:rsidRPr="006D2F6C">
        <w:rPr>
          <w:b w:val="0"/>
          <w:bCs w:val="0"/>
          <w:rtl/>
        </w:rPr>
        <w:t>הספק. הספק מתחייב לשתף פעולה עם המבקרים מטעם הרשות. הרשות תעביר את מסקנות</w:t>
      </w:r>
      <w:r w:rsidRPr="006D2F6C">
        <w:rPr>
          <w:rFonts w:hint="cs"/>
          <w:b w:val="0"/>
          <w:bCs w:val="0"/>
          <w:rtl/>
        </w:rPr>
        <w:t xml:space="preserve"> </w:t>
      </w:r>
      <w:r w:rsidRPr="006D2F6C">
        <w:rPr>
          <w:b w:val="0"/>
          <w:bCs w:val="0"/>
          <w:rtl/>
        </w:rPr>
        <w:t>בדיקותיה לספק, אשר יערוך תיקונים בהתאם לממצאי הביקורת, תוך פרק הזמן שתקבע הרשות.</w:t>
      </w:r>
    </w:p>
    <w:p w14:paraId="355B1390" w14:textId="0BF11BEB" w:rsidR="0040287D" w:rsidRPr="0040287D" w:rsidRDefault="0040287D" w:rsidP="00A54DBD">
      <w:pPr>
        <w:rPr>
          <w:rtl/>
          <w:lang w:eastAsia="en-US"/>
        </w:rPr>
      </w:pPr>
    </w:p>
    <w:p w14:paraId="7E720A61" w14:textId="77777777" w:rsidR="00B87C09" w:rsidRDefault="00B87C09" w:rsidP="00A54DBD">
      <w:pPr>
        <w:jc w:val="center"/>
        <w:rPr>
          <w:b/>
          <w:bCs/>
          <w:rtl/>
        </w:rPr>
        <w:sectPr w:rsidR="00B87C09" w:rsidSect="00493ACD">
          <w:endnotePr>
            <w:numFmt w:val="lowerLetter"/>
          </w:endnotePr>
          <w:pgSz w:w="11906" w:h="16838"/>
          <w:pgMar w:top="1418" w:right="1134" w:bottom="1418" w:left="1134" w:header="284" w:footer="0" w:gutter="0"/>
          <w:cols w:space="720"/>
          <w:titlePg/>
          <w:bidi/>
          <w:rtlGutter/>
          <w:docGrid w:linePitch="272"/>
        </w:sectPr>
      </w:pPr>
    </w:p>
    <w:p w14:paraId="6C59344F" w14:textId="25F65285" w:rsidR="00980002" w:rsidRPr="00090C74" w:rsidRDefault="00980002" w:rsidP="00A54DBD">
      <w:pPr>
        <w:spacing w:line="276" w:lineRule="auto"/>
        <w:jc w:val="center"/>
        <w:rPr>
          <w:b/>
          <w:bCs/>
          <w:sz w:val="22"/>
          <w:szCs w:val="28"/>
          <w:rtl/>
        </w:rPr>
      </w:pPr>
      <w:r w:rsidRPr="00090C74">
        <w:rPr>
          <w:b/>
          <w:bCs/>
          <w:sz w:val="22"/>
          <w:szCs w:val="28"/>
          <w:rtl/>
        </w:rPr>
        <w:lastRenderedPageBreak/>
        <w:t>נספח א'</w:t>
      </w:r>
      <w:r>
        <w:rPr>
          <w:rFonts w:hint="cs"/>
          <w:b/>
          <w:bCs/>
          <w:sz w:val="22"/>
          <w:szCs w:val="28"/>
          <w:rtl/>
        </w:rPr>
        <w:t>1</w:t>
      </w:r>
      <w:r w:rsidRPr="00090C74">
        <w:rPr>
          <w:b/>
          <w:bCs/>
          <w:sz w:val="22"/>
          <w:szCs w:val="28"/>
          <w:rtl/>
        </w:rPr>
        <w:t xml:space="preserve"> ל</w:t>
      </w:r>
      <w:r w:rsidR="003930CE">
        <w:rPr>
          <w:rFonts w:hint="cs"/>
          <w:b/>
          <w:bCs/>
          <w:sz w:val="22"/>
          <w:szCs w:val="28"/>
          <w:rtl/>
        </w:rPr>
        <w:t>הסכם</w:t>
      </w:r>
      <w:r w:rsidRPr="00090C74">
        <w:rPr>
          <w:b/>
          <w:bCs/>
          <w:sz w:val="22"/>
          <w:szCs w:val="28"/>
          <w:rtl/>
        </w:rPr>
        <w:t xml:space="preserve"> </w:t>
      </w:r>
      <w:r>
        <w:rPr>
          <w:rFonts w:hint="cs"/>
          <w:b/>
          <w:bCs/>
          <w:sz w:val="22"/>
          <w:szCs w:val="28"/>
          <w:rtl/>
        </w:rPr>
        <w:t>-</w:t>
      </w:r>
    </w:p>
    <w:p w14:paraId="35389C42" w14:textId="562A6CCE" w:rsidR="00980002" w:rsidRPr="00090C74" w:rsidRDefault="00980002" w:rsidP="00A54DBD">
      <w:pPr>
        <w:spacing w:line="276" w:lineRule="auto"/>
        <w:jc w:val="center"/>
        <w:rPr>
          <w:b/>
          <w:bCs/>
          <w:sz w:val="22"/>
          <w:szCs w:val="28"/>
          <w:rtl/>
        </w:rPr>
      </w:pPr>
      <w:r w:rsidRPr="00980002">
        <w:rPr>
          <w:rFonts w:hint="cs"/>
          <w:b/>
          <w:bCs/>
          <w:sz w:val="22"/>
          <w:szCs w:val="28"/>
          <w:rtl/>
        </w:rPr>
        <w:t xml:space="preserve">דרישות </w:t>
      </w:r>
      <w:r w:rsidR="00481A49">
        <w:rPr>
          <w:rFonts w:hint="cs"/>
          <w:b/>
          <w:bCs/>
          <w:sz w:val="22"/>
          <w:szCs w:val="28"/>
          <w:rtl/>
        </w:rPr>
        <w:t xml:space="preserve">מהספק בנוגע </w:t>
      </w:r>
      <w:r w:rsidR="004C72C2">
        <w:rPr>
          <w:rFonts w:hint="cs"/>
          <w:b/>
          <w:bCs/>
          <w:sz w:val="22"/>
          <w:szCs w:val="28"/>
          <w:rtl/>
        </w:rPr>
        <w:t>ל</w:t>
      </w:r>
      <w:r w:rsidR="001F1F0E">
        <w:rPr>
          <w:rFonts w:hint="cs"/>
          <w:b/>
          <w:bCs/>
          <w:sz w:val="22"/>
          <w:szCs w:val="28"/>
          <w:rtl/>
        </w:rPr>
        <w:t xml:space="preserve">טכנולוגיות </w:t>
      </w:r>
      <w:r w:rsidRPr="00980002">
        <w:rPr>
          <w:rFonts w:hint="cs"/>
          <w:b/>
          <w:bCs/>
          <w:sz w:val="22"/>
          <w:szCs w:val="28"/>
          <w:rtl/>
        </w:rPr>
        <w:t>ואבטחת מידע</w:t>
      </w:r>
      <w:r w:rsidR="001F1F0E">
        <w:rPr>
          <w:rFonts w:hint="cs"/>
          <w:b/>
          <w:bCs/>
          <w:sz w:val="22"/>
          <w:szCs w:val="28"/>
          <w:rtl/>
        </w:rPr>
        <w:t xml:space="preserve"> </w:t>
      </w:r>
    </w:p>
    <w:p w14:paraId="3D07ACF6"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04" w:name="_Toc12963338"/>
      <w:bookmarkStart w:id="105" w:name="_Toc12963357"/>
      <w:bookmarkStart w:id="106" w:name="_Toc12968361"/>
      <w:bookmarkStart w:id="107" w:name="_Toc12968594"/>
      <w:bookmarkStart w:id="108" w:name="_Toc13038903"/>
      <w:bookmarkStart w:id="109" w:name="_Toc13055710"/>
      <w:bookmarkStart w:id="110" w:name="_Toc13059465"/>
      <w:bookmarkStart w:id="111" w:name="_Toc12363413"/>
      <w:bookmarkStart w:id="112" w:name="_Toc64691803"/>
      <w:bookmarkStart w:id="113" w:name="_Toc78122971"/>
      <w:bookmarkStart w:id="114" w:name="_Toc78167900"/>
      <w:bookmarkStart w:id="115" w:name="_Toc108830777"/>
      <w:bookmarkStart w:id="116" w:name="_Toc151964012"/>
      <w:bookmarkStart w:id="117" w:name="_Toc152036324"/>
      <w:bookmarkStart w:id="118" w:name="_Toc324865947"/>
      <w:bookmarkStart w:id="119" w:name="_Toc388516155"/>
      <w:r w:rsidRPr="003B1D1B">
        <w:rPr>
          <w:rFonts w:ascii="David" w:hAnsi="David" w:hint="cs"/>
          <w:caps w:val="0"/>
          <w:spacing w:val="0"/>
          <w:sz w:val="24"/>
          <w:szCs w:val="24"/>
          <w:u w:val="single"/>
          <w:rtl/>
        </w:rPr>
        <w:t>מבוא</w:t>
      </w:r>
      <w:bookmarkEnd w:id="104"/>
      <w:bookmarkEnd w:id="105"/>
      <w:bookmarkEnd w:id="106"/>
      <w:bookmarkEnd w:id="107"/>
      <w:bookmarkEnd w:id="108"/>
      <w:bookmarkEnd w:id="109"/>
      <w:bookmarkEnd w:id="110"/>
    </w:p>
    <w:p w14:paraId="6A833FCB" w14:textId="77777777" w:rsidR="001F1F0E" w:rsidRPr="00AA4DDE" w:rsidRDefault="001F1F0E" w:rsidP="00A54DBD">
      <w:pPr>
        <w:pStyle w:val="2a"/>
        <w:numPr>
          <w:ilvl w:val="1"/>
          <w:numId w:val="26"/>
        </w:numPr>
        <w:ind w:left="1152"/>
      </w:pPr>
      <w:r w:rsidRPr="00AA4DDE">
        <w:rPr>
          <w:rFonts w:hint="cs"/>
          <w:rtl/>
        </w:rPr>
        <w:t>רשות שוק ההון</w:t>
      </w:r>
      <w:r>
        <w:rPr>
          <w:rFonts w:hint="cs"/>
          <w:rtl/>
        </w:rPr>
        <w:t xml:space="preserve">, ביטוח וחסכון </w:t>
      </w:r>
      <w:r w:rsidRPr="002D21B8">
        <w:rPr>
          <w:rFonts w:ascii="David" w:hAnsi="David"/>
          <w:rtl/>
        </w:rPr>
        <w:t>(להלן: "</w:t>
      </w:r>
      <w:r w:rsidRPr="002D21B8">
        <w:rPr>
          <w:rFonts w:ascii="David" w:hAnsi="David"/>
          <w:b/>
          <w:bCs/>
          <w:rtl/>
        </w:rPr>
        <w:t>ה</w:t>
      </w:r>
      <w:r w:rsidRPr="00330128">
        <w:rPr>
          <w:rFonts w:ascii="David" w:hAnsi="David" w:hint="cs"/>
          <w:b/>
          <w:bCs/>
          <w:rtl/>
        </w:rPr>
        <w:t>רשות</w:t>
      </w:r>
      <w:r w:rsidRPr="002D21B8">
        <w:rPr>
          <w:rFonts w:ascii="David" w:hAnsi="David"/>
          <w:rtl/>
        </w:rPr>
        <w:t>")</w:t>
      </w:r>
      <w:r w:rsidRPr="00AA4DDE">
        <w:rPr>
          <w:rFonts w:hint="cs"/>
          <w:rtl/>
        </w:rPr>
        <w:t xml:space="preserve"> </w:t>
      </w:r>
      <w:r>
        <w:rPr>
          <w:rFonts w:hint="cs"/>
          <w:rtl/>
        </w:rPr>
        <w:t xml:space="preserve"> </w:t>
      </w:r>
      <w:r w:rsidRPr="00AA4DDE">
        <w:rPr>
          <w:rFonts w:hint="cs"/>
          <w:rtl/>
        </w:rPr>
        <w:t>הגדירה את נושא אבטחת המידע ושמירה על הגנת הפרטיות כנושא אסטרטגי ובעל חשיבות עליונה</w:t>
      </w:r>
      <w:r>
        <w:rPr>
          <w:rFonts w:hint="cs"/>
          <w:rtl/>
        </w:rPr>
        <w:t>.</w:t>
      </w:r>
    </w:p>
    <w:p w14:paraId="48333433" w14:textId="77777777" w:rsidR="001F1F0E" w:rsidRPr="00AA4DDE" w:rsidRDefault="001F1F0E" w:rsidP="00A54DBD">
      <w:pPr>
        <w:pStyle w:val="2a"/>
        <w:numPr>
          <w:ilvl w:val="1"/>
          <w:numId w:val="26"/>
        </w:numPr>
        <w:ind w:left="1152"/>
      </w:pPr>
      <w:bookmarkStart w:id="120" w:name="_Ref436557551"/>
      <w:r>
        <w:rPr>
          <w:rFonts w:hint="cs"/>
          <w:rtl/>
        </w:rPr>
        <w:t>המפעיל</w:t>
      </w:r>
      <w:r w:rsidRPr="00AA4DDE">
        <w:rPr>
          <w:rFonts w:hint="cs"/>
          <w:rtl/>
        </w:rPr>
        <w:t xml:space="preserve"> מ</w:t>
      </w:r>
      <w:r>
        <w:rPr>
          <w:rFonts w:hint="cs"/>
          <w:rtl/>
        </w:rPr>
        <w:t>ת</w:t>
      </w:r>
      <w:r w:rsidRPr="00AA4DDE">
        <w:rPr>
          <w:rFonts w:hint="cs"/>
          <w:rtl/>
        </w:rPr>
        <w:t>חייב לעמוד ב</w:t>
      </w:r>
      <w:r>
        <w:rPr>
          <w:rFonts w:hint="cs"/>
          <w:rtl/>
        </w:rPr>
        <w:t>כל ה</w:t>
      </w:r>
      <w:r w:rsidRPr="00AA4DDE">
        <w:rPr>
          <w:rFonts w:hint="cs"/>
          <w:rtl/>
        </w:rPr>
        <w:t>הנחיות המפורטות בפרק זה</w:t>
      </w:r>
      <w:r>
        <w:rPr>
          <w:rFonts w:hint="cs"/>
          <w:rtl/>
        </w:rPr>
        <w:t xml:space="preserve"> וכן </w:t>
      </w:r>
      <w:bookmarkEnd w:id="120"/>
      <w:r w:rsidRPr="00AA4DDE">
        <w:rPr>
          <w:rFonts w:hint="cs"/>
          <w:rtl/>
        </w:rPr>
        <w:t>בהוראות החוקים, התקנות והתקנים הבאים</w:t>
      </w:r>
      <w:r>
        <w:rPr>
          <w:rFonts w:hint="cs"/>
          <w:rtl/>
        </w:rPr>
        <w:t xml:space="preserve"> במשך כל תקופת ההסכם</w:t>
      </w:r>
      <w:r w:rsidRPr="00AA4DDE">
        <w:rPr>
          <w:rFonts w:hint="cs"/>
          <w:rtl/>
        </w:rPr>
        <w:t>:</w:t>
      </w:r>
    </w:p>
    <w:p w14:paraId="6F66601E" w14:textId="77777777" w:rsidR="001F1F0E" w:rsidRPr="00AA4DDE" w:rsidRDefault="001F1F0E" w:rsidP="00A54DBD">
      <w:pPr>
        <w:pStyle w:val="39"/>
        <w:numPr>
          <w:ilvl w:val="2"/>
          <w:numId w:val="26"/>
        </w:numPr>
        <w:ind w:left="1584"/>
        <w:rPr>
          <w:rtl/>
        </w:rPr>
      </w:pPr>
      <w:r w:rsidRPr="00AA4DDE">
        <w:rPr>
          <w:rFonts w:hint="cs"/>
          <w:rtl/>
        </w:rPr>
        <w:t>חוק המחשבים</w:t>
      </w:r>
      <w:r>
        <w:rPr>
          <w:rFonts w:hint="cs"/>
          <w:rtl/>
        </w:rPr>
        <w:t>, ה</w:t>
      </w:r>
      <w:r w:rsidRPr="00630177">
        <w:rPr>
          <w:rtl/>
        </w:rPr>
        <w:t>תשנ"ה-1995</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המחשבים</w:t>
      </w:r>
      <w:r>
        <w:rPr>
          <w:rFonts w:hint="cs"/>
          <w:rtl/>
        </w:rPr>
        <w:t>);</w:t>
      </w:r>
    </w:p>
    <w:p w14:paraId="458245B3" w14:textId="77777777" w:rsidR="001F1F0E" w:rsidRPr="006B3D48" w:rsidRDefault="001F1F0E" w:rsidP="00A54DBD">
      <w:pPr>
        <w:pStyle w:val="39"/>
        <w:numPr>
          <w:ilvl w:val="2"/>
          <w:numId w:val="26"/>
        </w:numPr>
        <w:ind w:left="1584"/>
      </w:pPr>
      <w:r w:rsidRPr="00AA4DDE">
        <w:rPr>
          <w:rFonts w:hint="cs"/>
          <w:rtl/>
        </w:rPr>
        <w:t>חוק הגנת הפרטיות</w:t>
      </w:r>
      <w:r>
        <w:rPr>
          <w:rFonts w:hint="cs"/>
          <w:rtl/>
        </w:rPr>
        <w:t>,</w:t>
      </w:r>
      <w:r w:rsidRPr="00AA4DDE">
        <w:rPr>
          <w:rFonts w:hint="cs"/>
          <w:rtl/>
        </w:rPr>
        <w:t xml:space="preserve"> התשמ"א</w:t>
      </w:r>
      <w:r>
        <w:rPr>
          <w:rFonts w:hint="cs"/>
          <w:rtl/>
        </w:rPr>
        <w:t>-</w:t>
      </w:r>
      <w:r w:rsidRPr="00AA4DDE">
        <w:rPr>
          <w:rFonts w:hint="cs"/>
          <w:rtl/>
        </w:rPr>
        <w:t xml:space="preserve">1981 </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הגנת</w:t>
      </w:r>
      <w:r w:rsidRPr="003A5E6F">
        <w:rPr>
          <w:b/>
          <w:bCs/>
          <w:rtl/>
        </w:rPr>
        <w:t xml:space="preserve"> </w:t>
      </w:r>
      <w:r w:rsidRPr="003A5E6F">
        <w:rPr>
          <w:rFonts w:hint="eastAsia"/>
          <w:b/>
          <w:bCs/>
          <w:rtl/>
        </w:rPr>
        <w:t>הפרטיות</w:t>
      </w:r>
      <w:r>
        <w:rPr>
          <w:rFonts w:hint="cs"/>
          <w:rtl/>
        </w:rPr>
        <w:t xml:space="preserve">) </w:t>
      </w:r>
      <w:r w:rsidRPr="006B3D48">
        <w:rPr>
          <w:rFonts w:hint="eastAsia"/>
          <w:rtl/>
        </w:rPr>
        <w:t>ותקנות</w:t>
      </w:r>
      <w:r w:rsidRPr="003A5E6F">
        <w:rPr>
          <w:rFonts w:hint="eastAsia"/>
          <w:rtl/>
        </w:rPr>
        <w:t>יו</w:t>
      </w:r>
      <w:r w:rsidRPr="003A5E6F">
        <w:rPr>
          <w:rtl/>
        </w:rPr>
        <w:t>.</w:t>
      </w:r>
    </w:p>
    <w:p w14:paraId="31B8C5F6" w14:textId="77777777" w:rsidR="001F1F0E" w:rsidRDefault="001F1F0E" w:rsidP="00A54DBD">
      <w:pPr>
        <w:pStyle w:val="39"/>
        <w:numPr>
          <w:ilvl w:val="2"/>
          <w:numId w:val="26"/>
        </w:numPr>
        <w:ind w:left="1584"/>
      </w:pPr>
      <w:r w:rsidRPr="00AA4DDE">
        <w:rPr>
          <w:rFonts w:hint="cs"/>
          <w:rtl/>
        </w:rPr>
        <w:t xml:space="preserve">הנחיות נוספות כפי </w:t>
      </w:r>
      <w:r>
        <w:rPr>
          <w:rFonts w:hint="cs"/>
          <w:rtl/>
        </w:rPr>
        <w:t>ש</w:t>
      </w:r>
      <w:r w:rsidRPr="00AA4DDE">
        <w:rPr>
          <w:rFonts w:hint="cs"/>
          <w:rtl/>
        </w:rPr>
        <w:t xml:space="preserve">יפורסמו על ידי הגופים המנחים את </w:t>
      </w:r>
      <w:r>
        <w:rPr>
          <w:rFonts w:hint="cs"/>
          <w:rtl/>
        </w:rPr>
        <w:t xml:space="preserve">רשות שוק ההון, ביטוח </w:t>
      </w:r>
      <w:r w:rsidRPr="006B3D48">
        <w:rPr>
          <w:rFonts w:hint="eastAsia"/>
          <w:rtl/>
        </w:rPr>
        <w:t>וחסכון</w:t>
      </w:r>
      <w:r w:rsidRPr="006B3D48">
        <w:rPr>
          <w:rtl/>
        </w:rPr>
        <w:t xml:space="preserve"> (</w:t>
      </w:r>
      <w:r w:rsidRPr="003A5E6F">
        <w:rPr>
          <w:rFonts w:hint="eastAsia"/>
          <w:rtl/>
        </w:rPr>
        <w:t>הרשות</w:t>
      </w:r>
      <w:r w:rsidRPr="003A5E6F">
        <w:rPr>
          <w:rtl/>
        </w:rPr>
        <w:t xml:space="preserve"> </w:t>
      </w:r>
      <w:r w:rsidRPr="003A5E6F">
        <w:rPr>
          <w:rFonts w:hint="eastAsia"/>
          <w:rtl/>
        </w:rPr>
        <w:t>למשפט</w:t>
      </w:r>
      <w:r w:rsidRPr="003A5E6F">
        <w:rPr>
          <w:rtl/>
        </w:rPr>
        <w:t xml:space="preserve"> </w:t>
      </w:r>
      <w:r w:rsidRPr="003A5E6F">
        <w:rPr>
          <w:rFonts w:hint="eastAsia"/>
          <w:rtl/>
        </w:rPr>
        <w:t>וטכנולוגיה</w:t>
      </w:r>
      <w:r w:rsidRPr="006B3D48">
        <w:rPr>
          <w:rtl/>
        </w:rPr>
        <w:t>,</w:t>
      </w:r>
      <w:r w:rsidRPr="00AA4DDE">
        <w:rPr>
          <w:rFonts w:hint="cs"/>
          <w:rtl/>
        </w:rPr>
        <w:t xml:space="preserve"> מטה הסייבר, רשות הסייבר, יחידת </w:t>
      </w:r>
      <w:r>
        <w:rPr>
          <w:rFonts w:hint="cs"/>
          <w:rtl/>
        </w:rPr>
        <w:t>הנחייה בממשלה של התקשוב הממשלתי</w:t>
      </w:r>
      <w:r w:rsidRPr="00AA4DDE">
        <w:rPr>
          <w:rFonts w:hint="cs"/>
          <w:rtl/>
        </w:rPr>
        <w:t>, שירות הביטחון הכללי)</w:t>
      </w:r>
      <w:r>
        <w:rPr>
          <w:rFonts w:hint="cs"/>
          <w:rtl/>
        </w:rPr>
        <w:t>;</w:t>
      </w:r>
    </w:p>
    <w:p w14:paraId="188F315B" w14:textId="77777777" w:rsidR="001F1F0E" w:rsidRPr="00AA4DDE" w:rsidRDefault="001F1F0E" w:rsidP="00A54DBD">
      <w:pPr>
        <w:pStyle w:val="39"/>
        <w:numPr>
          <w:ilvl w:val="2"/>
          <w:numId w:val="26"/>
        </w:numPr>
        <w:ind w:left="1584"/>
      </w:pPr>
      <w:r w:rsidRPr="0046516E">
        <w:rPr>
          <w:rtl/>
        </w:rPr>
        <w:t xml:space="preserve">דרישות ההסמכה לתקן </w:t>
      </w:r>
      <w:r w:rsidRPr="0046516E">
        <w:rPr>
          <w:rFonts w:hint="eastAsia"/>
          <w:rtl/>
        </w:rPr>
        <w:t>כאמור</w:t>
      </w:r>
      <w:r w:rsidRPr="0046516E">
        <w:rPr>
          <w:rtl/>
        </w:rPr>
        <w:t xml:space="preserve"> </w:t>
      </w:r>
      <w:r w:rsidRPr="0046516E">
        <w:rPr>
          <w:rFonts w:hint="eastAsia"/>
          <w:rtl/>
        </w:rPr>
        <w:t>ת</w:t>
      </w:r>
      <w:r w:rsidRPr="0046516E">
        <w:rPr>
          <w:rtl/>
        </w:rPr>
        <w:t>"י</w:t>
      </w:r>
      <w:r w:rsidRPr="0046516E">
        <w:rPr>
          <w:rFonts w:hint="cs"/>
          <w:rtl/>
        </w:rPr>
        <w:t xml:space="preserve"> </w:t>
      </w:r>
      <w:r w:rsidRPr="0046516E">
        <w:rPr>
          <w:rFonts w:hint="cs"/>
        </w:rPr>
        <w:t>ISO</w:t>
      </w:r>
      <w:r w:rsidRPr="0046516E">
        <w:rPr>
          <w:rtl/>
        </w:rPr>
        <w:t xml:space="preserve"> 27001</w:t>
      </w:r>
      <w:r>
        <w:rPr>
          <w:rFonts w:hint="cs"/>
          <w:rtl/>
        </w:rPr>
        <w:t>;</w:t>
      </w:r>
    </w:p>
    <w:p w14:paraId="4865325F"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21" w:name="_Toc12963339"/>
      <w:bookmarkStart w:id="122" w:name="_Toc12963358"/>
      <w:bookmarkStart w:id="123" w:name="_Toc12968362"/>
      <w:bookmarkStart w:id="124" w:name="_Toc12968595"/>
      <w:bookmarkStart w:id="125" w:name="_Toc13038904"/>
      <w:bookmarkStart w:id="126" w:name="_Toc13055711"/>
      <w:bookmarkStart w:id="127" w:name="_Toc13059466"/>
      <w:r w:rsidRPr="003B1D1B">
        <w:rPr>
          <w:rFonts w:ascii="David" w:hAnsi="David" w:hint="cs"/>
          <w:caps w:val="0"/>
          <w:spacing w:val="0"/>
          <w:sz w:val="24"/>
          <w:szCs w:val="24"/>
          <w:u w:val="single"/>
          <w:rtl/>
        </w:rPr>
        <w:t>מינוי בעלי תפקידים</w:t>
      </w:r>
      <w:bookmarkEnd w:id="121"/>
      <w:bookmarkEnd w:id="122"/>
      <w:bookmarkEnd w:id="123"/>
      <w:bookmarkEnd w:id="124"/>
      <w:bookmarkEnd w:id="125"/>
      <w:bookmarkEnd w:id="126"/>
      <w:bookmarkEnd w:id="127"/>
    </w:p>
    <w:p w14:paraId="6D4A36D5" w14:textId="77777777" w:rsidR="001F1F0E" w:rsidRPr="00AA4DDE" w:rsidRDefault="001F1F0E" w:rsidP="00A54DBD">
      <w:pPr>
        <w:pStyle w:val="2a"/>
        <w:numPr>
          <w:ilvl w:val="1"/>
          <w:numId w:val="26"/>
        </w:numPr>
        <w:ind w:left="1152"/>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sidRPr="00AA4DDE">
        <w:rPr>
          <w:rFonts w:hint="cs"/>
          <w:rtl/>
        </w:rPr>
        <w:t>וירכז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14:paraId="53267ECA" w14:textId="77777777" w:rsidR="001F1F0E" w:rsidRDefault="001F1F0E" w:rsidP="00A54DBD">
      <w:pPr>
        <w:pStyle w:val="2a"/>
        <w:numPr>
          <w:ilvl w:val="1"/>
          <w:numId w:val="26"/>
        </w:numPr>
        <w:ind w:left="1152"/>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14:paraId="06DAFD81" w14:textId="77777777" w:rsidR="001F1F0E" w:rsidRDefault="001F1F0E" w:rsidP="00A54DBD">
      <w:pPr>
        <w:pStyle w:val="2a"/>
        <w:numPr>
          <w:ilvl w:val="1"/>
          <w:numId w:val="26"/>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14:paraId="1A3BE37B" w14:textId="77777777" w:rsidR="001F1F0E" w:rsidRDefault="001F1F0E" w:rsidP="00A54DBD">
      <w:pPr>
        <w:pStyle w:val="2a"/>
        <w:numPr>
          <w:ilvl w:val="1"/>
          <w:numId w:val="26"/>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14:paraId="0692A035" w14:textId="77777777" w:rsidR="001F1F0E" w:rsidRPr="00AA4DDE" w:rsidRDefault="001F1F0E" w:rsidP="00A54DBD">
      <w:pPr>
        <w:pStyle w:val="2a"/>
        <w:numPr>
          <w:ilvl w:val="1"/>
          <w:numId w:val="26"/>
        </w:numPr>
        <w:tabs>
          <w:tab w:val="clear" w:pos="1192"/>
          <w:tab w:val="right" w:pos="793"/>
        </w:tabs>
        <w:ind w:left="1152"/>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sidRPr="00F14542">
        <w:rPr>
          <w:rtl/>
        </w:rPr>
        <w:t>2.1</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14:paraId="4218BF69" w14:textId="5D9F7607" w:rsidR="001F1F0E" w:rsidRPr="00AA4DDE" w:rsidRDefault="001F1F0E" w:rsidP="00A54DBD">
      <w:pPr>
        <w:pStyle w:val="2a"/>
        <w:numPr>
          <w:ilvl w:val="1"/>
          <w:numId w:val="26"/>
        </w:numPr>
        <w:ind w:left="1152"/>
      </w:pPr>
      <w:r w:rsidRPr="00950BC7">
        <w:rPr>
          <w:rFonts w:hint="eastAsia"/>
          <w:rtl/>
        </w:rPr>
        <w:t>מפעיל</w:t>
      </w:r>
      <w:r w:rsidRPr="00950BC7">
        <w:rPr>
          <w:rtl/>
        </w:rPr>
        <w:t xml:space="preserve"> </w:t>
      </w:r>
      <w:r w:rsidRPr="00950BC7">
        <w:rPr>
          <w:rFonts w:hint="eastAsia"/>
          <w:rtl/>
        </w:rPr>
        <w:t>המערכת</w:t>
      </w:r>
      <w:r w:rsidRPr="00950BC7">
        <w:rPr>
          <w:rtl/>
        </w:rPr>
        <w:t xml:space="preserve"> </w:t>
      </w:r>
      <w:r w:rsidRPr="00950BC7">
        <w:rPr>
          <w:rFonts w:hint="eastAsia"/>
          <w:rtl/>
        </w:rPr>
        <w:t>הייעודית</w:t>
      </w:r>
      <w:r w:rsidRPr="00950BC7">
        <w:rPr>
          <w:rtl/>
        </w:rPr>
        <w:t xml:space="preserve">/ מנהל </w:t>
      </w:r>
      <w:r w:rsidRPr="00950BC7">
        <w:rPr>
          <w:rFonts w:hint="eastAsia"/>
          <w:rtl/>
        </w:rPr>
        <w:t>הפרויקט</w:t>
      </w:r>
      <w:r>
        <w:rPr>
          <w:rFonts w:hint="cs"/>
          <w:rtl/>
        </w:rPr>
        <w:t xml:space="preserve"> ימונה</w:t>
      </w:r>
      <w:r w:rsidRPr="00AA4DDE">
        <w:rPr>
          <w:rtl/>
        </w:rPr>
        <w:t xml:space="preserve"> </w:t>
      </w:r>
      <w:r>
        <w:rPr>
          <w:rFonts w:hint="cs"/>
          <w:rtl/>
        </w:rPr>
        <w:t>כ</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 בתוך 14 ימים מיום</w:t>
      </w:r>
      <w:r w:rsidRPr="00AA4DDE">
        <w:rPr>
          <w:rFonts w:hint="cs"/>
          <w:rtl/>
        </w:rPr>
        <w:t xml:space="preserve"> </w:t>
      </w:r>
      <w:r w:rsidRPr="00AA4DDE">
        <w:rPr>
          <w:rtl/>
        </w:rPr>
        <w:t>ההודעה על הזכייה.</w:t>
      </w:r>
    </w:p>
    <w:p w14:paraId="4A73F4CA" w14:textId="77777777" w:rsidR="001F1F0E" w:rsidRDefault="001F1F0E" w:rsidP="00A54DBD">
      <w:pPr>
        <w:pStyle w:val="2a"/>
        <w:numPr>
          <w:ilvl w:val="1"/>
          <w:numId w:val="26"/>
        </w:numPr>
        <w:ind w:left="1152"/>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14:paraId="5D82B476" w14:textId="77777777" w:rsidR="001F1F0E" w:rsidRPr="00AA4DDE" w:rsidRDefault="001F1F0E" w:rsidP="00A54DBD">
      <w:pPr>
        <w:pStyle w:val="2a"/>
        <w:numPr>
          <w:ilvl w:val="1"/>
          <w:numId w:val="26"/>
        </w:numPr>
        <w:ind w:left="1152"/>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14:paraId="7A51ECDA" w14:textId="77777777" w:rsidR="001F1F0E" w:rsidRPr="00AA4DDE" w:rsidRDefault="001F1F0E" w:rsidP="00A54DBD">
      <w:pPr>
        <w:pStyle w:val="2a"/>
        <w:numPr>
          <w:ilvl w:val="1"/>
          <w:numId w:val="26"/>
        </w:numPr>
        <w:ind w:left="1152"/>
      </w:pPr>
      <w:r>
        <w:rPr>
          <w:rFonts w:hint="cs"/>
          <w:rtl/>
        </w:rPr>
        <w:t xml:space="preserve">המפעיל מתחייב להפסיק את מינוי נאמן אבטחת המידע ומנהל אבטחת מידע באופן </w:t>
      </w:r>
      <w:proofErr w:type="spellStart"/>
      <w:r>
        <w:rPr>
          <w:rFonts w:hint="cs"/>
          <w:rtl/>
        </w:rPr>
        <w:t>מיידי</w:t>
      </w:r>
      <w:proofErr w:type="spellEnd"/>
      <w:r>
        <w:rPr>
          <w:rFonts w:hint="cs"/>
          <w:rtl/>
        </w:rPr>
        <w:t xml:space="preserve">, על פי דרישת המזמין, וכן להעמיד באופן </w:t>
      </w:r>
      <w:proofErr w:type="spellStart"/>
      <w:r>
        <w:rPr>
          <w:rFonts w:hint="cs"/>
          <w:rtl/>
        </w:rPr>
        <w:t>מיידי</w:t>
      </w:r>
      <w:proofErr w:type="spellEnd"/>
      <w:r>
        <w:rPr>
          <w:rFonts w:hint="cs"/>
          <w:rtl/>
        </w:rPr>
        <w:t xml:space="preserve"> נאמן אבטחת מידע  או מנהל אבטחת מידע אחר תחתיו, לפי העניין</w:t>
      </w:r>
      <w:r w:rsidRPr="00AA4DDE">
        <w:rPr>
          <w:rFonts w:hint="cs"/>
          <w:rtl/>
        </w:rPr>
        <w:t>.</w:t>
      </w:r>
    </w:p>
    <w:p w14:paraId="33F86D2B" w14:textId="77777777" w:rsidR="001F1F0E" w:rsidRPr="00AA4DDE" w:rsidRDefault="001F1F0E" w:rsidP="00A54DBD">
      <w:pPr>
        <w:pStyle w:val="2a"/>
        <w:numPr>
          <w:ilvl w:val="1"/>
          <w:numId w:val="26"/>
        </w:numPr>
        <w:ind w:left="1152"/>
      </w:pPr>
      <w:r w:rsidRPr="00AA4DDE">
        <w:rPr>
          <w:rtl/>
        </w:rPr>
        <w:lastRenderedPageBreak/>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14:paraId="5C80DBC4" w14:textId="577441C9" w:rsidR="001F1F0E" w:rsidRDefault="001F1F0E" w:rsidP="00A54DBD">
      <w:pPr>
        <w:pStyle w:val="2a"/>
        <w:numPr>
          <w:ilvl w:val="1"/>
          <w:numId w:val="26"/>
        </w:numPr>
        <w:ind w:left="1152"/>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 xml:space="preserve">ממונה אבטחת מידע </w:t>
      </w:r>
      <w:r>
        <w:rPr>
          <w:rFonts w:hint="cs"/>
          <w:rtl/>
        </w:rPr>
        <w:t xml:space="preserve"> של ה</w:t>
      </w:r>
      <w:r w:rsidRPr="00AA4DDE">
        <w:rPr>
          <w:rFonts w:hint="cs"/>
          <w:rtl/>
        </w:rPr>
        <w:t>רשות</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14:paraId="567BE38A" w14:textId="77777777" w:rsidR="001F1F0E" w:rsidRDefault="001F1F0E" w:rsidP="00A54DBD">
      <w:pPr>
        <w:pStyle w:val="2a"/>
        <w:numPr>
          <w:ilvl w:val="1"/>
          <w:numId w:val="26"/>
        </w:numPr>
        <w:ind w:left="1152"/>
      </w:pPr>
      <w:r>
        <w:rPr>
          <w:rFonts w:hint="cs"/>
          <w:rtl/>
        </w:rPr>
        <w:t>אישור נאמן אבטחת מידע בחתימתו כי תודרך בהתאם לס</w:t>
      </w:r>
      <w:r w:rsidRPr="001315C5">
        <w:rPr>
          <w:rFonts w:hint="cs"/>
          <w:rtl/>
        </w:rPr>
        <w:t xml:space="preserve">עיף </w:t>
      </w:r>
      <w:r w:rsidRPr="001315C5">
        <w:rPr>
          <w:rtl/>
        </w:rPr>
        <w:t>2.</w:t>
      </w:r>
      <w:r w:rsidRPr="001315C5">
        <w:rPr>
          <w:rFonts w:hint="cs"/>
          <w:rtl/>
        </w:rPr>
        <w:t>11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14:paraId="69D51034" w14:textId="77777777" w:rsidR="001F1F0E" w:rsidRPr="007A2C75" w:rsidRDefault="001F1F0E" w:rsidP="00A54DBD">
      <w:pPr>
        <w:pStyle w:val="2a"/>
        <w:numPr>
          <w:ilvl w:val="1"/>
          <w:numId w:val="26"/>
        </w:numPr>
        <w:ind w:left="1152"/>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14:paraId="2DDB8A63"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28" w:name="_Toc5281391"/>
      <w:bookmarkStart w:id="129" w:name="_Toc12963340"/>
      <w:bookmarkStart w:id="130" w:name="_Toc12963359"/>
      <w:bookmarkStart w:id="131" w:name="_Toc12968363"/>
      <w:bookmarkStart w:id="132" w:name="_Toc12968596"/>
      <w:bookmarkStart w:id="133" w:name="_Toc13038905"/>
      <w:bookmarkStart w:id="134" w:name="_Toc13055712"/>
      <w:bookmarkStart w:id="135" w:name="_Toc13059467"/>
      <w:r w:rsidRPr="003B1D1B">
        <w:rPr>
          <w:rFonts w:ascii="David" w:hAnsi="David"/>
          <w:caps w:val="0"/>
          <w:spacing w:val="0"/>
          <w:sz w:val="24"/>
          <w:szCs w:val="24"/>
          <w:u w:val="single"/>
          <w:rtl/>
        </w:rPr>
        <w:t>מהימנות צוות המפעיל</w:t>
      </w:r>
      <w:bookmarkEnd w:id="128"/>
      <w:bookmarkEnd w:id="129"/>
      <w:bookmarkEnd w:id="130"/>
      <w:bookmarkEnd w:id="131"/>
      <w:bookmarkEnd w:id="132"/>
      <w:bookmarkEnd w:id="133"/>
      <w:bookmarkEnd w:id="134"/>
      <w:bookmarkEnd w:id="135"/>
      <w:r w:rsidRPr="003B1D1B">
        <w:rPr>
          <w:rFonts w:ascii="David" w:hAnsi="David"/>
          <w:caps w:val="0"/>
          <w:spacing w:val="0"/>
          <w:sz w:val="24"/>
          <w:szCs w:val="24"/>
          <w:u w:val="single"/>
          <w:rtl/>
        </w:rPr>
        <w:t xml:space="preserve"> </w:t>
      </w:r>
    </w:p>
    <w:p w14:paraId="5A58B63B" w14:textId="77777777" w:rsidR="001F1F0E" w:rsidRPr="00AA4DDE" w:rsidRDefault="001F1F0E" w:rsidP="00A54DBD">
      <w:pPr>
        <w:pStyle w:val="2a"/>
        <w:numPr>
          <w:ilvl w:val="1"/>
          <w:numId w:val="26"/>
        </w:numPr>
        <w:ind w:left="1152"/>
      </w:pPr>
      <w:r w:rsidRPr="00AA4DDE">
        <w:rPr>
          <w:rFonts w:hint="cs"/>
          <w:rtl/>
        </w:rPr>
        <w:t>ה</w:t>
      </w:r>
      <w:r>
        <w:rPr>
          <w:rFonts w:hint="cs"/>
          <w:rtl/>
        </w:rPr>
        <w:t>מפעיל</w:t>
      </w:r>
      <w:r w:rsidRPr="00AA4DDE">
        <w:rPr>
          <w:rFonts w:hint="cs"/>
          <w:rtl/>
        </w:rPr>
        <w:t xml:space="preserve"> מתחייב לה</w:t>
      </w:r>
      <w:r>
        <w:rPr>
          <w:rFonts w:hint="cs"/>
          <w:rtl/>
        </w:rPr>
        <w:t>עביר</w:t>
      </w:r>
      <w:r w:rsidRPr="00AA4DDE">
        <w:rPr>
          <w:rFonts w:hint="cs"/>
          <w:rtl/>
        </w:rPr>
        <w:t xml:space="preserve"> לממונה אבטחת </w:t>
      </w:r>
      <w:r>
        <w:rPr>
          <w:rFonts w:hint="cs"/>
          <w:rtl/>
        </w:rPr>
        <w:t>ה</w:t>
      </w:r>
      <w:r w:rsidRPr="00AA4DDE">
        <w:rPr>
          <w:rFonts w:hint="cs"/>
          <w:rtl/>
        </w:rPr>
        <w:t xml:space="preserve">מידע </w:t>
      </w:r>
      <w:r>
        <w:rPr>
          <w:rFonts w:hint="cs"/>
          <w:rtl/>
        </w:rPr>
        <w:t>מטעם המזמין</w:t>
      </w:r>
      <w:r w:rsidRPr="00AA4DDE">
        <w:rPr>
          <w:rFonts w:hint="cs"/>
          <w:rtl/>
        </w:rPr>
        <w:t xml:space="preserve"> רשימה שמית של העובדים שיועסקו על-יד</w:t>
      </w:r>
      <w:r>
        <w:rPr>
          <w:rFonts w:hint="cs"/>
          <w:rtl/>
        </w:rPr>
        <w:t>ו</w:t>
      </w:r>
      <w:r w:rsidRPr="00AA4DDE">
        <w:rPr>
          <w:rFonts w:hint="cs"/>
          <w:rtl/>
        </w:rPr>
        <w:t xml:space="preserve"> </w:t>
      </w:r>
      <w:r>
        <w:rPr>
          <w:rFonts w:hint="cs"/>
          <w:rtl/>
        </w:rPr>
        <w:t>לצורך מתן השירותים</w:t>
      </w:r>
      <w:r w:rsidRPr="00693797">
        <w:rPr>
          <w:rFonts w:hint="cs"/>
          <w:rtl/>
        </w:rPr>
        <w:t xml:space="preserve"> </w:t>
      </w:r>
      <w:r>
        <w:rPr>
          <w:rFonts w:hint="cs"/>
          <w:rtl/>
        </w:rPr>
        <w:t>עד 14 ימים מיום</w:t>
      </w:r>
      <w:r w:rsidRPr="00AA4DDE">
        <w:rPr>
          <w:rFonts w:hint="cs"/>
          <w:rtl/>
        </w:rPr>
        <w:t xml:space="preserve"> </w:t>
      </w:r>
      <w:r w:rsidRPr="00AA4DDE">
        <w:rPr>
          <w:rtl/>
        </w:rPr>
        <w:t>ההודעה על הזכייה</w:t>
      </w:r>
      <w:r>
        <w:rPr>
          <w:rFonts w:hint="cs"/>
          <w:rtl/>
        </w:rPr>
        <w:t xml:space="preserve">, </w:t>
      </w:r>
      <w:r w:rsidRPr="00AA4DDE">
        <w:rPr>
          <w:rFonts w:hint="cs"/>
          <w:rtl/>
        </w:rPr>
        <w:t xml:space="preserve">לעדכן את הרשימה </w:t>
      </w:r>
      <w:r>
        <w:rPr>
          <w:rFonts w:hint="cs"/>
          <w:rtl/>
        </w:rPr>
        <w:t>כ</w:t>
      </w:r>
      <w:r w:rsidRPr="00AA4DDE">
        <w:rPr>
          <w:rFonts w:hint="cs"/>
          <w:rtl/>
        </w:rPr>
        <w:t>כל שיחולו בה שינויים</w:t>
      </w:r>
      <w:r>
        <w:rPr>
          <w:rFonts w:hint="cs"/>
          <w:rtl/>
        </w:rPr>
        <w:t xml:space="preserve"> וכן לעדכנה לבקשת המזמין.</w:t>
      </w:r>
    </w:p>
    <w:p w14:paraId="1853CD1A" w14:textId="77777777" w:rsidR="001F1F0E" w:rsidRPr="00AA4DDE" w:rsidRDefault="001F1F0E" w:rsidP="00A54DBD">
      <w:pPr>
        <w:pStyle w:val="2a"/>
        <w:numPr>
          <w:ilvl w:val="1"/>
          <w:numId w:val="26"/>
        </w:numPr>
        <w:ind w:left="1152"/>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ממונה אבטחת מידע </w:t>
      </w:r>
      <w:r>
        <w:rPr>
          <w:rFonts w:hint="cs"/>
          <w:rtl/>
        </w:rPr>
        <w:t>מטעם המזמין.</w:t>
      </w:r>
      <w:r w:rsidRPr="00AA4DDE">
        <w:rPr>
          <w:rtl/>
        </w:rPr>
        <w:t xml:space="preserve"> בדיקה זו מהווה תנאי לתחילת העבודה של כל נציג.</w:t>
      </w:r>
    </w:p>
    <w:p w14:paraId="61F025DA" w14:textId="77777777" w:rsidR="001F1F0E" w:rsidRDefault="001F1F0E" w:rsidP="00A54DBD">
      <w:pPr>
        <w:pStyle w:val="2a"/>
        <w:numPr>
          <w:ilvl w:val="1"/>
          <w:numId w:val="26"/>
        </w:numPr>
        <w:ind w:left="1152"/>
      </w:pPr>
      <w:r>
        <w:rPr>
          <w:rFonts w:hint="cs"/>
          <w:rtl/>
        </w:rPr>
        <w:t xml:space="preserve">המפעיל מתחייב להעביר את שאלוני סיווג ביטחוני </w:t>
      </w:r>
      <w:r w:rsidRPr="00E10004">
        <w:rPr>
          <w:rtl/>
        </w:rPr>
        <w:t xml:space="preserve">ביחס לכל אחד מהאנשים </w:t>
      </w:r>
      <w:r w:rsidRPr="00AA4DDE">
        <w:rPr>
          <w:rtl/>
        </w:rPr>
        <w:t>שייקחו חלק ב</w:t>
      </w:r>
      <w:r>
        <w:rPr>
          <w:rFonts w:hint="cs"/>
          <w:rtl/>
        </w:rPr>
        <w:t>מתן השירותים</w:t>
      </w:r>
      <w:r w:rsidRPr="00AA4DDE">
        <w:rPr>
          <w:rtl/>
        </w:rPr>
        <w:t xml:space="preserve"> מטעמו</w:t>
      </w:r>
      <w:r>
        <w:rPr>
          <w:rFonts w:hint="cs"/>
          <w:rtl/>
        </w:rPr>
        <w:t>,</w:t>
      </w:r>
      <w:r w:rsidRPr="00AA4DDE">
        <w:rPr>
          <w:rtl/>
        </w:rPr>
        <w:t xml:space="preserve"> לרבות </w:t>
      </w:r>
      <w:r>
        <w:rPr>
          <w:rFonts w:hint="cs"/>
          <w:rtl/>
        </w:rPr>
        <w:t>עובדי המפעיל ו</w:t>
      </w:r>
      <w:r w:rsidRPr="00AA4DDE">
        <w:rPr>
          <w:rtl/>
        </w:rPr>
        <w:t>קבלני משנה</w:t>
      </w:r>
      <w:r>
        <w:rPr>
          <w:rFonts w:hint="cs"/>
          <w:rtl/>
        </w:rPr>
        <w:t xml:space="preserve"> מטעמו וזאת 14 ימים לפחות מהמועד הצפוי לתחילת מתן השירותים על ידם. נוסח השאלונים יועבר למפעיל עם ההודעה על זכייה.</w:t>
      </w:r>
    </w:p>
    <w:p w14:paraId="54E8FA01" w14:textId="77777777" w:rsidR="001F1F0E" w:rsidRPr="00AA4DDE" w:rsidRDefault="001F1F0E" w:rsidP="00A54DBD">
      <w:pPr>
        <w:pStyle w:val="2a"/>
        <w:numPr>
          <w:ilvl w:val="1"/>
          <w:numId w:val="26"/>
        </w:numPr>
        <w:ind w:left="1152"/>
        <w:rPr>
          <w:rtl/>
        </w:rPr>
      </w:pPr>
      <w:r w:rsidRPr="00AA4DDE">
        <w:rPr>
          <w:rtl/>
        </w:rPr>
        <w:t>מנהל הפרויקט יקיים מעקב על אישור הנציגים המאושרים לעבודה בפרויקט.</w:t>
      </w:r>
    </w:p>
    <w:p w14:paraId="08CBE217" w14:textId="77777777" w:rsidR="001F1F0E" w:rsidRPr="00AA4DDE" w:rsidRDefault="001F1F0E" w:rsidP="00A54DBD">
      <w:pPr>
        <w:pStyle w:val="2a"/>
        <w:numPr>
          <w:ilvl w:val="1"/>
          <w:numId w:val="26"/>
        </w:numPr>
        <w:ind w:left="1152"/>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14:paraId="10AD4B26" w14:textId="77777777" w:rsidR="001F1F0E" w:rsidRPr="00AA4DDE" w:rsidRDefault="001F1F0E" w:rsidP="00A54DBD">
      <w:pPr>
        <w:pStyle w:val="2a"/>
        <w:numPr>
          <w:ilvl w:val="2"/>
          <w:numId w:val="26"/>
        </w:numPr>
        <w:ind w:left="1700" w:hanging="620"/>
      </w:pPr>
      <w:r w:rsidRPr="00AA4DDE">
        <w:rPr>
          <w:rFonts w:hint="cs"/>
          <w:rtl/>
        </w:rPr>
        <w:t>יעסיק בכל העבודות הקשורות בביצוע המכרז אך ורק עובדים</w:t>
      </w:r>
      <w:r>
        <w:rPr>
          <w:rFonts w:hint="cs"/>
          <w:rtl/>
        </w:rPr>
        <w:t xml:space="preserve"> שחתמו על מסמכי סודיות והיעדר עבירות </w:t>
      </w:r>
      <w:proofErr w:type="spellStart"/>
      <w:r>
        <w:rPr>
          <w:rFonts w:hint="cs"/>
          <w:rtl/>
        </w:rPr>
        <w:t>מיחשוב</w:t>
      </w:r>
      <w:proofErr w:type="spellEnd"/>
    </w:p>
    <w:p w14:paraId="6328AC85" w14:textId="77777777" w:rsidR="001F1F0E" w:rsidRPr="00AA4DDE" w:rsidRDefault="001F1F0E" w:rsidP="00A54DBD">
      <w:pPr>
        <w:pStyle w:val="2a"/>
        <w:numPr>
          <w:ilvl w:val="2"/>
          <w:numId w:val="26"/>
        </w:numPr>
        <w:ind w:left="1700" w:hanging="620"/>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14:paraId="2A6F619B" w14:textId="77777777" w:rsidR="001F1F0E" w:rsidRPr="00AA4DDE" w:rsidRDefault="001F1F0E" w:rsidP="00A54DBD">
      <w:pPr>
        <w:pStyle w:val="2a"/>
        <w:numPr>
          <w:ilvl w:val="2"/>
          <w:numId w:val="26"/>
        </w:numPr>
        <w:ind w:left="1700" w:hanging="620"/>
      </w:pPr>
      <w:r w:rsidRPr="00AA4DDE">
        <w:rPr>
          <w:rtl/>
        </w:rPr>
        <w:t xml:space="preserve">לא יחשוף בפני </w:t>
      </w:r>
      <w:r>
        <w:rPr>
          <w:rFonts w:hint="cs"/>
          <w:rtl/>
        </w:rPr>
        <w:t>מי שלא אושר כאמור על ידי ממונה אבטחת מידע מטעם המזמין</w:t>
      </w:r>
      <w:r w:rsidRPr="00AA4DDE">
        <w:rPr>
          <w:rtl/>
        </w:rPr>
        <w:t xml:space="preserve"> כל חומר הקשור לביצוע הסכם זה</w:t>
      </w:r>
      <w:r w:rsidRPr="00AA4DDE">
        <w:rPr>
          <w:rFonts w:hint="cs"/>
          <w:rtl/>
        </w:rPr>
        <w:t>.</w:t>
      </w:r>
    </w:p>
    <w:p w14:paraId="0E003162" w14:textId="77777777" w:rsidR="001F1F0E" w:rsidRPr="00AA4DDE" w:rsidRDefault="001F1F0E" w:rsidP="00A54DBD">
      <w:pPr>
        <w:pStyle w:val="2a"/>
        <w:numPr>
          <w:ilvl w:val="2"/>
          <w:numId w:val="26"/>
        </w:numPr>
        <w:ind w:left="1700" w:hanging="620"/>
      </w:pPr>
      <w:r>
        <w:rPr>
          <w:rFonts w:hint="cs"/>
          <w:rtl/>
        </w:rPr>
        <w:t xml:space="preserve"> </w:t>
      </w:r>
      <w:r w:rsidRPr="00AA4DDE">
        <w:rPr>
          <w:rtl/>
        </w:rPr>
        <w:t xml:space="preserve">לא יאפשר גישה </w:t>
      </w:r>
      <w:r>
        <w:rPr>
          <w:rFonts w:hint="cs"/>
          <w:rtl/>
        </w:rPr>
        <w:t>למתקנים בהם ניתנים השירותים ובהם מאוחסן המידע</w:t>
      </w:r>
      <w:r w:rsidRPr="00AA4DDE">
        <w:rPr>
          <w:rtl/>
        </w:rPr>
        <w:t xml:space="preserve">, לגורמים שאינם מוסמכים לכך, </w:t>
      </w:r>
      <w:r w:rsidRPr="00AA4DDE">
        <w:rPr>
          <w:rFonts w:hint="cs"/>
          <w:rtl/>
        </w:rPr>
        <w:t xml:space="preserve">אלא בליווי נאמן אבטחת </w:t>
      </w:r>
      <w:r>
        <w:rPr>
          <w:rFonts w:hint="cs"/>
          <w:rtl/>
        </w:rPr>
        <w:t>ה</w:t>
      </w:r>
      <w:r w:rsidRPr="00AA4DDE">
        <w:rPr>
          <w:rFonts w:hint="cs"/>
          <w:rtl/>
        </w:rPr>
        <w:t>מידע של ה</w:t>
      </w:r>
      <w:r>
        <w:rPr>
          <w:rFonts w:hint="cs"/>
          <w:rtl/>
        </w:rPr>
        <w:t>מפעיל</w:t>
      </w:r>
      <w:r w:rsidRPr="00AA4DDE">
        <w:rPr>
          <w:rtl/>
        </w:rPr>
        <w:t>.</w:t>
      </w:r>
    </w:p>
    <w:p w14:paraId="38732750" w14:textId="77777777" w:rsidR="001F1F0E" w:rsidRPr="00A94BD9" w:rsidRDefault="001F1F0E" w:rsidP="00A54DBD">
      <w:pPr>
        <w:pStyle w:val="2a"/>
        <w:numPr>
          <w:ilvl w:val="1"/>
          <w:numId w:val="26"/>
        </w:numPr>
        <w:ind w:left="1152"/>
      </w:pPr>
      <w:r w:rsidRPr="00A94BD9">
        <w:rPr>
          <w:rFonts w:hint="eastAsia"/>
          <w:rtl/>
        </w:rPr>
        <w:t>ממונה</w:t>
      </w:r>
      <w:r w:rsidRPr="00A94BD9">
        <w:rPr>
          <w:rtl/>
        </w:rPr>
        <w:t xml:space="preserve"> אבטחת </w:t>
      </w:r>
      <w:r w:rsidRPr="00A94BD9">
        <w:rPr>
          <w:rFonts w:hint="eastAsia"/>
          <w:rtl/>
        </w:rPr>
        <w:t>המידע</w:t>
      </w:r>
      <w:r w:rsidRPr="00A122BF">
        <w:rPr>
          <w:rtl/>
        </w:rPr>
        <w:t xml:space="preserve"> </w:t>
      </w:r>
      <w:r w:rsidRPr="00A122BF">
        <w:rPr>
          <w:rFonts w:hint="eastAsia"/>
          <w:rtl/>
        </w:rPr>
        <w:t>מטעם</w:t>
      </w:r>
      <w:r w:rsidRPr="00A122BF">
        <w:rPr>
          <w:rtl/>
        </w:rPr>
        <w:t xml:space="preserve"> </w:t>
      </w:r>
      <w:r w:rsidRPr="00A122BF">
        <w:rPr>
          <w:rFonts w:hint="eastAsia"/>
          <w:rtl/>
        </w:rPr>
        <w:t>המזמין</w:t>
      </w:r>
      <w:r w:rsidRPr="00A94BD9">
        <w:rPr>
          <w:rtl/>
        </w:rPr>
        <w:t xml:space="preserve"> </w:t>
      </w:r>
      <w:r>
        <w:rPr>
          <w:rFonts w:hint="cs"/>
          <w:rtl/>
        </w:rPr>
        <w:t>רשאי</w:t>
      </w:r>
      <w:r w:rsidRPr="00A94BD9">
        <w:rPr>
          <w:rtl/>
        </w:rPr>
        <w:t xml:space="preserve"> לפסול כל אחד מ</w:t>
      </w:r>
      <w:r>
        <w:rPr>
          <w:rFonts w:hint="cs"/>
          <w:rtl/>
        </w:rPr>
        <w:t xml:space="preserve">האנשים אותם ביקש המפעיל לאשר לצורך מתן </w:t>
      </w:r>
      <w:r w:rsidRPr="00A94BD9">
        <w:rPr>
          <w:rtl/>
        </w:rPr>
        <w:t xml:space="preserve">השירותים </w:t>
      </w:r>
      <w:r>
        <w:rPr>
          <w:rFonts w:hint="cs"/>
          <w:rtl/>
        </w:rPr>
        <w:t xml:space="preserve">וזאת </w:t>
      </w:r>
      <w:r w:rsidRPr="00A94BD9">
        <w:rPr>
          <w:rtl/>
        </w:rPr>
        <w:t>ללא</w:t>
      </w:r>
      <w:r>
        <w:rPr>
          <w:rFonts w:hint="cs"/>
          <w:rtl/>
        </w:rPr>
        <w:t xml:space="preserve"> מתן</w:t>
      </w:r>
      <w:r w:rsidRPr="00A94BD9">
        <w:rPr>
          <w:rtl/>
        </w:rPr>
        <w:t xml:space="preserve"> נימוק או הסבר כלשהו והחלטתו תהיה סופית ומכרעת.</w:t>
      </w:r>
    </w:p>
    <w:p w14:paraId="34B7F012" w14:textId="77777777" w:rsidR="001F1F0E" w:rsidRPr="00AA4DDE" w:rsidRDefault="001F1F0E" w:rsidP="00A54DBD">
      <w:pPr>
        <w:pStyle w:val="2a"/>
        <w:numPr>
          <w:ilvl w:val="1"/>
          <w:numId w:val="26"/>
        </w:numPr>
        <w:ind w:left="1152"/>
      </w:pPr>
      <w:r w:rsidRPr="00AA4DDE">
        <w:rPr>
          <w:rtl/>
        </w:rPr>
        <w:t>ה</w:t>
      </w:r>
      <w:r>
        <w:rPr>
          <w:rtl/>
        </w:rPr>
        <w:t>מפעיל</w:t>
      </w:r>
      <w:r w:rsidRPr="00AA4DDE">
        <w:rPr>
          <w:rtl/>
        </w:rPr>
        <w:t xml:space="preserve"> יתחייב לעמוד בלוח</w:t>
      </w:r>
      <w:r>
        <w:rPr>
          <w:rFonts w:hint="cs"/>
          <w:rtl/>
        </w:rPr>
        <w:t>ות</w:t>
      </w:r>
      <w:r w:rsidRPr="00AA4DDE">
        <w:rPr>
          <w:rtl/>
        </w:rPr>
        <w:t xml:space="preserve"> הזמנים </w:t>
      </w:r>
      <w:r>
        <w:rPr>
          <w:rFonts w:hint="cs"/>
          <w:rtl/>
        </w:rPr>
        <w:t>שהוגדרו במסמכי המכרז</w:t>
      </w:r>
      <w:r w:rsidRPr="00AA4DDE">
        <w:rPr>
          <w:rtl/>
        </w:rPr>
        <w:t xml:space="preserve">, ללא תלות באישור ביטחוני לעובדים מסוימים, או בהרחקת עובדים, לפני או במהלך </w:t>
      </w:r>
      <w:r>
        <w:rPr>
          <w:rFonts w:hint="cs"/>
          <w:rtl/>
        </w:rPr>
        <w:t>מתן השירותים,</w:t>
      </w:r>
      <w:r w:rsidRPr="00AA4DDE">
        <w:rPr>
          <w:rtl/>
        </w:rPr>
        <w:t xml:space="preserve"> ב</w:t>
      </w:r>
      <w:r>
        <w:rPr>
          <w:rFonts w:hint="cs"/>
          <w:rtl/>
        </w:rPr>
        <w:t>כפוף לכך</w:t>
      </w:r>
      <w:r w:rsidRPr="00AA4DDE">
        <w:rPr>
          <w:rtl/>
        </w:rPr>
        <w:t xml:space="preserve"> שאישור </w:t>
      </w:r>
      <w:r>
        <w:rPr>
          <w:rFonts w:hint="cs"/>
          <w:rtl/>
        </w:rPr>
        <w:t>או</w:t>
      </w:r>
      <w:r w:rsidRPr="00AA4DDE">
        <w:rPr>
          <w:rtl/>
        </w:rPr>
        <w:t xml:space="preserve"> סירוב יינתן </w:t>
      </w:r>
      <w:r>
        <w:rPr>
          <w:rFonts w:hint="cs"/>
          <w:rtl/>
        </w:rPr>
        <w:t xml:space="preserve">על ידי </w:t>
      </w:r>
      <w:r w:rsidRPr="00AA4DDE">
        <w:rPr>
          <w:rFonts w:hint="cs"/>
          <w:rtl/>
        </w:rPr>
        <w:t xml:space="preserve">ממונה אבטחת </w:t>
      </w:r>
      <w:r>
        <w:rPr>
          <w:rFonts w:hint="cs"/>
          <w:rtl/>
        </w:rPr>
        <w:t>ה</w:t>
      </w:r>
      <w:r w:rsidRPr="00AA4DDE">
        <w:rPr>
          <w:rFonts w:hint="cs"/>
          <w:rtl/>
        </w:rPr>
        <w:t xml:space="preserve">מידע </w:t>
      </w:r>
      <w:r>
        <w:rPr>
          <w:rFonts w:hint="cs"/>
          <w:rtl/>
        </w:rPr>
        <w:t>מטעם המזמין,</w:t>
      </w:r>
      <w:r w:rsidRPr="00AA4DDE">
        <w:rPr>
          <w:rtl/>
        </w:rPr>
        <w:t xml:space="preserve"> תוך </w:t>
      </w:r>
      <w:r w:rsidRPr="00AA4DDE">
        <w:rPr>
          <w:rFonts w:hint="cs"/>
          <w:rtl/>
        </w:rPr>
        <w:t>14</w:t>
      </w:r>
      <w:r w:rsidRPr="00AA4DDE">
        <w:rPr>
          <w:rtl/>
        </w:rPr>
        <w:t xml:space="preserve"> ימי</w:t>
      </w:r>
      <w:r w:rsidRPr="00AA4DDE">
        <w:rPr>
          <w:rFonts w:hint="cs"/>
          <w:rtl/>
        </w:rPr>
        <w:t xml:space="preserve"> עבודה</w:t>
      </w:r>
      <w:r>
        <w:rPr>
          <w:rFonts w:hint="cs"/>
          <w:rtl/>
        </w:rPr>
        <w:t xml:space="preserve"> מיום קבלת כלל הטפסים הרלוונטיים</w:t>
      </w:r>
      <w:r w:rsidRPr="00AA4DDE">
        <w:rPr>
          <w:rtl/>
        </w:rPr>
        <w:t>.</w:t>
      </w:r>
    </w:p>
    <w:p w14:paraId="0F81AB5F" w14:textId="28831D27" w:rsidR="001F1F0E" w:rsidRPr="003553C8" w:rsidRDefault="001F1F0E" w:rsidP="00A54DBD">
      <w:pPr>
        <w:pStyle w:val="2a"/>
        <w:numPr>
          <w:ilvl w:val="1"/>
          <w:numId w:val="26"/>
        </w:numPr>
      </w:pPr>
      <w:r w:rsidRPr="003553C8">
        <w:rPr>
          <w:rFonts w:hint="eastAsia"/>
          <w:rtl/>
        </w:rPr>
        <w:t>יובהר</w:t>
      </w:r>
      <w:r w:rsidRPr="003553C8">
        <w:rPr>
          <w:rtl/>
        </w:rPr>
        <w:t xml:space="preserve"> </w:t>
      </w:r>
      <w:r w:rsidRPr="003553C8">
        <w:rPr>
          <w:rFonts w:hint="eastAsia"/>
          <w:rtl/>
        </w:rPr>
        <w:t>כי</w:t>
      </w:r>
      <w:r w:rsidRPr="003553C8">
        <w:rPr>
          <w:rtl/>
        </w:rPr>
        <w:t xml:space="preserve"> </w:t>
      </w:r>
      <w:r w:rsidRPr="00495672">
        <w:rPr>
          <w:rFonts w:hint="eastAsia"/>
          <w:rtl/>
        </w:rPr>
        <w:t>מתן</w:t>
      </w:r>
      <w:r w:rsidRPr="00495672">
        <w:rPr>
          <w:rtl/>
        </w:rPr>
        <w:t xml:space="preserve"> </w:t>
      </w:r>
      <w:r w:rsidRPr="00495672">
        <w:rPr>
          <w:rFonts w:hint="eastAsia"/>
          <w:rtl/>
        </w:rPr>
        <w:t>ההכשר</w:t>
      </w:r>
      <w:r w:rsidRPr="00495672">
        <w:rPr>
          <w:rtl/>
        </w:rPr>
        <w:t xml:space="preserve"> </w:t>
      </w:r>
      <w:r w:rsidRPr="00495672">
        <w:rPr>
          <w:rFonts w:hint="eastAsia"/>
          <w:rtl/>
        </w:rPr>
        <w:t>הביטחוני</w:t>
      </w:r>
      <w:r w:rsidRPr="00495672">
        <w:rPr>
          <w:rtl/>
        </w:rPr>
        <w:t xml:space="preserve"> </w:t>
      </w:r>
      <w:r w:rsidRPr="00495672">
        <w:rPr>
          <w:rFonts w:hint="eastAsia"/>
          <w:rtl/>
        </w:rPr>
        <w:t>יינתן</w:t>
      </w:r>
      <w:r w:rsidRPr="00495672">
        <w:rPr>
          <w:rtl/>
        </w:rPr>
        <w:t xml:space="preserve"> </w:t>
      </w:r>
      <w:r w:rsidRPr="00495672">
        <w:rPr>
          <w:rFonts w:hint="eastAsia"/>
          <w:rtl/>
        </w:rPr>
        <w:t>לצורך</w:t>
      </w:r>
      <w:r w:rsidRPr="00495672">
        <w:rPr>
          <w:rtl/>
        </w:rPr>
        <w:t xml:space="preserve"> מתן השירותים שפורטו במכרז </w:t>
      </w:r>
      <w:r w:rsidR="00A34750">
        <w:rPr>
          <w:rFonts w:hint="cs"/>
          <w:rtl/>
        </w:rPr>
        <w:t>8</w:t>
      </w:r>
      <w:r w:rsidRPr="00495672">
        <w:rPr>
          <w:rtl/>
        </w:rPr>
        <w:t xml:space="preserve">/2019 למתן </w:t>
      </w:r>
      <w:r w:rsidRPr="00495672">
        <w:rPr>
          <w:rFonts w:hint="eastAsia"/>
          <w:rtl/>
        </w:rPr>
        <w:t>שירותי</w:t>
      </w:r>
      <w:r w:rsidRPr="00495672">
        <w:rPr>
          <w:rtl/>
        </w:rPr>
        <w:t xml:space="preserve"> ביקורת </w:t>
      </w:r>
      <w:r w:rsidRPr="00495672">
        <w:rPr>
          <w:rFonts w:hint="cs"/>
          <w:rtl/>
        </w:rPr>
        <w:t>על איכות ה</w:t>
      </w:r>
      <w:r w:rsidRPr="00495672">
        <w:rPr>
          <w:rtl/>
        </w:rPr>
        <w:t>שירות הניתן ללקוחות הגופים המוסדיים</w:t>
      </w:r>
      <w:r w:rsidRPr="00495672">
        <w:rPr>
          <w:rFonts w:hint="eastAsia"/>
          <w:rtl/>
        </w:rPr>
        <w:t xml:space="preserve"> בלבד</w:t>
      </w:r>
      <w:r w:rsidRPr="00495672">
        <w:rPr>
          <w:rtl/>
        </w:rPr>
        <w:t xml:space="preserve"> </w:t>
      </w:r>
      <w:r w:rsidRPr="00495672">
        <w:rPr>
          <w:rFonts w:hint="eastAsia"/>
          <w:rtl/>
        </w:rPr>
        <w:t>ולא</w:t>
      </w:r>
      <w:r w:rsidRPr="00495672">
        <w:rPr>
          <w:rtl/>
        </w:rPr>
        <w:t xml:space="preserve"> </w:t>
      </w:r>
      <w:r w:rsidRPr="00495672">
        <w:rPr>
          <w:rFonts w:hint="eastAsia"/>
          <w:rtl/>
        </w:rPr>
        <w:t>יהווה</w:t>
      </w:r>
      <w:r w:rsidRPr="00495672">
        <w:rPr>
          <w:rtl/>
        </w:rPr>
        <w:t xml:space="preserve"> </w:t>
      </w:r>
      <w:r w:rsidRPr="00495672">
        <w:rPr>
          <w:rFonts w:hint="eastAsia"/>
          <w:rtl/>
        </w:rPr>
        <w:t>אישור</w:t>
      </w:r>
      <w:r w:rsidRPr="00495672">
        <w:rPr>
          <w:rtl/>
        </w:rPr>
        <w:t xml:space="preserve"> </w:t>
      </w:r>
      <w:r w:rsidRPr="00495672">
        <w:rPr>
          <w:rFonts w:hint="eastAsia"/>
          <w:rtl/>
        </w:rPr>
        <w:t>להשתתפות</w:t>
      </w:r>
      <w:r w:rsidRPr="003553C8">
        <w:rPr>
          <w:rtl/>
        </w:rPr>
        <w:t xml:space="preserve"> בפרויקטים אחרים למתן שירותים למזמין.</w:t>
      </w:r>
    </w:p>
    <w:p w14:paraId="7C982444" w14:textId="77777777" w:rsidR="001F1F0E" w:rsidRPr="00AA4DDE" w:rsidRDefault="001F1F0E" w:rsidP="00A54DBD">
      <w:pPr>
        <w:pStyle w:val="2a"/>
        <w:numPr>
          <w:ilvl w:val="1"/>
          <w:numId w:val="26"/>
        </w:numPr>
        <w:ind w:left="1152"/>
      </w:pPr>
      <w:r w:rsidRPr="00AA4DDE">
        <w:rPr>
          <w:rFonts w:hint="cs"/>
          <w:rtl/>
        </w:rPr>
        <w:lastRenderedPageBreak/>
        <w:t>ה</w:t>
      </w:r>
      <w:r>
        <w:rPr>
          <w:rFonts w:hint="cs"/>
          <w:rtl/>
        </w:rPr>
        <w:t>מפעיל</w:t>
      </w:r>
      <w:r w:rsidRPr="00AA4DDE">
        <w:rPr>
          <w:rFonts w:hint="cs"/>
          <w:rtl/>
        </w:rPr>
        <w:t xml:space="preserve"> מתחייב לעדכן באופן מידי את המזמין </w:t>
      </w:r>
      <w:r>
        <w:rPr>
          <w:rFonts w:hint="cs"/>
          <w:rtl/>
        </w:rPr>
        <w:t>ביחס ל</w:t>
      </w:r>
      <w:r w:rsidRPr="00AA4DDE">
        <w:rPr>
          <w:rFonts w:hint="cs"/>
          <w:rtl/>
        </w:rPr>
        <w:t>כל עובד</w:t>
      </w:r>
      <w:r>
        <w:rPr>
          <w:rFonts w:hint="cs"/>
          <w:rtl/>
        </w:rPr>
        <w:t xml:space="preserve"> או ספק משנה מטעמו</w:t>
      </w:r>
      <w:r w:rsidRPr="00AA4DDE">
        <w:rPr>
          <w:rFonts w:hint="cs"/>
          <w:rtl/>
        </w:rPr>
        <w:t xml:space="preserve"> </w:t>
      </w:r>
      <w:r>
        <w:rPr>
          <w:rFonts w:hint="cs"/>
          <w:rtl/>
        </w:rPr>
        <w:t>שלקח חלק במתן</w:t>
      </w:r>
      <w:r w:rsidRPr="00AA4DDE">
        <w:rPr>
          <w:rFonts w:hint="cs"/>
          <w:rtl/>
        </w:rPr>
        <w:t xml:space="preserve"> </w:t>
      </w:r>
      <w:r>
        <w:rPr>
          <w:rFonts w:hint="cs"/>
          <w:rtl/>
        </w:rPr>
        <w:t>ה</w:t>
      </w:r>
      <w:r w:rsidRPr="00AA4DDE">
        <w:rPr>
          <w:rFonts w:hint="cs"/>
          <w:rtl/>
        </w:rPr>
        <w:t xml:space="preserve">שירותים </w:t>
      </w:r>
      <w:r>
        <w:rPr>
          <w:rFonts w:hint="cs"/>
          <w:rtl/>
        </w:rPr>
        <w:t>ו</w:t>
      </w:r>
      <w:r w:rsidRPr="00AA4DDE">
        <w:rPr>
          <w:rFonts w:hint="cs"/>
          <w:rtl/>
        </w:rPr>
        <w:t xml:space="preserve">הפסיק את עבודתו </w:t>
      </w:r>
      <w:r>
        <w:rPr>
          <w:rFonts w:hint="cs"/>
          <w:rtl/>
        </w:rPr>
        <w:t>במפעיל או מטעמו ועל סיבת ההפסקה וזאת בסמוך למועד בו נודע למפעיל על כך.</w:t>
      </w:r>
    </w:p>
    <w:p w14:paraId="73B42CDA"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36" w:name="_Toc5274151"/>
      <w:bookmarkStart w:id="137" w:name="_Toc5281144"/>
      <w:bookmarkStart w:id="138" w:name="_Toc5281239"/>
      <w:bookmarkStart w:id="139" w:name="_Toc5281393"/>
      <w:bookmarkStart w:id="140" w:name="_Toc435374819"/>
      <w:bookmarkStart w:id="141" w:name="_Toc435374810"/>
      <w:bookmarkStart w:id="142" w:name="_Toc5281394"/>
      <w:bookmarkStart w:id="143" w:name="_Toc12963341"/>
      <w:bookmarkStart w:id="144" w:name="_Toc12963360"/>
      <w:bookmarkStart w:id="145" w:name="_Toc12968364"/>
      <w:bookmarkStart w:id="146" w:name="_Toc12968597"/>
      <w:bookmarkStart w:id="147" w:name="_Toc13038906"/>
      <w:bookmarkStart w:id="148" w:name="_Toc13055713"/>
      <w:bookmarkStart w:id="149" w:name="_Toc13059468"/>
      <w:bookmarkStart w:id="150" w:name="_Toc393061267"/>
      <w:bookmarkEnd w:id="111"/>
      <w:bookmarkEnd w:id="112"/>
      <w:bookmarkEnd w:id="113"/>
      <w:bookmarkEnd w:id="114"/>
      <w:bookmarkEnd w:id="115"/>
      <w:bookmarkEnd w:id="116"/>
      <w:bookmarkEnd w:id="117"/>
      <w:bookmarkEnd w:id="118"/>
      <w:bookmarkEnd w:id="119"/>
      <w:bookmarkEnd w:id="136"/>
      <w:bookmarkEnd w:id="137"/>
      <w:bookmarkEnd w:id="138"/>
      <w:bookmarkEnd w:id="139"/>
      <w:r w:rsidRPr="003B1D1B">
        <w:rPr>
          <w:rFonts w:ascii="David" w:hAnsi="David" w:hint="cs"/>
          <w:caps w:val="0"/>
          <w:spacing w:val="0"/>
          <w:sz w:val="24"/>
          <w:szCs w:val="24"/>
          <w:u w:val="single"/>
          <w:rtl/>
        </w:rPr>
        <w:t>מאגרי מידע</w:t>
      </w:r>
      <w:bookmarkEnd w:id="140"/>
    </w:p>
    <w:p w14:paraId="6229939D" w14:textId="77777777" w:rsidR="001F1F0E" w:rsidRDefault="001F1F0E" w:rsidP="00A54DBD">
      <w:pPr>
        <w:pStyle w:val="2a"/>
        <w:numPr>
          <w:ilvl w:val="1"/>
          <w:numId w:val="26"/>
        </w:numPr>
        <w:ind w:left="1152"/>
      </w:pPr>
      <w:r>
        <w:rPr>
          <w:rFonts w:hint="cs"/>
          <w:rtl/>
        </w:rPr>
        <w:t>הספק מתחייב לעמוד בחוק הגנת הפרטיות ובכל הנחיות רשות למשפט וטכנולוגיה במשרד המשפטים, אי קיום הוראה זו מהוות הפרה יסודית של המכרז וההסכם.</w:t>
      </w:r>
    </w:p>
    <w:p w14:paraId="7010E7F1" w14:textId="77777777" w:rsidR="001F1F0E" w:rsidRDefault="001F1F0E" w:rsidP="00A54DBD">
      <w:pPr>
        <w:pStyle w:val="2a"/>
        <w:numPr>
          <w:ilvl w:val="1"/>
          <w:numId w:val="26"/>
        </w:numPr>
        <w:ind w:left="1152"/>
      </w:pPr>
      <w:r>
        <w:rPr>
          <w:rFonts w:hint="cs"/>
          <w:rtl/>
        </w:rPr>
        <w:t xml:space="preserve">הקמת מאגר חדש בחצרות זוכה המכרז </w:t>
      </w:r>
    </w:p>
    <w:p w14:paraId="539EF6B2" w14:textId="77777777" w:rsidR="001F1F0E" w:rsidRDefault="001F1F0E" w:rsidP="00A54DBD">
      <w:pPr>
        <w:pStyle w:val="2a"/>
        <w:numPr>
          <w:ilvl w:val="2"/>
          <w:numId w:val="26"/>
        </w:numPr>
      </w:pPr>
      <w:r>
        <w:rPr>
          <w:rFonts w:hint="cs"/>
          <w:rtl/>
        </w:rPr>
        <w:t xml:space="preserve"> על הספק לרשום את מאגר המידע ברשות למשפט וטכנולוגי</w:t>
      </w:r>
      <w:r>
        <w:rPr>
          <w:rFonts w:hint="eastAsia"/>
          <w:rtl/>
        </w:rPr>
        <w:t>ה</w:t>
      </w:r>
      <w:r>
        <w:rPr>
          <w:rFonts w:hint="cs"/>
          <w:rtl/>
        </w:rPr>
        <w:t>.</w:t>
      </w:r>
    </w:p>
    <w:p w14:paraId="146AE51B" w14:textId="77777777" w:rsidR="001F1F0E" w:rsidRDefault="001F1F0E" w:rsidP="00A54DBD">
      <w:pPr>
        <w:pStyle w:val="2a"/>
        <w:numPr>
          <w:ilvl w:val="2"/>
          <w:numId w:val="26"/>
        </w:numPr>
      </w:pPr>
      <w:r>
        <w:rPr>
          <w:rFonts w:hint="cs"/>
          <w:rtl/>
        </w:rPr>
        <w:t xml:space="preserve"> למנות מנהל מאגר ומנהל אבטחת מידע למאגר.</w:t>
      </w:r>
    </w:p>
    <w:p w14:paraId="63E3F980" w14:textId="674DDE00" w:rsidR="001F1F0E" w:rsidRDefault="001F1F0E" w:rsidP="00A54DBD">
      <w:pPr>
        <w:pStyle w:val="2a"/>
        <w:numPr>
          <w:ilvl w:val="2"/>
          <w:numId w:val="26"/>
        </w:numPr>
      </w:pPr>
      <w:r>
        <w:rPr>
          <w:rFonts w:hint="cs"/>
          <w:rtl/>
        </w:rPr>
        <w:t xml:space="preserve"> להודיע למזמין ולמנהל אבטחת המידע מטעמו את פרטי רישום במאגר ואת כתבי המינוי.</w:t>
      </w:r>
    </w:p>
    <w:p w14:paraId="3BE78249" w14:textId="77777777" w:rsidR="001F1F0E" w:rsidRDefault="001F1F0E" w:rsidP="00A54DBD">
      <w:pPr>
        <w:pStyle w:val="2a"/>
        <w:numPr>
          <w:ilvl w:val="2"/>
          <w:numId w:val="26"/>
        </w:numPr>
      </w:pPr>
      <w:r>
        <w:rPr>
          <w:rFonts w:hint="cs"/>
          <w:rtl/>
        </w:rPr>
        <w:t xml:space="preserve"> לאשר את אמצעי האבטחה הפיזיים הננקטים להגן על מאגר המידע בתחום סייבר.</w:t>
      </w:r>
    </w:p>
    <w:p w14:paraId="3B7DFBBE" w14:textId="49E9F864" w:rsidR="001F1F0E" w:rsidRDefault="001F1F0E" w:rsidP="00A54DBD">
      <w:pPr>
        <w:pStyle w:val="2a"/>
        <w:numPr>
          <w:ilvl w:val="2"/>
          <w:numId w:val="26"/>
        </w:numPr>
      </w:pPr>
      <w:r>
        <w:rPr>
          <w:rFonts w:hint="cs"/>
          <w:rtl/>
        </w:rPr>
        <w:t xml:space="preserve"> לאשר את אמצעי אבטח</w:t>
      </w:r>
      <w:r>
        <w:rPr>
          <w:rFonts w:hint="eastAsia"/>
          <w:rtl/>
        </w:rPr>
        <w:t>ת</w:t>
      </w:r>
      <w:r>
        <w:rPr>
          <w:rFonts w:hint="cs"/>
          <w:rtl/>
        </w:rPr>
        <w:t xml:space="preserve"> המידע הננקטים להגן על מאגר המידע בתחום סייבר.</w:t>
      </w:r>
    </w:p>
    <w:p w14:paraId="6B2F7DF7" w14:textId="77777777" w:rsidR="001F1F0E" w:rsidRDefault="001F1F0E" w:rsidP="00A54DBD">
      <w:pPr>
        <w:pStyle w:val="2a"/>
        <w:numPr>
          <w:ilvl w:val="1"/>
          <w:numId w:val="26"/>
        </w:numPr>
      </w:pPr>
      <w:r>
        <w:rPr>
          <w:rFonts w:hint="cs"/>
          <w:rtl/>
        </w:rPr>
        <w:t xml:space="preserve"> העברת מאגר מידע בין זוכים</w:t>
      </w:r>
    </w:p>
    <w:p w14:paraId="180053AF" w14:textId="77777777" w:rsidR="001F1F0E" w:rsidRDefault="001F1F0E" w:rsidP="00A54DBD">
      <w:pPr>
        <w:pStyle w:val="2a"/>
        <w:numPr>
          <w:ilvl w:val="2"/>
          <w:numId w:val="26"/>
        </w:numPr>
      </w:pPr>
      <w:r>
        <w:rPr>
          <w:rFonts w:hint="cs"/>
          <w:rtl/>
        </w:rPr>
        <w:t xml:space="preserve"> על הספק לרשום את מאגר המידע ברשות למשפט וטכנולוגי</w:t>
      </w:r>
      <w:r>
        <w:rPr>
          <w:rFonts w:hint="eastAsia"/>
          <w:rtl/>
        </w:rPr>
        <w:t>ה</w:t>
      </w:r>
      <w:r>
        <w:rPr>
          <w:rFonts w:hint="cs"/>
          <w:rtl/>
        </w:rPr>
        <w:t>.</w:t>
      </w:r>
    </w:p>
    <w:p w14:paraId="5F972A3A" w14:textId="19E36B82" w:rsidR="001F1F0E" w:rsidRDefault="001F1F0E" w:rsidP="00A54DBD">
      <w:pPr>
        <w:pStyle w:val="2a"/>
        <w:numPr>
          <w:ilvl w:val="2"/>
          <w:numId w:val="26"/>
        </w:numPr>
      </w:pPr>
      <w:r>
        <w:rPr>
          <w:rFonts w:hint="cs"/>
          <w:rtl/>
        </w:rPr>
        <w:t xml:space="preserve"> למנות מנהל מאגר ומנהל אבטחת מידע למאגר.</w:t>
      </w:r>
    </w:p>
    <w:p w14:paraId="453BE21D" w14:textId="77777777" w:rsidR="001F1F0E" w:rsidRDefault="001F1F0E" w:rsidP="00A54DBD">
      <w:pPr>
        <w:pStyle w:val="2a"/>
        <w:numPr>
          <w:ilvl w:val="2"/>
          <w:numId w:val="26"/>
        </w:numPr>
      </w:pPr>
      <w:r>
        <w:rPr>
          <w:rFonts w:hint="cs"/>
          <w:rtl/>
        </w:rPr>
        <w:t xml:space="preserve"> להודיע לתחום סייבר את פרטי רישום במאגר ואת כתבי המינוי</w:t>
      </w:r>
    </w:p>
    <w:p w14:paraId="255E53B8" w14:textId="77777777" w:rsidR="001F1F0E" w:rsidRDefault="001F1F0E" w:rsidP="00A54DBD">
      <w:pPr>
        <w:pStyle w:val="2a"/>
        <w:numPr>
          <w:ilvl w:val="2"/>
          <w:numId w:val="26"/>
        </w:numPr>
      </w:pPr>
      <w:r>
        <w:rPr>
          <w:rFonts w:hint="cs"/>
          <w:rtl/>
        </w:rPr>
        <w:t xml:space="preserve"> לאשר את אמצעי האבטחה הפיזיים הננקטים להגן על מאגר המידע בתחום סייבר.</w:t>
      </w:r>
    </w:p>
    <w:p w14:paraId="2EBE83E0" w14:textId="77777777" w:rsidR="001F1F0E" w:rsidRDefault="001F1F0E" w:rsidP="00A54DBD">
      <w:pPr>
        <w:pStyle w:val="2a"/>
        <w:numPr>
          <w:ilvl w:val="2"/>
          <w:numId w:val="26"/>
        </w:numPr>
        <w:jc w:val="left"/>
      </w:pPr>
      <w:r>
        <w:rPr>
          <w:rFonts w:hint="cs"/>
          <w:rtl/>
        </w:rPr>
        <w:t xml:space="preserve"> לאשר את אמצעי אבטח</w:t>
      </w:r>
      <w:r>
        <w:rPr>
          <w:rFonts w:hint="eastAsia"/>
          <w:rtl/>
        </w:rPr>
        <w:t>ת</w:t>
      </w:r>
      <w:r>
        <w:rPr>
          <w:rFonts w:hint="cs"/>
          <w:rtl/>
        </w:rPr>
        <w:t xml:space="preserve"> המידע הננקטים לצורך הגנת מאגר המידע.</w:t>
      </w:r>
    </w:p>
    <w:p w14:paraId="5DD5ED88" w14:textId="77777777" w:rsidR="001F1F0E" w:rsidRDefault="001F1F0E" w:rsidP="00A54DBD">
      <w:pPr>
        <w:pStyle w:val="2a"/>
        <w:numPr>
          <w:ilvl w:val="1"/>
          <w:numId w:val="26"/>
        </w:numPr>
      </w:pPr>
      <w:r>
        <w:rPr>
          <w:rFonts w:hint="cs"/>
          <w:rtl/>
        </w:rPr>
        <w:t xml:space="preserve"> שימוש במאגר מידע הקיים הרשום על שם רשות שוק ההון ביטוח וחיסכון</w:t>
      </w:r>
    </w:p>
    <w:p w14:paraId="73066D58" w14:textId="77777777" w:rsidR="001F1F0E" w:rsidRDefault="001F1F0E" w:rsidP="00A54DBD">
      <w:pPr>
        <w:pStyle w:val="2a"/>
        <w:numPr>
          <w:ilvl w:val="2"/>
          <w:numId w:val="26"/>
        </w:numPr>
      </w:pPr>
      <w:r>
        <w:rPr>
          <w:rFonts w:hint="cs"/>
          <w:rtl/>
        </w:rPr>
        <w:t xml:space="preserve"> הספק ימנה מנהל מאגר מטעמו, אחריותו של מנהל במאגר מטעם הספק תהיה זהה לזו של מנהל המאגר מטעם רשות שוק ההון ביטוח וחיסכון. </w:t>
      </w:r>
    </w:p>
    <w:p w14:paraId="589DBB3C" w14:textId="77777777" w:rsidR="001F1F0E" w:rsidRDefault="001F1F0E" w:rsidP="00A54DBD">
      <w:pPr>
        <w:pStyle w:val="2a"/>
        <w:numPr>
          <w:ilvl w:val="2"/>
          <w:numId w:val="26"/>
        </w:numPr>
      </w:pPr>
      <w:r>
        <w:rPr>
          <w:rFonts w:hint="cs"/>
          <w:rtl/>
        </w:rPr>
        <w:t xml:space="preserve"> הספק ימנה נאמן/ מנהל אבטחת מטעמו. </w:t>
      </w:r>
      <w:r>
        <w:rPr>
          <w:rFonts w:hint="cs"/>
          <w:rtl/>
        </w:rPr>
        <w:tab/>
      </w:r>
    </w:p>
    <w:p w14:paraId="3624C6C9" w14:textId="77777777" w:rsidR="001F1F0E" w:rsidRDefault="001F1F0E" w:rsidP="00A54DBD">
      <w:pPr>
        <w:pStyle w:val="2a"/>
        <w:numPr>
          <w:ilvl w:val="2"/>
          <w:numId w:val="26"/>
        </w:numPr>
      </w:pPr>
      <w:r>
        <w:rPr>
          <w:rFonts w:hint="cs"/>
          <w:rtl/>
        </w:rPr>
        <w:t xml:space="preserve"> יודיע לתחום סייבר את פרטי רישום במאגר ואת כתבי המינוי.</w:t>
      </w:r>
    </w:p>
    <w:p w14:paraId="3BEAECA1"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r w:rsidRPr="003B1D1B">
        <w:rPr>
          <w:rFonts w:ascii="David" w:hAnsi="David" w:hint="eastAsia"/>
          <w:caps w:val="0"/>
          <w:spacing w:val="0"/>
          <w:sz w:val="24"/>
          <w:szCs w:val="24"/>
          <w:u w:val="single"/>
          <w:rtl/>
        </w:rPr>
        <w:t>נהלים</w:t>
      </w:r>
      <w:bookmarkEnd w:id="141"/>
      <w:bookmarkEnd w:id="142"/>
      <w:bookmarkEnd w:id="143"/>
      <w:bookmarkEnd w:id="144"/>
      <w:bookmarkEnd w:id="145"/>
      <w:bookmarkEnd w:id="146"/>
      <w:bookmarkEnd w:id="147"/>
      <w:bookmarkEnd w:id="148"/>
      <w:bookmarkEnd w:id="149"/>
    </w:p>
    <w:p w14:paraId="3E84ADA3" w14:textId="77777777" w:rsidR="001F1F0E" w:rsidRPr="00E10004" w:rsidRDefault="001F1F0E" w:rsidP="00A54DBD">
      <w:pPr>
        <w:pStyle w:val="2a"/>
        <w:numPr>
          <w:ilvl w:val="1"/>
          <w:numId w:val="26"/>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14:paraId="03061531"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w:t>
      </w:r>
      <w:proofErr w:type="spellStart"/>
      <w:r w:rsidRPr="00E10004">
        <w:rPr>
          <w:rtl/>
        </w:rPr>
        <w:t>מורשי</w:t>
      </w:r>
      <w:proofErr w:type="spellEnd"/>
      <w:r w:rsidRPr="00E10004">
        <w:rPr>
          <w:rtl/>
        </w:rPr>
        <w:t xml:space="preserve"> חתימה של המזמין.</w:t>
      </w:r>
    </w:p>
    <w:p w14:paraId="1B67BD83"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Pr>
          <w:rFonts w:hint="cs"/>
          <w:rtl/>
        </w:rPr>
        <w:t xml:space="preserve"> באמצעות המערכת</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14:paraId="75DE13B8"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14:paraId="63A77579"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51" w:name="_Toc435374811"/>
      <w:bookmarkStart w:id="152" w:name="_Toc5281395"/>
      <w:bookmarkStart w:id="153" w:name="_Toc12963342"/>
      <w:bookmarkStart w:id="154" w:name="_Toc12963361"/>
      <w:bookmarkStart w:id="155" w:name="_Toc12968365"/>
      <w:bookmarkStart w:id="156" w:name="_Toc12968598"/>
      <w:bookmarkStart w:id="157" w:name="_Toc13038907"/>
      <w:bookmarkStart w:id="158" w:name="_Toc13055714"/>
      <w:bookmarkStart w:id="159" w:name="_Toc13059469"/>
      <w:r w:rsidRPr="003B1D1B">
        <w:rPr>
          <w:rFonts w:ascii="David" w:hAnsi="David" w:hint="cs"/>
          <w:caps w:val="0"/>
          <w:spacing w:val="0"/>
          <w:sz w:val="24"/>
          <w:szCs w:val="24"/>
          <w:u w:val="single"/>
          <w:rtl/>
        </w:rPr>
        <w:t>סקרי</w:t>
      </w:r>
      <w:r w:rsidRPr="003B1D1B">
        <w:rPr>
          <w:rFonts w:ascii="David" w:hAnsi="David"/>
          <w:caps w:val="0"/>
          <w:spacing w:val="0"/>
          <w:sz w:val="24"/>
          <w:szCs w:val="24"/>
          <w:u w:val="single"/>
          <w:rtl/>
        </w:rPr>
        <w:t xml:space="preserve"> </w:t>
      </w:r>
      <w:r w:rsidRPr="003B1D1B">
        <w:rPr>
          <w:rFonts w:ascii="David" w:hAnsi="David" w:hint="cs"/>
          <w:caps w:val="0"/>
          <w:spacing w:val="0"/>
          <w:sz w:val="24"/>
          <w:szCs w:val="24"/>
          <w:u w:val="single"/>
          <w:rtl/>
        </w:rPr>
        <w:t>סיכונים</w:t>
      </w:r>
      <w:bookmarkEnd w:id="151"/>
      <w:bookmarkEnd w:id="152"/>
      <w:bookmarkEnd w:id="153"/>
      <w:bookmarkEnd w:id="154"/>
      <w:bookmarkEnd w:id="155"/>
      <w:bookmarkEnd w:id="156"/>
      <w:bookmarkEnd w:id="157"/>
      <w:bookmarkEnd w:id="158"/>
      <w:bookmarkEnd w:id="159"/>
    </w:p>
    <w:p w14:paraId="2A529812"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לבצע</w:t>
      </w:r>
      <w:r w:rsidRPr="00E10004">
        <w:rPr>
          <w:rtl/>
        </w:rPr>
        <w:t xml:space="preserve"> </w:t>
      </w:r>
      <w:r w:rsidRPr="00E10004">
        <w:rPr>
          <w:rFonts w:hint="eastAsia"/>
          <w:rtl/>
        </w:rPr>
        <w:t>על</w:t>
      </w:r>
      <w:r w:rsidRPr="00E10004">
        <w:rPr>
          <w:rtl/>
        </w:rPr>
        <w:t xml:space="preserve"> </w:t>
      </w:r>
      <w:r w:rsidRPr="00E10004">
        <w:rPr>
          <w:rFonts w:hint="eastAsia"/>
          <w:rtl/>
        </w:rPr>
        <w:t>חשבונו</w:t>
      </w:r>
      <w:r w:rsidRPr="00E10004">
        <w:rPr>
          <w:rtl/>
        </w:rPr>
        <w:t xml:space="preserve"> </w:t>
      </w:r>
      <w:r w:rsidRPr="00E10004">
        <w:rPr>
          <w:rFonts w:hint="eastAsia"/>
          <w:rtl/>
        </w:rPr>
        <w:t>סקר</w:t>
      </w:r>
      <w:r w:rsidRPr="00E10004">
        <w:rPr>
          <w:rtl/>
        </w:rPr>
        <w:t xml:space="preserve"> </w:t>
      </w:r>
      <w:r w:rsidRPr="00E10004">
        <w:rPr>
          <w:rFonts w:hint="eastAsia"/>
          <w:rtl/>
        </w:rPr>
        <w:t>סיכונים</w:t>
      </w:r>
      <w:r w:rsidRPr="00E10004">
        <w:rPr>
          <w:rtl/>
        </w:rPr>
        <w:t xml:space="preserve"> </w:t>
      </w:r>
      <w:r w:rsidRPr="00E10004">
        <w:rPr>
          <w:rFonts w:hint="eastAsia"/>
          <w:rtl/>
        </w:rPr>
        <w:t>אחת</w:t>
      </w:r>
      <w:r w:rsidRPr="00E10004">
        <w:rPr>
          <w:rtl/>
        </w:rPr>
        <w:t xml:space="preserve"> </w:t>
      </w:r>
      <w:r w:rsidRPr="00E10004">
        <w:rPr>
          <w:rFonts w:hint="eastAsia"/>
          <w:rtl/>
        </w:rPr>
        <w:t>לשנה</w:t>
      </w:r>
      <w:r w:rsidRPr="00E10004">
        <w:rPr>
          <w:rtl/>
        </w:rPr>
        <w:t xml:space="preserve">, </w:t>
      </w:r>
      <w:r w:rsidRPr="00E10004">
        <w:rPr>
          <w:rFonts w:hint="eastAsia"/>
          <w:rtl/>
        </w:rPr>
        <w:t>ולפני</w:t>
      </w:r>
      <w:r w:rsidRPr="00E10004">
        <w:rPr>
          <w:rtl/>
        </w:rPr>
        <w:t xml:space="preserve"> </w:t>
      </w:r>
      <w:r w:rsidRPr="00E10004">
        <w:rPr>
          <w:rFonts w:hint="eastAsia"/>
          <w:rtl/>
        </w:rPr>
        <w:t>סיום</w:t>
      </w:r>
      <w:r w:rsidRPr="00E10004">
        <w:rPr>
          <w:rtl/>
        </w:rPr>
        <w:t xml:space="preserve"> </w:t>
      </w:r>
      <w:r w:rsidRPr="00E10004">
        <w:rPr>
          <w:rFonts w:hint="eastAsia"/>
          <w:rtl/>
        </w:rPr>
        <w:t>תקופת</w:t>
      </w:r>
      <w:r w:rsidRPr="00E10004">
        <w:rPr>
          <w:rtl/>
        </w:rPr>
        <w:t xml:space="preserve"> </w:t>
      </w:r>
      <w:r w:rsidRPr="00E10004">
        <w:rPr>
          <w:rFonts w:hint="eastAsia"/>
          <w:rtl/>
        </w:rPr>
        <w:t>ההקמה</w:t>
      </w:r>
      <w:r w:rsidRPr="00E10004">
        <w:rPr>
          <w:rtl/>
        </w:rPr>
        <w:t xml:space="preserve">, </w:t>
      </w:r>
      <w:r w:rsidRPr="00E10004">
        <w:rPr>
          <w:rFonts w:hint="eastAsia"/>
          <w:rtl/>
        </w:rPr>
        <w:t>באמצעות</w:t>
      </w:r>
      <w:r w:rsidRPr="00E10004">
        <w:rPr>
          <w:rtl/>
        </w:rPr>
        <w:t xml:space="preserve"> </w:t>
      </w:r>
      <w:r w:rsidRPr="00E10004">
        <w:rPr>
          <w:rFonts w:hint="eastAsia"/>
          <w:rtl/>
        </w:rPr>
        <w:t>צד</w:t>
      </w:r>
      <w:r w:rsidRPr="00E10004">
        <w:rPr>
          <w:rtl/>
        </w:rPr>
        <w:t xml:space="preserve"> </w:t>
      </w:r>
      <w:r>
        <w:rPr>
          <w:rFonts w:hint="cs"/>
          <w:rtl/>
        </w:rPr>
        <w:t>שלישי</w:t>
      </w:r>
      <w:r w:rsidRPr="00E10004">
        <w:rPr>
          <w:rtl/>
        </w:rPr>
        <w:t xml:space="preserve"> </w:t>
      </w:r>
      <w:r w:rsidRPr="00E10004">
        <w:rPr>
          <w:rFonts w:hint="eastAsia"/>
          <w:rtl/>
        </w:rPr>
        <w:t>מוסכם</w:t>
      </w:r>
      <w:r w:rsidRPr="00E10004">
        <w:rPr>
          <w:rtl/>
        </w:rPr>
        <w:t xml:space="preserve"> </w:t>
      </w:r>
      <w:r w:rsidRPr="00E10004">
        <w:rPr>
          <w:rFonts w:hint="eastAsia"/>
          <w:rtl/>
        </w:rPr>
        <w:t>על</w:t>
      </w:r>
      <w:r w:rsidRPr="00E10004">
        <w:rPr>
          <w:rtl/>
        </w:rPr>
        <w:t xml:space="preserve"> </w:t>
      </w:r>
      <w:r w:rsidRPr="00E10004">
        <w:rPr>
          <w:rFonts w:hint="eastAsia"/>
          <w:rtl/>
        </w:rPr>
        <w:t>המזמין</w:t>
      </w:r>
      <w:r w:rsidRPr="00E10004">
        <w:rPr>
          <w:rtl/>
        </w:rPr>
        <w:t xml:space="preserve"> (להלן – </w:t>
      </w:r>
      <w:r w:rsidRPr="00E10004">
        <w:rPr>
          <w:rFonts w:hint="eastAsia"/>
          <w:b/>
          <w:bCs/>
          <w:rtl/>
        </w:rPr>
        <w:t>הסוקר</w:t>
      </w:r>
      <w:r w:rsidRPr="00E10004">
        <w:rPr>
          <w:rtl/>
        </w:rPr>
        <w:t>).</w:t>
      </w:r>
    </w:p>
    <w:p w14:paraId="3DA0C0B5"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lastRenderedPageBreak/>
        <w:t>סקר</w:t>
      </w:r>
      <w:r w:rsidRPr="00E10004">
        <w:rPr>
          <w:rtl/>
        </w:rPr>
        <w:t xml:space="preserve"> הסיכונים </w:t>
      </w:r>
      <w:r w:rsidRPr="00E10004">
        <w:rPr>
          <w:rFonts w:hint="eastAsia"/>
          <w:rtl/>
        </w:rPr>
        <w:t>יקיף</w:t>
      </w:r>
      <w:r w:rsidRPr="00E10004">
        <w:rPr>
          <w:rtl/>
        </w:rPr>
        <w:t xml:space="preserve"> </w:t>
      </w:r>
      <w:r w:rsidRPr="00E10004">
        <w:rPr>
          <w:rFonts w:hint="eastAsia"/>
          <w:rtl/>
        </w:rPr>
        <w:t>את</w:t>
      </w:r>
      <w:r w:rsidRPr="00E10004">
        <w:rPr>
          <w:rtl/>
        </w:rPr>
        <w:t xml:space="preserve"> </w:t>
      </w:r>
      <w:r w:rsidRPr="00E10004">
        <w:rPr>
          <w:rFonts w:hint="eastAsia"/>
          <w:rtl/>
        </w:rPr>
        <w:t>כלל</w:t>
      </w:r>
      <w:r w:rsidRPr="00E10004">
        <w:rPr>
          <w:rtl/>
        </w:rPr>
        <w:t xml:space="preserve"> </w:t>
      </w:r>
      <w:r w:rsidRPr="00E10004">
        <w:rPr>
          <w:rFonts w:hint="eastAsia"/>
          <w:rtl/>
        </w:rPr>
        <w:t>המערכות</w:t>
      </w:r>
      <w:r w:rsidRPr="00E10004">
        <w:rPr>
          <w:rtl/>
        </w:rPr>
        <w:t xml:space="preserve"> </w:t>
      </w:r>
      <w:r w:rsidRPr="00E10004">
        <w:rPr>
          <w:rFonts w:hint="eastAsia"/>
          <w:rtl/>
        </w:rPr>
        <w:t>המשמשות</w:t>
      </w:r>
      <w:r w:rsidRPr="00E10004">
        <w:rPr>
          <w:rtl/>
        </w:rPr>
        <w:t xml:space="preserve"> </w:t>
      </w:r>
      <w:r w:rsidRPr="00E10004">
        <w:rPr>
          <w:rFonts w:hint="eastAsia"/>
          <w:rtl/>
        </w:rPr>
        <w:t>את</w:t>
      </w:r>
      <w:r w:rsidRPr="00E10004">
        <w:rPr>
          <w:rtl/>
        </w:rPr>
        <w:t xml:space="preserve"> </w:t>
      </w:r>
      <w:r>
        <w:rPr>
          <w:rFonts w:hint="cs"/>
          <w:rtl/>
        </w:rPr>
        <w:t>המפעיל</w:t>
      </w:r>
      <w:r w:rsidRPr="00E10004">
        <w:rPr>
          <w:rtl/>
        </w:rPr>
        <w:t xml:space="preserve"> </w:t>
      </w:r>
      <w:r w:rsidRPr="00030C45">
        <w:rPr>
          <w:rFonts w:hint="eastAsia"/>
          <w:b/>
          <w:bCs/>
          <w:rtl/>
        </w:rPr>
        <w:t>ואתר</w:t>
      </w:r>
      <w:r w:rsidRPr="00030C45">
        <w:rPr>
          <w:b/>
          <w:bCs/>
          <w:rtl/>
        </w:rPr>
        <w:t xml:space="preserve"> </w:t>
      </w:r>
      <w:r w:rsidRPr="00030C45">
        <w:rPr>
          <w:rFonts w:hint="eastAsia"/>
          <w:b/>
          <w:bCs/>
          <w:rtl/>
        </w:rPr>
        <w:t>האינטרנט</w:t>
      </w:r>
      <w:r w:rsidRPr="00030C45">
        <w:rPr>
          <w:b/>
          <w:bCs/>
          <w:rtl/>
        </w:rPr>
        <w:t xml:space="preserve"> של המפעיל,</w:t>
      </w:r>
      <w:r w:rsidRPr="00E10004">
        <w:rPr>
          <w:rtl/>
        </w:rPr>
        <w:t xml:space="preserve"> </w:t>
      </w:r>
      <w:r w:rsidRPr="00E10004">
        <w:rPr>
          <w:rFonts w:hint="eastAsia"/>
          <w:rtl/>
        </w:rPr>
        <w:t>לרבות</w:t>
      </w:r>
      <w:r w:rsidRPr="00E10004">
        <w:rPr>
          <w:rtl/>
        </w:rPr>
        <w:t xml:space="preserve"> </w:t>
      </w:r>
      <w:r w:rsidRPr="00E10004">
        <w:rPr>
          <w:rFonts w:hint="eastAsia"/>
          <w:rtl/>
        </w:rPr>
        <w:t>מערכות</w:t>
      </w:r>
      <w:r w:rsidRPr="00E10004">
        <w:rPr>
          <w:rtl/>
        </w:rPr>
        <w:t xml:space="preserve"> </w:t>
      </w:r>
      <w:r w:rsidRPr="00E10004">
        <w:rPr>
          <w:rFonts w:hint="eastAsia"/>
          <w:rtl/>
        </w:rPr>
        <w:t>של</w:t>
      </w:r>
      <w:r w:rsidRPr="00E10004">
        <w:rPr>
          <w:rtl/>
        </w:rPr>
        <w:t xml:space="preserve"> </w:t>
      </w:r>
      <w:r w:rsidRPr="00E10004">
        <w:rPr>
          <w:rFonts w:hint="eastAsia"/>
          <w:rtl/>
        </w:rPr>
        <w:t>המפעיל</w:t>
      </w:r>
      <w:r w:rsidRPr="00E10004">
        <w:rPr>
          <w:rtl/>
        </w:rPr>
        <w:t xml:space="preserve"> </w:t>
      </w:r>
      <w:r w:rsidRPr="00E10004">
        <w:rPr>
          <w:rFonts w:hint="eastAsia"/>
          <w:rtl/>
        </w:rPr>
        <w:t>המקושרות</w:t>
      </w:r>
      <w:r w:rsidRPr="00E10004">
        <w:rPr>
          <w:rtl/>
        </w:rPr>
        <w:t xml:space="preserve"> </w:t>
      </w:r>
      <w:r w:rsidRPr="00E10004">
        <w:rPr>
          <w:rFonts w:hint="eastAsia"/>
          <w:rtl/>
        </w:rPr>
        <w:t>על</w:t>
      </w:r>
      <w:r w:rsidRPr="00E10004">
        <w:rPr>
          <w:rtl/>
        </w:rPr>
        <w:t xml:space="preserve"> </w:t>
      </w:r>
      <w:r w:rsidRPr="00E10004">
        <w:rPr>
          <w:rFonts w:hint="eastAsia"/>
          <w:rtl/>
        </w:rPr>
        <w:t>אותה</w:t>
      </w:r>
      <w:r w:rsidRPr="00E10004">
        <w:rPr>
          <w:rtl/>
        </w:rPr>
        <w:t xml:space="preserve"> </w:t>
      </w:r>
      <w:r w:rsidRPr="00E10004">
        <w:rPr>
          <w:rFonts w:hint="eastAsia"/>
          <w:rtl/>
        </w:rPr>
        <w:t>תשתית</w:t>
      </w:r>
      <w:r w:rsidRPr="00E10004">
        <w:rPr>
          <w:rtl/>
        </w:rPr>
        <w:t xml:space="preserve"> </w:t>
      </w:r>
      <w:r w:rsidRPr="00E10004">
        <w:rPr>
          <w:rFonts w:hint="eastAsia"/>
          <w:rtl/>
        </w:rPr>
        <w:t>או</w:t>
      </w:r>
      <w:r w:rsidRPr="00E10004">
        <w:rPr>
          <w:rtl/>
        </w:rPr>
        <w:t xml:space="preserve"> </w:t>
      </w:r>
      <w:r w:rsidRPr="00E10004">
        <w:rPr>
          <w:rFonts w:hint="eastAsia"/>
          <w:rtl/>
        </w:rPr>
        <w:t>פועלות</w:t>
      </w:r>
      <w:r w:rsidRPr="00E10004">
        <w:rPr>
          <w:rtl/>
        </w:rPr>
        <w:t xml:space="preserve"> </w:t>
      </w:r>
      <w:r w:rsidRPr="00E10004">
        <w:rPr>
          <w:rFonts w:hint="eastAsia"/>
          <w:rtl/>
        </w:rPr>
        <w:t>במשותף</w:t>
      </w:r>
      <w:r w:rsidRPr="00E10004">
        <w:rPr>
          <w:rtl/>
        </w:rPr>
        <w:t xml:space="preserve"> </w:t>
      </w:r>
      <w:r w:rsidRPr="00E10004">
        <w:rPr>
          <w:rFonts w:hint="eastAsia"/>
          <w:rtl/>
        </w:rPr>
        <w:t>או</w:t>
      </w:r>
      <w:r w:rsidRPr="00E10004">
        <w:rPr>
          <w:rtl/>
        </w:rPr>
        <w:t xml:space="preserve"> </w:t>
      </w:r>
      <w:r w:rsidRPr="00E10004">
        <w:rPr>
          <w:rFonts w:hint="eastAsia"/>
          <w:rtl/>
        </w:rPr>
        <w:t>שניתן</w:t>
      </w:r>
      <w:r w:rsidRPr="00E10004">
        <w:rPr>
          <w:rtl/>
        </w:rPr>
        <w:t xml:space="preserve"> </w:t>
      </w:r>
      <w:r w:rsidRPr="00E10004">
        <w:rPr>
          <w:rFonts w:hint="eastAsia"/>
          <w:rtl/>
        </w:rPr>
        <w:t>בדרכים</w:t>
      </w:r>
      <w:r w:rsidRPr="00E10004">
        <w:rPr>
          <w:rtl/>
        </w:rPr>
        <w:t xml:space="preserve"> </w:t>
      </w:r>
      <w:r w:rsidRPr="00E10004">
        <w:rPr>
          <w:rFonts w:hint="eastAsia"/>
          <w:rtl/>
        </w:rPr>
        <w:t>עקיפות</w:t>
      </w:r>
      <w:r w:rsidRPr="00E10004">
        <w:rPr>
          <w:rtl/>
        </w:rPr>
        <w:t xml:space="preserve"> </w:t>
      </w:r>
      <w:r w:rsidRPr="00E10004">
        <w:rPr>
          <w:rFonts w:hint="eastAsia"/>
          <w:rtl/>
        </w:rPr>
        <w:t>להגיע</w:t>
      </w:r>
      <w:r w:rsidRPr="00E10004">
        <w:rPr>
          <w:rtl/>
        </w:rPr>
        <w:t xml:space="preserve"> </w:t>
      </w:r>
      <w:r w:rsidRPr="00E10004">
        <w:rPr>
          <w:rFonts w:hint="eastAsia"/>
          <w:rtl/>
        </w:rPr>
        <w:t>דרכן</w:t>
      </w:r>
      <w:r w:rsidRPr="00E10004">
        <w:rPr>
          <w:rtl/>
        </w:rPr>
        <w:t xml:space="preserve"> </w:t>
      </w:r>
      <w:r w:rsidRPr="00E10004">
        <w:rPr>
          <w:rFonts w:hint="eastAsia"/>
          <w:rtl/>
        </w:rPr>
        <w:t>אל</w:t>
      </w:r>
      <w:r w:rsidRPr="00E10004">
        <w:rPr>
          <w:rtl/>
        </w:rPr>
        <w:t xml:space="preserve"> </w:t>
      </w:r>
      <w:r w:rsidRPr="00E10004">
        <w:rPr>
          <w:rFonts w:hint="eastAsia"/>
          <w:rtl/>
        </w:rPr>
        <w:t>מערכות</w:t>
      </w:r>
      <w:r w:rsidRPr="00E10004">
        <w:rPr>
          <w:rtl/>
        </w:rPr>
        <w:t xml:space="preserve"> </w:t>
      </w:r>
      <w:r w:rsidRPr="00E10004">
        <w:rPr>
          <w:rFonts w:hint="eastAsia"/>
          <w:rtl/>
        </w:rPr>
        <w:t>המאגר</w:t>
      </w:r>
      <w:r w:rsidRPr="00E10004">
        <w:rPr>
          <w:rtl/>
        </w:rPr>
        <w:t>.</w:t>
      </w:r>
    </w:p>
    <w:p w14:paraId="5B0DB53F"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ממצאי</w:t>
      </w:r>
      <w:r w:rsidRPr="00E10004">
        <w:rPr>
          <w:rtl/>
        </w:rPr>
        <w:t xml:space="preserve"> </w:t>
      </w:r>
      <w:r w:rsidRPr="00E10004">
        <w:rPr>
          <w:rFonts w:hint="eastAsia"/>
          <w:rtl/>
        </w:rPr>
        <w:t>סקר</w:t>
      </w:r>
      <w:r w:rsidRPr="00E10004">
        <w:rPr>
          <w:rtl/>
        </w:rPr>
        <w:t xml:space="preserve"> הסיכונים </w:t>
      </w:r>
      <w:r w:rsidRPr="00E10004">
        <w:rPr>
          <w:rFonts w:hint="eastAsia"/>
          <w:rtl/>
        </w:rPr>
        <w:t>ומסקנות</w:t>
      </w:r>
      <w:r w:rsidRPr="00E10004">
        <w:rPr>
          <w:rtl/>
        </w:rPr>
        <w:t xml:space="preserve"> </w:t>
      </w:r>
      <w:r w:rsidRPr="00E10004">
        <w:rPr>
          <w:rFonts w:hint="eastAsia"/>
          <w:rtl/>
        </w:rPr>
        <w:t>הסוקר</w:t>
      </w:r>
      <w:r w:rsidRPr="00E10004">
        <w:rPr>
          <w:rtl/>
        </w:rPr>
        <w:t xml:space="preserve"> </w:t>
      </w:r>
      <w:r w:rsidRPr="00E10004">
        <w:rPr>
          <w:rFonts w:hint="eastAsia"/>
          <w:rtl/>
        </w:rPr>
        <w:t>יועברו</w:t>
      </w:r>
      <w:r w:rsidRPr="00E10004">
        <w:rPr>
          <w:rtl/>
        </w:rPr>
        <w:t xml:space="preserve"> </w:t>
      </w:r>
      <w:r w:rsidRPr="00E10004">
        <w:rPr>
          <w:rFonts w:hint="eastAsia"/>
          <w:rtl/>
        </w:rPr>
        <w:t>למזמין</w:t>
      </w:r>
      <w:r w:rsidRPr="00E10004">
        <w:rPr>
          <w:rtl/>
        </w:rPr>
        <w:t xml:space="preserve"> 30 </w:t>
      </w:r>
      <w:r w:rsidRPr="00E10004">
        <w:rPr>
          <w:rFonts w:hint="eastAsia"/>
          <w:rtl/>
        </w:rPr>
        <w:t>יום</w:t>
      </w:r>
      <w:r w:rsidRPr="00E10004">
        <w:rPr>
          <w:rtl/>
        </w:rPr>
        <w:t xml:space="preserve"> </w:t>
      </w:r>
      <w:r w:rsidRPr="00E10004">
        <w:rPr>
          <w:rFonts w:hint="eastAsia"/>
          <w:rtl/>
        </w:rPr>
        <w:t>מהגשתן</w:t>
      </w:r>
      <w:r w:rsidRPr="00E10004">
        <w:rPr>
          <w:rtl/>
        </w:rPr>
        <w:t xml:space="preserve"> </w:t>
      </w:r>
      <w:r w:rsidRPr="00E10004">
        <w:rPr>
          <w:rFonts w:hint="eastAsia"/>
          <w:rtl/>
        </w:rPr>
        <w:t>למפעיל</w:t>
      </w:r>
      <w:r w:rsidRPr="00E10004">
        <w:rPr>
          <w:rtl/>
        </w:rPr>
        <w:t xml:space="preserve"> לכל המאוחר.</w:t>
      </w:r>
    </w:p>
    <w:p w14:paraId="37EF1564"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המזמין</w:t>
      </w:r>
      <w:r w:rsidRPr="00E10004">
        <w:rPr>
          <w:rtl/>
        </w:rPr>
        <w:t xml:space="preserve"> רשאי </w:t>
      </w:r>
      <w:r w:rsidRPr="00E10004">
        <w:rPr>
          <w:rFonts w:hint="eastAsia"/>
          <w:rtl/>
        </w:rPr>
        <w:t>לדרוש</w:t>
      </w:r>
      <w:r w:rsidRPr="00E10004">
        <w:rPr>
          <w:rtl/>
        </w:rPr>
        <w:t xml:space="preserve"> </w:t>
      </w:r>
      <w:r w:rsidRPr="00E10004">
        <w:rPr>
          <w:rFonts w:hint="eastAsia"/>
          <w:rtl/>
        </w:rPr>
        <w:t>בדיקת</w:t>
      </w:r>
      <w:r w:rsidRPr="00E10004">
        <w:rPr>
          <w:rtl/>
        </w:rPr>
        <w:t xml:space="preserve"> </w:t>
      </w:r>
      <w:r w:rsidRPr="00E10004">
        <w:rPr>
          <w:rFonts w:hint="eastAsia"/>
          <w:rtl/>
        </w:rPr>
        <w:t>קוד</w:t>
      </w:r>
      <w:r w:rsidRPr="00E10004">
        <w:rPr>
          <w:rtl/>
        </w:rPr>
        <w:t xml:space="preserve"> וחדירה </w:t>
      </w:r>
      <w:r w:rsidRPr="00E10004">
        <w:rPr>
          <w:rFonts w:hint="eastAsia"/>
          <w:rtl/>
        </w:rPr>
        <w:t>במסגרת</w:t>
      </w:r>
      <w:r w:rsidRPr="00E10004">
        <w:rPr>
          <w:rtl/>
        </w:rPr>
        <w:t xml:space="preserve"> </w:t>
      </w:r>
      <w:r w:rsidRPr="00E10004">
        <w:rPr>
          <w:rFonts w:hint="eastAsia"/>
          <w:rtl/>
        </w:rPr>
        <w:t>סקר</w:t>
      </w:r>
      <w:r w:rsidRPr="00E10004">
        <w:rPr>
          <w:rtl/>
        </w:rPr>
        <w:t xml:space="preserve"> </w:t>
      </w:r>
      <w:r w:rsidRPr="00E10004">
        <w:rPr>
          <w:rFonts w:hint="eastAsia"/>
          <w:rtl/>
        </w:rPr>
        <w:t>הסיכונים</w:t>
      </w:r>
      <w:r w:rsidRPr="00E10004">
        <w:rPr>
          <w:rtl/>
        </w:rPr>
        <w:t>.</w:t>
      </w:r>
    </w:p>
    <w:p w14:paraId="6A147F8F"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המזמין</w:t>
      </w:r>
      <w:r w:rsidRPr="00E10004">
        <w:rPr>
          <w:rtl/>
        </w:rPr>
        <w:t xml:space="preserve"> שומר לעצמו את הזכות לבצע את </w:t>
      </w:r>
      <w:r>
        <w:rPr>
          <w:rFonts w:hint="cs"/>
          <w:rtl/>
        </w:rPr>
        <w:t>ה</w:t>
      </w:r>
      <w:r w:rsidRPr="00E10004">
        <w:rPr>
          <w:rtl/>
        </w:rPr>
        <w:t xml:space="preserve">בדיקות לפי סעיף </w:t>
      </w:r>
      <w:r w:rsidRPr="00E10004">
        <w:rPr>
          <w:rFonts w:hint="eastAsia"/>
          <w:rtl/>
        </w:rPr>
        <w:t>זה</w:t>
      </w:r>
      <w:r w:rsidRPr="00E10004">
        <w:rPr>
          <w:rtl/>
        </w:rPr>
        <w:t xml:space="preserve"> בעצמו.</w:t>
      </w:r>
    </w:p>
    <w:p w14:paraId="2F6E6FCF"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w:t>
      </w:r>
      <w:proofErr w:type="spellStart"/>
      <w:r w:rsidRPr="00E10004">
        <w:rPr>
          <w:rtl/>
        </w:rPr>
        <w:t>מיידי</w:t>
      </w:r>
      <w:proofErr w:type="spellEnd"/>
      <w:r w:rsidRPr="00E10004">
        <w:rPr>
          <w:rtl/>
        </w:rPr>
        <w:t xml:space="preserve">. </w:t>
      </w:r>
    </w:p>
    <w:p w14:paraId="3AC43064"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60" w:name="_Toc435374812"/>
      <w:bookmarkStart w:id="161" w:name="_Toc5281396"/>
      <w:bookmarkStart w:id="162" w:name="_Toc12963343"/>
      <w:bookmarkStart w:id="163" w:name="_Toc12963362"/>
      <w:bookmarkStart w:id="164" w:name="_Toc12968366"/>
      <w:bookmarkStart w:id="165" w:name="_Toc12968599"/>
      <w:bookmarkStart w:id="166" w:name="_Toc13038908"/>
      <w:bookmarkStart w:id="167" w:name="_Toc13055715"/>
      <w:bookmarkStart w:id="168" w:name="_Toc13059470"/>
      <w:r w:rsidRPr="003B1D1B">
        <w:rPr>
          <w:rFonts w:ascii="David" w:hAnsi="David" w:hint="cs"/>
          <w:caps w:val="0"/>
          <w:spacing w:val="0"/>
          <w:sz w:val="24"/>
          <w:szCs w:val="24"/>
          <w:u w:val="single"/>
          <w:rtl/>
        </w:rPr>
        <w:t>ניהול סיכונים</w:t>
      </w:r>
      <w:bookmarkEnd w:id="160"/>
      <w:bookmarkEnd w:id="161"/>
      <w:bookmarkEnd w:id="162"/>
      <w:bookmarkEnd w:id="163"/>
      <w:bookmarkEnd w:id="164"/>
      <w:bookmarkEnd w:id="165"/>
      <w:bookmarkEnd w:id="166"/>
      <w:bookmarkEnd w:id="167"/>
      <w:bookmarkEnd w:id="168"/>
    </w:p>
    <w:p w14:paraId="13813E27" w14:textId="77777777" w:rsidR="001F1F0E" w:rsidRPr="00AA4DDE"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w:t>
      </w:r>
      <w:r>
        <w:rPr>
          <w:rFonts w:hint="cs"/>
          <w:rtl/>
        </w:rPr>
        <w:t xml:space="preserve">יגיש לאישור המזמין 30 ימים </w:t>
      </w:r>
      <w:r w:rsidRPr="00E10004">
        <w:rPr>
          <w:rFonts w:hint="eastAsia"/>
          <w:rtl/>
        </w:rPr>
        <w:t>ממועד</w:t>
      </w:r>
      <w:r w:rsidRPr="00E10004">
        <w:rPr>
          <w:rtl/>
        </w:rPr>
        <w:t xml:space="preserve"> חתימת הסכם ההתקשרות על ידי </w:t>
      </w:r>
      <w:proofErr w:type="spellStart"/>
      <w:r w:rsidRPr="00E10004">
        <w:rPr>
          <w:rFonts w:hint="eastAsia"/>
          <w:rtl/>
        </w:rPr>
        <w:t>מורשי</w:t>
      </w:r>
      <w:proofErr w:type="spellEnd"/>
      <w:r w:rsidRPr="00E10004">
        <w:rPr>
          <w:rtl/>
        </w:rPr>
        <w:t xml:space="preserve"> חתימה של המזמין, </w:t>
      </w:r>
      <w:r w:rsidRPr="00E10004">
        <w:rPr>
          <w:rFonts w:hint="eastAsia"/>
          <w:rtl/>
        </w:rPr>
        <w:t>פירוט</w:t>
      </w:r>
      <w:r w:rsidRPr="00E10004">
        <w:rPr>
          <w:rtl/>
        </w:rPr>
        <w:t xml:space="preserve"> בדבר </w:t>
      </w:r>
      <w:r w:rsidRPr="00AA4DDE">
        <w:rPr>
          <w:rtl/>
        </w:rPr>
        <w:t>האמצעים שינקוט כדי למנוע את הסיכונים הבאים</w:t>
      </w:r>
      <w:r w:rsidRPr="00AA4DDE">
        <w:rPr>
          <w:rFonts w:hint="cs"/>
          <w:rtl/>
        </w:rPr>
        <w:t xml:space="preserve"> למאגר</w:t>
      </w:r>
      <w:r w:rsidRPr="00AA4DDE">
        <w:rPr>
          <w:rtl/>
        </w:rPr>
        <w:t>:</w:t>
      </w:r>
      <w:r w:rsidRPr="00AA4DDE">
        <w:rPr>
          <w:rFonts w:hint="cs"/>
          <w:rtl/>
        </w:rPr>
        <w:t xml:space="preserve"> </w:t>
      </w:r>
    </w:p>
    <w:p w14:paraId="603A1F21" w14:textId="77777777"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E10004">
        <w:rPr>
          <w:rtl/>
        </w:rPr>
        <w:t xml:space="preserve">חדירה של גורם לא מורשה לרשת </w:t>
      </w:r>
      <w:r w:rsidRPr="00E10004">
        <w:rPr>
          <w:rFonts w:hint="eastAsia"/>
          <w:rtl/>
        </w:rPr>
        <w:t>המאגר</w:t>
      </w:r>
      <w:r w:rsidRPr="00E10004">
        <w:rPr>
          <w:rtl/>
        </w:rPr>
        <w:t xml:space="preserve"> לצורך גניבת מידע או שיבוש הפעילות התקינה של </w:t>
      </w:r>
      <w:r w:rsidRPr="00E10004">
        <w:rPr>
          <w:rFonts w:hint="eastAsia"/>
          <w:rtl/>
        </w:rPr>
        <w:t>המאגר</w:t>
      </w:r>
      <w:r w:rsidRPr="00E10004">
        <w:rPr>
          <w:rtl/>
        </w:rPr>
        <w:t>.</w:t>
      </w:r>
    </w:p>
    <w:p w14:paraId="30C92156" w14:textId="77777777"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E10004">
        <w:rPr>
          <w:rtl/>
        </w:rPr>
        <w:t>שיבוש הנתונים הנמסרים למ</w:t>
      </w:r>
      <w:r w:rsidRPr="00E10004">
        <w:rPr>
          <w:rFonts w:hint="eastAsia"/>
          <w:rtl/>
        </w:rPr>
        <w:t>אגר</w:t>
      </w:r>
      <w:r w:rsidRPr="00E10004">
        <w:rPr>
          <w:rtl/>
        </w:rPr>
        <w:t xml:space="preserve"> על ידי גורם לא מורשה</w:t>
      </w:r>
      <w:r w:rsidRPr="00AA4DDE">
        <w:rPr>
          <w:rtl/>
        </w:rPr>
        <w:t>.</w:t>
      </w:r>
    </w:p>
    <w:p w14:paraId="2F10ACBF"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אישור</w:t>
      </w:r>
      <w:r w:rsidRPr="00E10004">
        <w:rPr>
          <w:rtl/>
        </w:rPr>
        <w:t xml:space="preserve"> המזמין יהוה תנאי להמשך מתן השירותים על ידי המפעיל.</w:t>
      </w:r>
    </w:p>
    <w:p w14:paraId="2DBFE052"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69" w:name="_Toc5274156"/>
      <w:bookmarkStart w:id="170" w:name="_Toc5281149"/>
      <w:bookmarkStart w:id="171" w:name="_Toc5281244"/>
      <w:bookmarkStart w:id="172" w:name="_Toc5281398"/>
      <w:bookmarkStart w:id="173" w:name="_Toc5274157"/>
      <w:bookmarkStart w:id="174" w:name="_Toc5281150"/>
      <w:bookmarkStart w:id="175" w:name="_Toc5281245"/>
      <w:bookmarkStart w:id="176" w:name="_Toc5281399"/>
      <w:bookmarkStart w:id="177" w:name="_Toc5281400"/>
      <w:bookmarkStart w:id="178" w:name="_Toc12963344"/>
      <w:bookmarkStart w:id="179" w:name="_Toc12963363"/>
      <w:bookmarkStart w:id="180" w:name="_Toc12968367"/>
      <w:bookmarkStart w:id="181" w:name="_Toc12968600"/>
      <w:bookmarkStart w:id="182" w:name="_Toc13038909"/>
      <w:bookmarkStart w:id="183" w:name="_Toc13055716"/>
      <w:bookmarkStart w:id="184" w:name="_Toc13059471"/>
      <w:bookmarkStart w:id="185" w:name="_Toc435374813"/>
      <w:bookmarkEnd w:id="169"/>
      <w:bookmarkEnd w:id="170"/>
      <w:bookmarkEnd w:id="171"/>
      <w:bookmarkEnd w:id="172"/>
      <w:bookmarkEnd w:id="173"/>
      <w:bookmarkEnd w:id="174"/>
      <w:bookmarkEnd w:id="175"/>
      <w:bookmarkEnd w:id="176"/>
      <w:r w:rsidRPr="003B1D1B">
        <w:rPr>
          <w:rFonts w:ascii="David" w:hAnsi="David" w:hint="eastAsia"/>
          <w:caps w:val="0"/>
          <w:spacing w:val="0"/>
          <w:sz w:val="24"/>
          <w:szCs w:val="24"/>
          <w:u w:val="single"/>
          <w:rtl/>
        </w:rPr>
        <w:t>מערכת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המידע</w:t>
      </w:r>
      <w:r w:rsidRPr="003B1D1B">
        <w:rPr>
          <w:rFonts w:ascii="David" w:hAnsi="David"/>
          <w:caps w:val="0"/>
          <w:spacing w:val="0"/>
          <w:sz w:val="24"/>
          <w:szCs w:val="24"/>
          <w:u w:val="single"/>
          <w:rtl/>
        </w:rPr>
        <w:t xml:space="preserve"> של המאגר</w:t>
      </w:r>
      <w:bookmarkEnd w:id="177"/>
      <w:bookmarkEnd w:id="178"/>
      <w:bookmarkEnd w:id="179"/>
      <w:bookmarkEnd w:id="180"/>
      <w:bookmarkEnd w:id="181"/>
      <w:bookmarkEnd w:id="182"/>
      <w:bookmarkEnd w:id="183"/>
      <w:bookmarkEnd w:id="184"/>
      <w:r w:rsidRPr="003B1D1B">
        <w:rPr>
          <w:rFonts w:ascii="David" w:hAnsi="David"/>
          <w:caps w:val="0"/>
          <w:spacing w:val="0"/>
          <w:sz w:val="24"/>
          <w:szCs w:val="24"/>
          <w:u w:val="single"/>
          <w:rtl/>
        </w:rPr>
        <w:t xml:space="preserve"> </w:t>
      </w:r>
    </w:p>
    <w:p w14:paraId="350D87D3" w14:textId="77777777" w:rsidR="001F1F0E" w:rsidRDefault="001F1F0E" w:rsidP="00A54DBD">
      <w:pPr>
        <w:pStyle w:val="39"/>
        <w:numPr>
          <w:ilvl w:val="1"/>
          <w:numId w:val="26"/>
        </w:numPr>
        <w:tabs>
          <w:tab w:val="clear" w:pos="1192"/>
        </w:tabs>
        <w:ind w:left="1152"/>
      </w:pPr>
      <w:r>
        <w:rPr>
          <w:rFonts w:hint="cs"/>
          <w:rtl/>
        </w:rPr>
        <w:t>הספק יציג לאישור את הארכיטקטורה המוצעת לאישור המזמין ומנהל אבטחת המידע מטעמו לפני תחילת העבודה והתקנת המערכת.</w:t>
      </w:r>
    </w:p>
    <w:p w14:paraId="632081EB" w14:textId="77777777" w:rsidR="001F1F0E" w:rsidRPr="00E10004" w:rsidRDefault="001F1F0E" w:rsidP="00A54DBD">
      <w:pPr>
        <w:pStyle w:val="2a"/>
        <w:numPr>
          <w:ilvl w:val="1"/>
          <w:numId w:val="26"/>
        </w:numPr>
        <w:tabs>
          <w:tab w:val="clear" w:pos="1192"/>
          <w:tab w:val="right" w:pos="793"/>
        </w:tabs>
        <w:ind w:left="1152"/>
      </w:pPr>
      <w:r>
        <w:rPr>
          <w:rFonts w:hint="cs"/>
          <w:rtl/>
        </w:rPr>
        <w:t xml:space="preserve">המפעיל מתחייב שלא לאפשר </w:t>
      </w:r>
      <w:r w:rsidRPr="00E10004">
        <w:rPr>
          <w:rFonts w:hint="eastAsia"/>
          <w:rtl/>
        </w:rPr>
        <w:t>גישה</w:t>
      </w:r>
      <w:r w:rsidRPr="00E10004">
        <w:rPr>
          <w:rtl/>
        </w:rPr>
        <w:t xml:space="preserve"> ניהולית למערכת </w:t>
      </w:r>
      <w:r>
        <w:rPr>
          <w:rFonts w:hint="cs"/>
          <w:rtl/>
        </w:rPr>
        <w:t>אלא</w:t>
      </w:r>
      <w:r w:rsidRPr="00E10004">
        <w:rPr>
          <w:rtl/>
        </w:rPr>
        <w:t xml:space="preserve"> אך ורק לנותני שירותים שאושרו על ידי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w:t>
      </w:r>
    </w:p>
    <w:p w14:paraId="7124ED29" w14:textId="77777777" w:rsidR="001F1F0E" w:rsidRPr="00E10004" w:rsidRDefault="001F1F0E" w:rsidP="00A54DBD">
      <w:pPr>
        <w:pStyle w:val="2a"/>
        <w:numPr>
          <w:ilvl w:val="1"/>
          <w:numId w:val="26"/>
        </w:numPr>
        <w:tabs>
          <w:tab w:val="clear" w:pos="1192"/>
          <w:tab w:val="right" w:pos="793"/>
        </w:tabs>
        <w:ind w:left="1152"/>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14:paraId="30AB211A" w14:textId="2CE41421" w:rsidR="001F1F0E" w:rsidRPr="00E10004" w:rsidRDefault="001F1F0E" w:rsidP="00A54DBD">
      <w:pPr>
        <w:pStyle w:val="2a"/>
        <w:tabs>
          <w:tab w:val="right" w:pos="793"/>
        </w:tabs>
        <w:ind w:left="1153" w:hanging="360"/>
      </w:pPr>
      <w:r>
        <w:rPr>
          <w:rFonts w:hint="cs"/>
          <w:rtl/>
        </w:rPr>
        <w:t xml:space="preserve">      </w:t>
      </w:r>
      <w:r w:rsidRPr="00E10004">
        <w:rPr>
          <w:rtl/>
        </w:rPr>
        <w:t xml:space="preserve"> 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Pr>
          <w:rFonts w:hint="cs"/>
          <w:rtl/>
        </w:rPr>
        <w:t>8</w:t>
      </w:r>
      <w:r w:rsidRPr="00DF753D">
        <w:rPr>
          <w:rtl/>
        </w:rPr>
        <w:t>.2</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14:paraId="3021A8CE" w14:textId="77777777" w:rsidR="001F1F0E" w:rsidRPr="005B6B6D" w:rsidRDefault="001F1F0E" w:rsidP="00A54DBD">
      <w:pPr>
        <w:pStyle w:val="2a"/>
        <w:numPr>
          <w:ilvl w:val="1"/>
          <w:numId w:val="26"/>
        </w:numPr>
        <w:tabs>
          <w:tab w:val="clear" w:pos="1192"/>
          <w:tab w:val="right" w:pos="793"/>
        </w:tabs>
        <w:ind w:left="1152"/>
      </w:pPr>
      <w:r w:rsidRPr="005B6B6D">
        <w:rPr>
          <w:rFonts w:hint="eastAsia"/>
          <w:rtl/>
        </w:rPr>
        <w:t>המפעיל</w:t>
      </w:r>
      <w:r w:rsidRPr="005B6B6D">
        <w:rPr>
          <w:rtl/>
        </w:rPr>
        <w:t xml:space="preserve"> לא יעשה שימוש כלשהו </w:t>
      </w:r>
      <w:r w:rsidRPr="005B6B6D">
        <w:rPr>
          <w:rFonts w:hint="eastAsia"/>
          <w:rtl/>
        </w:rPr>
        <w:t>במחשבים</w:t>
      </w:r>
      <w:r w:rsidRPr="005B6B6D">
        <w:rPr>
          <w:rtl/>
        </w:rPr>
        <w:t xml:space="preserve"> </w:t>
      </w:r>
      <w:r w:rsidRPr="005B6B6D">
        <w:rPr>
          <w:rFonts w:hint="eastAsia"/>
          <w:rtl/>
        </w:rPr>
        <w:t>נישאים</w:t>
      </w:r>
      <w:r w:rsidRPr="005B6B6D">
        <w:rPr>
          <w:rtl/>
        </w:rPr>
        <w:t xml:space="preserve"> </w:t>
      </w:r>
      <w:r w:rsidRPr="005B6B6D">
        <w:rPr>
          <w:rFonts w:hint="eastAsia"/>
          <w:rtl/>
        </w:rPr>
        <w:t>לשם</w:t>
      </w:r>
      <w:r w:rsidRPr="005B6B6D">
        <w:rPr>
          <w:rtl/>
        </w:rPr>
        <w:t xml:space="preserve"> </w:t>
      </w:r>
      <w:r w:rsidRPr="005B6B6D">
        <w:rPr>
          <w:rFonts w:hint="eastAsia"/>
          <w:rtl/>
        </w:rPr>
        <w:t>מתן</w:t>
      </w:r>
      <w:r w:rsidRPr="005B6B6D">
        <w:rPr>
          <w:rtl/>
        </w:rPr>
        <w:t xml:space="preserve"> </w:t>
      </w:r>
      <w:r w:rsidRPr="005B6B6D">
        <w:rPr>
          <w:rFonts w:hint="eastAsia"/>
          <w:rtl/>
        </w:rPr>
        <w:t>השירותים</w:t>
      </w:r>
      <w:r w:rsidRPr="005B6B6D">
        <w:rPr>
          <w:rtl/>
        </w:rPr>
        <w:t xml:space="preserve">, למעט אם ניתן לכך אישור פרטני על ידי ממונה אבטחת מידע מטעם המזמין. המפעיל מתחייב כי כל שימוש כאמור יעשה בהתאם </w:t>
      </w:r>
      <w:r w:rsidRPr="005B6B6D">
        <w:rPr>
          <w:rFonts w:hint="eastAsia"/>
          <w:rtl/>
        </w:rPr>
        <w:t>להנחיות</w:t>
      </w:r>
      <w:r w:rsidRPr="005B6B6D">
        <w:rPr>
          <w:rtl/>
        </w:rPr>
        <w:t xml:space="preserve"> </w:t>
      </w:r>
      <w:r w:rsidRPr="005B6B6D">
        <w:rPr>
          <w:rFonts w:hint="eastAsia"/>
          <w:rtl/>
        </w:rPr>
        <w:t>הספציפיות</w:t>
      </w:r>
      <w:r w:rsidRPr="005B6B6D">
        <w:rPr>
          <w:rtl/>
        </w:rPr>
        <w:t xml:space="preserve"> </w:t>
      </w:r>
      <w:r w:rsidRPr="005B6B6D">
        <w:rPr>
          <w:rFonts w:hint="eastAsia"/>
          <w:rtl/>
        </w:rPr>
        <w:t>של</w:t>
      </w:r>
      <w:r w:rsidRPr="005B6B6D">
        <w:rPr>
          <w:rtl/>
        </w:rPr>
        <w:t xml:space="preserve"> </w:t>
      </w:r>
      <w:r w:rsidRPr="005B6B6D">
        <w:rPr>
          <w:rFonts w:hint="eastAsia"/>
          <w:rtl/>
        </w:rPr>
        <w:t>ממונה</w:t>
      </w:r>
      <w:r w:rsidRPr="005B6B6D">
        <w:rPr>
          <w:rtl/>
        </w:rPr>
        <w:t xml:space="preserve"> </w:t>
      </w:r>
      <w:r w:rsidRPr="005B6B6D">
        <w:rPr>
          <w:rFonts w:hint="eastAsia"/>
          <w:rtl/>
        </w:rPr>
        <w:t>אבטחת</w:t>
      </w:r>
      <w:r w:rsidRPr="005B6B6D">
        <w:rPr>
          <w:rtl/>
        </w:rPr>
        <w:t xml:space="preserve"> </w:t>
      </w:r>
      <w:r w:rsidRPr="005B6B6D">
        <w:rPr>
          <w:rFonts w:hint="eastAsia"/>
          <w:rtl/>
        </w:rPr>
        <w:t>מידע</w:t>
      </w:r>
      <w:r w:rsidRPr="005B6B6D">
        <w:rPr>
          <w:rtl/>
        </w:rPr>
        <w:t xml:space="preserve"> </w:t>
      </w:r>
      <w:r w:rsidRPr="005B6B6D">
        <w:rPr>
          <w:rFonts w:hint="eastAsia"/>
          <w:rtl/>
        </w:rPr>
        <w:t>מטעם</w:t>
      </w:r>
      <w:r w:rsidRPr="005B6B6D">
        <w:rPr>
          <w:rtl/>
        </w:rPr>
        <w:t xml:space="preserve"> </w:t>
      </w:r>
      <w:r w:rsidRPr="005B6B6D">
        <w:rPr>
          <w:rFonts w:hint="eastAsia"/>
          <w:rtl/>
        </w:rPr>
        <w:t>המזמין</w:t>
      </w:r>
      <w:r w:rsidRPr="005B6B6D">
        <w:rPr>
          <w:rtl/>
        </w:rPr>
        <w:t>.</w:t>
      </w:r>
      <w:r w:rsidRPr="005B6B6D">
        <w:rPr>
          <w:rtl/>
        </w:rPr>
        <w:tab/>
      </w:r>
    </w:p>
    <w:p w14:paraId="1655AFD2" w14:textId="77777777" w:rsidR="001F1F0E" w:rsidRDefault="001F1F0E" w:rsidP="00A54DBD">
      <w:pPr>
        <w:pStyle w:val="2a"/>
        <w:numPr>
          <w:ilvl w:val="1"/>
          <w:numId w:val="26"/>
        </w:numPr>
        <w:tabs>
          <w:tab w:val="clear" w:pos="1192"/>
          <w:tab w:val="right" w:pos="793"/>
        </w:tabs>
        <w:ind w:left="1152"/>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14:paraId="7046BB9D" w14:textId="77777777" w:rsidR="001F1F0E" w:rsidRPr="00EF79F4" w:rsidRDefault="001F1F0E" w:rsidP="00A54DBD">
      <w:pPr>
        <w:pStyle w:val="2a"/>
        <w:numPr>
          <w:ilvl w:val="1"/>
          <w:numId w:val="26"/>
        </w:numPr>
        <w:tabs>
          <w:tab w:val="clear" w:pos="1192"/>
          <w:tab w:val="right" w:pos="793"/>
        </w:tabs>
        <w:ind w:left="1152"/>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14:paraId="64987C4E" w14:textId="77777777" w:rsidR="001F1F0E" w:rsidRPr="00EF79F4" w:rsidRDefault="001F1F0E" w:rsidP="00A54DBD">
      <w:pPr>
        <w:pStyle w:val="2a"/>
        <w:numPr>
          <w:ilvl w:val="1"/>
          <w:numId w:val="26"/>
        </w:numPr>
        <w:tabs>
          <w:tab w:val="clear" w:pos="1192"/>
          <w:tab w:val="right" w:pos="793"/>
        </w:tabs>
        <w:ind w:left="1152"/>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14:paraId="48E5A95B" w14:textId="77777777" w:rsidR="001F1F0E" w:rsidRPr="00210175" w:rsidRDefault="001F1F0E" w:rsidP="00A54DBD">
      <w:pPr>
        <w:pStyle w:val="2a"/>
        <w:numPr>
          <w:ilvl w:val="1"/>
          <w:numId w:val="26"/>
        </w:numPr>
        <w:tabs>
          <w:tab w:val="clear" w:pos="1192"/>
          <w:tab w:val="right" w:pos="793"/>
        </w:tabs>
        <w:ind w:left="1152"/>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14:paraId="2D9EECEA" w14:textId="77777777" w:rsidR="001F1F0E" w:rsidRDefault="001F1F0E" w:rsidP="00A54DBD">
      <w:pPr>
        <w:pStyle w:val="2a"/>
        <w:numPr>
          <w:ilvl w:val="1"/>
          <w:numId w:val="26"/>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w:t>
      </w:r>
      <w:r>
        <w:rPr>
          <w:rFonts w:hint="cs"/>
          <w:rtl/>
        </w:rPr>
        <w:t xml:space="preserve">מטעם </w:t>
      </w:r>
      <w:r w:rsidRPr="00AA4DDE">
        <w:rPr>
          <w:rFonts w:hint="cs"/>
          <w:rtl/>
        </w:rPr>
        <w:t>המזמין.</w:t>
      </w:r>
    </w:p>
    <w:p w14:paraId="44F39337" w14:textId="77777777"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כל העדכונים לתוכנות ולמערכות ההפעלה יתבצעו דרך מעטפת הלבנה בלבד.</w:t>
      </w:r>
      <w:r>
        <w:rPr>
          <w:rFonts w:hint="cs"/>
          <w:rtl/>
        </w:rPr>
        <w:t xml:space="preserve"> </w:t>
      </w:r>
    </w:p>
    <w:p w14:paraId="4F638663" w14:textId="77777777" w:rsidR="001F1F0E" w:rsidRDefault="001F1F0E" w:rsidP="00A54DBD">
      <w:pPr>
        <w:pStyle w:val="2a"/>
        <w:numPr>
          <w:ilvl w:val="1"/>
          <w:numId w:val="26"/>
        </w:numPr>
        <w:tabs>
          <w:tab w:val="clear" w:pos="1192"/>
          <w:tab w:val="right" w:pos="793"/>
        </w:tabs>
        <w:ind w:left="1152"/>
      </w:pPr>
      <w:r>
        <w:rPr>
          <w:rFonts w:hint="cs"/>
          <w:rtl/>
        </w:rPr>
        <w:lastRenderedPageBreak/>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14:paraId="382762E6" w14:textId="77777777" w:rsidR="001F1F0E" w:rsidRDefault="001F1F0E" w:rsidP="00A54DBD">
      <w:pPr>
        <w:pStyle w:val="2a"/>
        <w:numPr>
          <w:ilvl w:val="1"/>
          <w:numId w:val="26"/>
        </w:numPr>
        <w:tabs>
          <w:tab w:val="clear" w:pos="1192"/>
          <w:tab w:val="right" w:pos="793"/>
          <w:tab w:val="left" w:pos="1416"/>
          <w:tab w:val="left" w:pos="1558"/>
        </w:tabs>
        <w:ind w:left="1274" w:hanging="554"/>
      </w:pPr>
      <w:r>
        <w:rPr>
          <w:rFonts w:hint="cs"/>
          <w:rtl/>
        </w:rPr>
        <w:t xml:space="preserve">המפעיל מתחייב כי </w:t>
      </w:r>
      <w:r w:rsidRPr="00AA4DDE">
        <w:rPr>
          <w:rtl/>
        </w:rPr>
        <w:t>הגישה</w:t>
      </w:r>
      <w:r w:rsidRPr="00AA4DDE">
        <w:t xml:space="preserve"> </w:t>
      </w:r>
      <w:r w:rsidRPr="00AA4DDE">
        <w:rPr>
          <w:rtl/>
        </w:rPr>
        <w:t>לשרת</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14:paraId="5A09F0B6" w14:textId="77777777" w:rsidR="001F1F0E" w:rsidRDefault="001F1F0E" w:rsidP="00A54DBD">
      <w:pPr>
        <w:pStyle w:val="2a"/>
        <w:numPr>
          <w:ilvl w:val="1"/>
          <w:numId w:val="26"/>
        </w:numPr>
        <w:tabs>
          <w:tab w:val="clear" w:pos="1192"/>
          <w:tab w:val="right" w:pos="793"/>
          <w:tab w:val="left" w:pos="1416"/>
          <w:tab w:val="left" w:pos="1558"/>
        </w:tabs>
        <w:ind w:left="1274" w:hanging="554"/>
      </w:pPr>
      <w:r>
        <w:rPr>
          <w:rFonts w:hint="cs"/>
          <w:rtl/>
        </w:rPr>
        <w:t>העברת מידע מהגופים למפעיל תתבצע באמצעות תווך ייעודי מוצפן שיאושר ע"י המזמין.</w:t>
      </w:r>
    </w:p>
    <w:p w14:paraId="4A646A2E"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86" w:name="_Toc12963345"/>
      <w:bookmarkStart w:id="187" w:name="_Toc12963364"/>
      <w:bookmarkStart w:id="188" w:name="_Toc12968368"/>
      <w:bookmarkStart w:id="189" w:name="_Toc12968601"/>
      <w:bookmarkStart w:id="190" w:name="_Toc13038910"/>
      <w:bookmarkStart w:id="191" w:name="_Toc13055717"/>
      <w:bookmarkStart w:id="192" w:name="_Toc13059472"/>
      <w:r w:rsidRPr="003B1D1B">
        <w:rPr>
          <w:rFonts w:ascii="David" w:hAnsi="David" w:hint="eastAsia"/>
          <w:caps w:val="0"/>
          <w:spacing w:val="0"/>
          <w:sz w:val="24"/>
          <w:szCs w:val="24"/>
          <w:u w:val="single"/>
          <w:rtl/>
        </w:rPr>
        <w:t>הקשחת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ציוד</w:t>
      </w:r>
      <w:bookmarkEnd w:id="186"/>
      <w:bookmarkEnd w:id="187"/>
      <w:bookmarkEnd w:id="188"/>
      <w:bookmarkEnd w:id="189"/>
      <w:bookmarkEnd w:id="190"/>
      <w:bookmarkEnd w:id="191"/>
      <w:bookmarkEnd w:id="192"/>
    </w:p>
    <w:p w14:paraId="094A4E6A" w14:textId="77777777" w:rsidR="001F1F0E" w:rsidRPr="00AA4DDE" w:rsidRDefault="001F1F0E" w:rsidP="00A54DBD">
      <w:pPr>
        <w:pStyle w:val="2a"/>
        <w:numPr>
          <w:ilvl w:val="1"/>
          <w:numId w:val="26"/>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14:paraId="02AEFAF9" w14:textId="77777777"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נטרול שירותים, הרשאות ותפקידים לא נחוצים</w:t>
      </w:r>
      <w:r>
        <w:rPr>
          <w:rFonts w:hint="cs"/>
          <w:rtl/>
        </w:rPr>
        <w:t>;</w:t>
      </w:r>
    </w:p>
    <w:p w14:paraId="0DDEDA5B" w14:textId="77777777"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מזעור אפשרויות גישה ותיעוד (לוגים) מקסימאלי</w:t>
      </w:r>
      <w:r>
        <w:rPr>
          <w:rFonts w:hint="cs"/>
          <w:rtl/>
        </w:rPr>
        <w:t>;</w:t>
      </w:r>
    </w:p>
    <w:p w14:paraId="396B9BDE"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הספק</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proofErr w:type="spellStart"/>
      <w:r w:rsidRPr="00E10004">
        <w:rPr>
          <w:rFonts w:hint="eastAsia"/>
          <w:rtl/>
        </w:rPr>
        <w:t>בחצר</w:t>
      </w:r>
      <w:r>
        <w:rPr>
          <w:rFonts w:hint="cs"/>
          <w:rtl/>
        </w:rPr>
        <w:t>י</w:t>
      </w:r>
      <w:r w:rsidRPr="00E10004">
        <w:rPr>
          <w:rFonts w:hint="eastAsia"/>
          <w:rtl/>
        </w:rPr>
        <w:t>ו</w:t>
      </w:r>
      <w:proofErr w:type="spellEnd"/>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14:paraId="70477713" w14:textId="77777777" w:rsidR="001F1F0E" w:rsidRPr="00E10004" w:rsidRDefault="001F1F0E" w:rsidP="00A54DBD">
      <w:pPr>
        <w:pStyle w:val="2a"/>
        <w:numPr>
          <w:ilvl w:val="1"/>
          <w:numId w:val="26"/>
        </w:numPr>
        <w:tabs>
          <w:tab w:val="clear" w:pos="1192"/>
          <w:tab w:val="right" w:pos="793"/>
        </w:tabs>
        <w:ind w:left="1152"/>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proofErr w:type="spellStart"/>
      <w:r w:rsidRPr="00E10004">
        <w:rPr>
          <w:rFonts w:hint="eastAsia"/>
          <w:rtl/>
        </w:rPr>
        <w:t>בחצר</w:t>
      </w:r>
      <w:r>
        <w:rPr>
          <w:rFonts w:hint="cs"/>
          <w:rtl/>
        </w:rPr>
        <w:t>י</w:t>
      </w:r>
      <w:r w:rsidRPr="00E10004">
        <w:rPr>
          <w:rFonts w:hint="eastAsia"/>
          <w:rtl/>
        </w:rPr>
        <w:t>ו</w:t>
      </w:r>
      <w:proofErr w:type="spellEnd"/>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14:paraId="00B01588" w14:textId="77777777" w:rsidR="001F1F0E" w:rsidRPr="00EF79F4" w:rsidRDefault="001F1F0E" w:rsidP="00A54DBD">
      <w:pPr>
        <w:pStyle w:val="2a"/>
        <w:numPr>
          <w:ilvl w:val="2"/>
          <w:numId w:val="26"/>
        </w:numPr>
        <w:tabs>
          <w:tab w:val="clear" w:pos="1192"/>
          <w:tab w:val="right" w:pos="793"/>
        </w:tabs>
        <w:ind w:left="2125" w:hanging="851"/>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14:paraId="7E36BF2B" w14:textId="77777777" w:rsidR="001F1F0E" w:rsidRPr="00EF79F4" w:rsidRDefault="001F1F0E" w:rsidP="00A54DBD">
      <w:pPr>
        <w:pStyle w:val="2a"/>
        <w:numPr>
          <w:ilvl w:val="2"/>
          <w:numId w:val="26"/>
        </w:numPr>
        <w:tabs>
          <w:tab w:val="clear" w:pos="1192"/>
          <w:tab w:val="right" w:pos="793"/>
        </w:tabs>
        <w:ind w:left="2125" w:hanging="851"/>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14:paraId="1550E0BE" w14:textId="77777777" w:rsidR="001F1F0E" w:rsidRPr="00EF79F4" w:rsidRDefault="001F1F0E" w:rsidP="00A54DBD">
      <w:pPr>
        <w:pStyle w:val="2a"/>
        <w:numPr>
          <w:ilvl w:val="2"/>
          <w:numId w:val="26"/>
        </w:numPr>
        <w:tabs>
          <w:tab w:val="clear" w:pos="1192"/>
          <w:tab w:val="right" w:pos="793"/>
        </w:tabs>
        <w:ind w:left="2125" w:hanging="851"/>
      </w:pPr>
      <w:r>
        <w:rPr>
          <w:rFonts w:hint="cs"/>
          <w:rtl/>
        </w:rPr>
        <w:t xml:space="preserve"> הציוד שיחובר לרשת ישמש אך ורק לטובת הפעלת המאגר. לא יחובר לרשת זו ציוד אחר.</w:t>
      </w:r>
    </w:p>
    <w:p w14:paraId="5ACA8B4D" w14:textId="77777777" w:rsidR="001F1F0E" w:rsidRPr="00B129DC" w:rsidRDefault="001F1F0E" w:rsidP="00A54DBD">
      <w:pPr>
        <w:pStyle w:val="2a"/>
        <w:numPr>
          <w:ilvl w:val="2"/>
          <w:numId w:val="26"/>
        </w:numPr>
        <w:tabs>
          <w:tab w:val="clear" w:pos="1192"/>
          <w:tab w:val="right" w:pos="793"/>
        </w:tabs>
        <w:ind w:left="2125" w:hanging="851"/>
      </w:pPr>
      <w:r>
        <w:rPr>
          <w:rFonts w:hint="cs"/>
          <w:rtl/>
        </w:rPr>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המזמין </w:t>
      </w:r>
      <w:r w:rsidRPr="00B129DC">
        <w:rPr>
          <w:rFonts w:hint="eastAsia"/>
          <w:rtl/>
        </w:rPr>
        <w:t>יציגו</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14:paraId="274EDE3E" w14:textId="0083B247" w:rsidR="001F1F0E" w:rsidRPr="009E0FCC"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עיבוד נתונים, מס</w:t>
      </w:r>
      <w:r>
        <w:rPr>
          <w:rFonts w:hint="cs"/>
          <w:rtl/>
        </w:rPr>
        <w:t>מ</w:t>
      </w:r>
      <w:r w:rsidRPr="00AA4DDE">
        <w:rPr>
          <w:rFonts w:hint="cs"/>
          <w:rtl/>
        </w:rPr>
        <w:t xml:space="preserve">כים,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14:paraId="17B0BF20" w14:textId="77777777" w:rsidR="001F1F0E" w:rsidRPr="00E10004" w:rsidRDefault="001F1F0E" w:rsidP="00A54DBD">
      <w:pPr>
        <w:pStyle w:val="2a"/>
        <w:numPr>
          <w:ilvl w:val="2"/>
          <w:numId w:val="26"/>
        </w:numPr>
        <w:tabs>
          <w:tab w:val="clear" w:pos="1192"/>
          <w:tab w:val="right" w:pos="793"/>
        </w:tabs>
        <w:ind w:left="2125" w:hanging="851"/>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14:paraId="72A0F6DA" w14:textId="77777777" w:rsidR="001F1F0E" w:rsidRDefault="001F1F0E" w:rsidP="00A54DBD">
      <w:pPr>
        <w:pStyle w:val="2a"/>
        <w:numPr>
          <w:ilvl w:val="1"/>
          <w:numId w:val="26"/>
        </w:numPr>
        <w:tabs>
          <w:tab w:val="clear" w:pos="1192"/>
          <w:tab w:val="right" w:pos="793"/>
        </w:tabs>
        <w:ind w:left="1152"/>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8.1-8.3 לעיל,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14:paraId="242B0D4C" w14:textId="77777777"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14:paraId="22A9D914" w14:textId="77777777" w:rsidR="001F1F0E" w:rsidRPr="003553C8" w:rsidRDefault="001F1F0E" w:rsidP="00A54DBD">
      <w:pPr>
        <w:pStyle w:val="2a"/>
        <w:numPr>
          <w:ilvl w:val="2"/>
          <w:numId w:val="26"/>
        </w:numPr>
        <w:tabs>
          <w:tab w:val="clear" w:pos="1192"/>
          <w:tab w:val="right" w:pos="793"/>
        </w:tabs>
        <w:ind w:left="2125" w:hanging="851"/>
        <w:rPr>
          <w:rtl/>
        </w:rPr>
      </w:pPr>
      <w:r w:rsidRPr="00AA4DDE">
        <w:rPr>
          <w:rFonts w:hint="cs"/>
          <w:rtl/>
        </w:rPr>
        <w:t>ה</w:t>
      </w:r>
      <w:r>
        <w:rPr>
          <w:rFonts w:hint="cs"/>
          <w:rtl/>
        </w:rPr>
        <w:t>מפעיל</w:t>
      </w:r>
      <w:r w:rsidRPr="00AA4DDE">
        <w:rPr>
          <w:rFonts w:hint="cs"/>
          <w:rtl/>
        </w:rPr>
        <w:t xml:space="preserve"> </w:t>
      </w:r>
      <w:r>
        <w:rPr>
          <w:rFonts w:hint="cs"/>
          <w:rtl/>
        </w:rPr>
        <w:t xml:space="preserve">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xml:space="preserve">, קנדה, שוויץ, איי פארו, </w:t>
      </w:r>
      <w:proofErr w:type="spellStart"/>
      <w:r>
        <w:rPr>
          <w:rFonts w:hint="cs"/>
          <w:rtl/>
        </w:rPr>
        <w:t>גרנזי</w:t>
      </w:r>
      <w:proofErr w:type="spellEnd"/>
      <w:r>
        <w:rPr>
          <w:rFonts w:hint="cs"/>
          <w:rtl/>
        </w:rPr>
        <w:t xml:space="preserve">, האי מאן. </w:t>
      </w:r>
    </w:p>
    <w:p w14:paraId="68F99E25" w14:textId="77777777" w:rsidR="001F1F0E" w:rsidRDefault="001F1F0E" w:rsidP="00A54DBD">
      <w:pPr>
        <w:pStyle w:val="2a"/>
        <w:numPr>
          <w:ilvl w:val="2"/>
          <w:numId w:val="26"/>
        </w:numPr>
        <w:tabs>
          <w:tab w:val="clear" w:pos="1192"/>
          <w:tab w:val="right" w:pos="793"/>
        </w:tabs>
        <w:ind w:left="2125" w:hanging="851"/>
      </w:pPr>
      <w:bookmarkStart w:id="193" w:name="_Toc468728231"/>
      <w:r>
        <w:rPr>
          <w:rFonts w:hint="cs"/>
          <w:rtl/>
        </w:rPr>
        <w:t>המפעיל מתחייב לעמוד בתקני אבטחת מידע</w:t>
      </w:r>
      <w:bookmarkEnd w:id="193"/>
      <w:r>
        <w:rPr>
          <w:rFonts w:hint="cs"/>
          <w:rtl/>
        </w:rPr>
        <w:t>:</w:t>
      </w:r>
    </w:p>
    <w:p w14:paraId="4B34CF07" w14:textId="77777777" w:rsidR="001F1F0E" w:rsidRDefault="001F1F0E" w:rsidP="00A54DBD">
      <w:pPr>
        <w:pStyle w:val="2a"/>
        <w:numPr>
          <w:ilvl w:val="3"/>
          <w:numId w:val="26"/>
        </w:numPr>
        <w:tabs>
          <w:tab w:val="clear" w:pos="1192"/>
          <w:tab w:val="right" w:pos="793"/>
        </w:tabs>
        <w:ind w:left="2088"/>
      </w:pPr>
      <w:r>
        <w:rPr>
          <w:rFonts w:hint="cs"/>
          <w:rtl/>
        </w:rPr>
        <w:t xml:space="preserve"> תקן </w:t>
      </w:r>
      <w:r>
        <w:t xml:space="preserve"> STAR</w:t>
      </w:r>
      <w:r>
        <w:rPr>
          <w:rFonts w:hint="cs"/>
          <w:rtl/>
        </w:rPr>
        <w:t xml:space="preserve"> </w:t>
      </w:r>
    </w:p>
    <w:p w14:paraId="43F7145D" w14:textId="77777777" w:rsidR="001F1F0E" w:rsidRDefault="001F1F0E" w:rsidP="00A54DBD">
      <w:pPr>
        <w:pStyle w:val="2a"/>
        <w:numPr>
          <w:ilvl w:val="3"/>
          <w:numId w:val="26"/>
        </w:numPr>
        <w:tabs>
          <w:tab w:val="clear" w:pos="1192"/>
          <w:tab w:val="right" w:pos="793"/>
        </w:tabs>
        <w:ind w:left="2088"/>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14:paraId="78D4FEEF" w14:textId="77777777" w:rsidR="001F1F0E" w:rsidRPr="005E0CCC" w:rsidRDefault="001F1F0E" w:rsidP="00A54DBD">
      <w:pPr>
        <w:pStyle w:val="2a"/>
        <w:numPr>
          <w:ilvl w:val="4"/>
          <w:numId w:val="26"/>
        </w:numPr>
        <w:tabs>
          <w:tab w:val="clear" w:pos="1192"/>
          <w:tab w:val="right" w:pos="793"/>
        </w:tabs>
        <w:ind w:left="2592"/>
      </w:pPr>
      <w:r w:rsidRPr="005E0CCC">
        <w:t>ISO/IEC 27017</w:t>
      </w:r>
      <w:r>
        <w:tab/>
      </w:r>
      <w:r>
        <w:tab/>
      </w:r>
      <w:r w:rsidRPr="005E0CCC">
        <w:rPr>
          <w:rtl/>
        </w:rPr>
        <w:t xml:space="preserve"> </w:t>
      </w:r>
    </w:p>
    <w:p w14:paraId="1E451E26" w14:textId="77777777" w:rsidR="001F1F0E" w:rsidRPr="005E0CCC" w:rsidRDefault="001F1F0E" w:rsidP="00A54DBD">
      <w:pPr>
        <w:pStyle w:val="2a"/>
        <w:numPr>
          <w:ilvl w:val="4"/>
          <w:numId w:val="26"/>
        </w:numPr>
        <w:tabs>
          <w:tab w:val="clear" w:pos="1192"/>
          <w:tab w:val="right" w:pos="793"/>
        </w:tabs>
        <w:ind w:left="2592"/>
      </w:pPr>
      <w:r w:rsidRPr="005E0CCC">
        <w:t>ISO/IEC 27018:2014</w:t>
      </w:r>
      <w:r>
        <w:tab/>
      </w:r>
      <w:r>
        <w:tab/>
      </w:r>
      <w:r w:rsidRPr="005E0CCC">
        <w:rPr>
          <w:rtl/>
        </w:rPr>
        <w:t xml:space="preserve"> </w:t>
      </w:r>
    </w:p>
    <w:p w14:paraId="5CA24D14" w14:textId="77777777" w:rsidR="001F1F0E" w:rsidRPr="005E0CCC" w:rsidRDefault="001F1F0E" w:rsidP="00A54DBD">
      <w:pPr>
        <w:pStyle w:val="2a"/>
        <w:numPr>
          <w:ilvl w:val="4"/>
          <w:numId w:val="26"/>
        </w:numPr>
        <w:tabs>
          <w:tab w:val="clear" w:pos="1192"/>
          <w:tab w:val="right" w:pos="793"/>
        </w:tabs>
        <w:ind w:left="2592"/>
      </w:pPr>
      <w:r w:rsidRPr="005E0CCC">
        <w:t>ISO/IEC 27036-x</w:t>
      </w:r>
      <w:r>
        <w:tab/>
      </w:r>
      <w:r>
        <w:tab/>
      </w:r>
      <w:r w:rsidRPr="005E0CCC">
        <w:rPr>
          <w:rtl/>
        </w:rPr>
        <w:t xml:space="preserve"> </w:t>
      </w:r>
    </w:p>
    <w:p w14:paraId="5973D7B9" w14:textId="77777777" w:rsidR="001F1F0E" w:rsidRPr="005E0CCC" w:rsidRDefault="001F1F0E" w:rsidP="00A54DBD">
      <w:pPr>
        <w:pStyle w:val="2a"/>
        <w:numPr>
          <w:ilvl w:val="4"/>
          <w:numId w:val="26"/>
        </w:numPr>
        <w:tabs>
          <w:tab w:val="clear" w:pos="1192"/>
          <w:tab w:val="right" w:pos="793"/>
        </w:tabs>
        <w:ind w:left="2592"/>
      </w:pPr>
      <w:r w:rsidRPr="005E0CCC">
        <w:lastRenderedPageBreak/>
        <w:t>AICPA SOC 2/3</w:t>
      </w:r>
      <w:r w:rsidRPr="005E0CCC">
        <w:rPr>
          <w:rtl/>
        </w:rPr>
        <w:t xml:space="preserve"> </w:t>
      </w:r>
    </w:p>
    <w:p w14:paraId="4C27BDC8" w14:textId="77777777" w:rsidR="001F1F0E" w:rsidRDefault="001F1F0E" w:rsidP="00A54DBD">
      <w:pPr>
        <w:pStyle w:val="2a"/>
        <w:numPr>
          <w:ilvl w:val="3"/>
          <w:numId w:val="26"/>
        </w:numPr>
        <w:tabs>
          <w:tab w:val="clear" w:pos="1192"/>
          <w:tab w:val="right" w:pos="793"/>
        </w:tabs>
        <w:ind w:left="2088"/>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14:paraId="2BA878E0" w14:textId="77777777" w:rsidR="001F1F0E" w:rsidRDefault="001F1F0E" w:rsidP="00A54DBD">
      <w:pPr>
        <w:pStyle w:val="2a"/>
        <w:numPr>
          <w:ilvl w:val="4"/>
          <w:numId w:val="26"/>
        </w:numPr>
        <w:tabs>
          <w:tab w:val="clear" w:pos="1192"/>
          <w:tab w:val="right" w:pos="793"/>
        </w:tabs>
        <w:ind w:left="2592"/>
      </w:pPr>
      <w:r w:rsidRPr="005E0CCC">
        <w:rPr>
          <w:rtl/>
        </w:rPr>
        <w:t>27002/</w:t>
      </w:r>
      <w:r w:rsidRPr="005E0CCC">
        <w:t>ISO/IEC 27001</w:t>
      </w:r>
      <w:r w:rsidRPr="005E0CCC">
        <w:rPr>
          <w:rtl/>
        </w:rPr>
        <w:t xml:space="preserve"> </w:t>
      </w:r>
    </w:p>
    <w:p w14:paraId="7931ED55" w14:textId="77777777" w:rsidR="001F1F0E" w:rsidRPr="005E0CCC" w:rsidRDefault="001F1F0E" w:rsidP="00A54DBD">
      <w:pPr>
        <w:pStyle w:val="2a"/>
        <w:numPr>
          <w:ilvl w:val="4"/>
          <w:numId w:val="26"/>
        </w:numPr>
        <w:tabs>
          <w:tab w:val="clear" w:pos="1192"/>
          <w:tab w:val="right" w:pos="793"/>
        </w:tabs>
        <w:ind w:left="2592"/>
      </w:pPr>
      <w:r>
        <w:t>ISO 27032</w:t>
      </w:r>
    </w:p>
    <w:p w14:paraId="0B6ACC6B" w14:textId="77777777" w:rsidR="001F1F0E" w:rsidRPr="005E0CCC" w:rsidRDefault="001F1F0E" w:rsidP="00A54DBD">
      <w:pPr>
        <w:pStyle w:val="2a"/>
        <w:numPr>
          <w:ilvl w:val="4"/>
          <w:numId w:val="26"/>
        </w:numPr>
        <w:tabs>
          <w:tab w:val="clear" w:pos="1192"/>
          <w:tab w:val="right" w:pos="793"/>
        </w:tabs>
        <w:ind w:left="2592"/>
      </w:pPr>
      <w:r w:rsidRPr="005E0CCC">
        <w:t>PCI DSS</w:t>
      </w:r>
      <w:r w:rsidRPr="005E0CCC">
        <w:rPr>
          <w:rtl/>
        </w:rPr>
        <w:t xml:space="preserve"> </w:t>
      </w:r>
    </w:p>
    <w:p w14:paraId="1B30E623" w14:textId="77777777" w:rsidR="001F1F0E" w:rsidRDefault="001F1F0E" w:rsidP="00A54DBD">
      <w:pPr>
        <w:pStyle w:val="2a"/>
        <w:numPr>
          <w:ilvl w:val="4"/>
          <w:numId w:val="26"/>
        </w:numPr>
        <w:tabs>
          <w:tab w:val="clear" w:pos="1192"/>
          <w:tab w:val="right" w:pos="793"/>
        </w:tabs>
        <w:ind w:left="2592"/>
      </w:pPr>
      <w:r w:rsidRPr="005E0CCC">
        <w:t>COBIT</w:t>
      </w:r>
    </w:p>
    <w:p w14:paraId="3DF98835" w14:textId="77777777" w:rsidR="001F1F0E" w:rsidRDefault="001F1F0E" w:rsidP="00A54DBD">
      <w:pPr>
        <w:pStyle w:val="2a"/>
        <w:numPr>
          <w:ilvl w:val="2"/>
          <w:numId w:val="26"/>
        </w:numPr>
        <w:tabs>
          <w:tab w:val="clear" w:pos="1192"/>
          <w:tab w:val="right" w:pos="793"/>
        </w:tabs>
        <w:ind w:left="2125" w:hanging="851"/>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14:paraId="7D224EC8" w14:textId="77777777" w:rsidR="004B4720" w:rsidRDefault="001F1F0E" w:rsidP="00A54DBD">
      <w:pPr>
        <w:pStyle w:val="2a"/>
        <w:numPr>
          <w:ilvl w:val="2"/>
          <w:numId w:val="26"/>
        </w:numPr>
        <w:tabs>
          <w:tab w:val="clear" w:pos="1192"/>
          <w:tab w:val="right" w:pos="793"/>
        </w:tabs>
        <w:ind w:left="2125" w:hanging="851"/>
      </w:pPr>
      <w:r>
        <w:rPr>
          <w:rFonts w:hint="cs"/>
          <w:rtl/>
        </w:rPr>
        <w:t xml:space="preserve">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Pr>
          <w:rFonts w:hint="cs"/>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p>
    <w:p w14:paraId="28EB3BA3" w14:textId="5E1F984B" w:rsidR="001F1F0E" w:rsidRDefault="001F1F0E" w:rsidP="00A54DBD">
      <w:pPr>
        <w:pStyle w:val="2a"/>
        <w:numPr>
          <w:ilvl w:val="0"/>
          <w:numId w:val="0"/>
        </w:numPr>
        <w:tabs>
          <w:tab w:val="clear" w:pos="1192"/>
          <w:tab w:val="right" w:pos="793"/>
        </w:tabs>
        <w:ind w:left="2125"/>
      </w:pPr>
      <w:r>
        <w:rPr>
          <w:rFonts w:hint="cs"/>
          <w:rtl/>
        </w:rPr>
        <w:t xml:space="preserve">לעניין זה "מידע רגיש"- כהגדרתו בחוק הגנת הפרטיות או שהוגדר כך על-ידי המזמין. </w:t>
      </w:r>
    </w:p>
    <w:p w14:paraId="635BA2A5" w14:textId="77777777" w:rsidR="001F1F0E" w:rsidRDefault="001F1F0E" w:rsidP="00A54DBD">
      <w:pPr>
        <w:pStyle w:val="2a"/>
        <w:numPr>
          <w:ilvl w:val="2"/>
          <w:numId w:val="26"/>
        </w:numPr>
        <w:tabs>
          <w:tab w:val="clear" w:pos="1192"/>
          <w:tab w:val="right" w:pos="793"/>
        </w:tabs>
        <w:ind w:left="2125" w:hanging="851"/>
      </w:pPr>
      <w:r>
        <w:rPr>
          <w:rFonts w:hint="cs"/>
          <w:rtl/>
        </w:rPr>
        <w:t xml:space="preserve"> המפעיל יאפשר למזמין </w:t>
      </w:r>
      <w:proofErr w:type="spellStart"/>
      <w:r>
        <w:rPr>
          <w:rFonts w:hint="cs"/>
          <w:rtl/>
        </w:rPr>
        <w:t>להתמים</w:t>
      </w:r>
      <w:proofErr w:type="spellEnd"/>
      <w:r>
        <w:rPr>
          <w:rFonts w:hint="cs"/>
          <w:rtl/>
        </w:rPr>
        <w:t xml:space="preserve"> </w:t>
      </w:r>
      <w:r>
        <w:t>MASKING)</w:t>
      </w:r>
      <w:r>
        <w:rPr>
          <w:rFonts w:hint="cs"/>
          <w:rtl/>
        </w:rPr>
        <w:t>) מידע בענן.</w:t>
      </w:r>
    </w:p>
    <w:p w14:paraId="4D7B8A41" w14:textId="77777777" w:rsidR="001F1F0E" w:rsidRDefault="001F1F0E" w:rsidP="00A54DBD">
      <w:pPr>
        <w:pStyle w:val="2a"/>
        <w:numPr>
          <w:ilvl w:val="2"/>
          <w:numId w:val="26"/>
        </w:numPr>
        <w:tabs>
          <w:tab w:val="clear" w:pos="1192"/>
          <w:tab w:val="right" w:pos="793"/>
        </w:tabs>
        <w:ind w:left="2125" w:hanging="851"/>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14:paraId="1773B230" w14:textId="77777777" w:rsidR="001F1F0E" w:rsidRPr="00DF753D" w:rsidRDefault="001F1F0E" w:rsidP="00A54DBD">
      <w:pPr>
        <w:pStyle w:val="2a"/>
        <w:numPr>
          <w:ilvl w:val="2"/>
          <w:numId w:val="26"/>
        </w:numPr>
        <w:tabs>
          <w:tab w:val="clear" w:pos="1192"/>
          <w:tab w:val="right" w:pos="793"/>
        </w:tabs>
        <w:ind w:left="2125" w:hanging="851"/>
      </w:pPr>
      <w:r w:rsidRPr="00DF753D">
        <w:rPr>
          <w:rFonts w:hint="eastAsia"/>
          <w:rtl/>
        </w:rPr>
        <w:t>המפעיל</w:t>
      </w:r>
      <w:r w:rsidRPr="00DF753D">
        <w:rPr>
          <w:rtl/>
        </w:rPr>
        <w:t xml:space="preserve"> מתחייב כי ספק הענן מדורג בדירוג </w:t>
      </w:r>
      <w:r>
        <w:t>Leaders</w:t>
      </w:r>
      <w:r w:rsidRPr="00DF753D">
        <w:rPr>
          <w:rtl/>
        </w:rPr>
        <w:t xml:space="preserve"> בריבוע הקסם (</w:t>
      </w:r>
      <w:r>
        <w:t>Magic Quadrant</w:t>
      </w:r>
      <w:r w:rsidRPr="00DF753D">
        <w:rPr>
          <w:rtl/>
        </w:rPr>
        <w:t xml:space="preserve">) לנושא </w:t>
      </w:r>
      <w:r>
        <w:t>IaaS</w:t>
      </w:r>
      <w:r w:rsidRPr="00DF753D">
        <w:rPr>
          <w:rtl/>
        </w:rPr>
        <w:t xml:space="preserve"> (</w:t>
      </w:r>
      <w:r>
        <w:t xml:space="preserve">Infrastructure as a Service </w:t>
      </w:r>
      <w:r w:rsidRPr="00DF753D">
        <w:rPr>
          <w:rtl/>
        </w:rPr>
        <w:t xml:space="preserve">) של </w:t>
      </w:r>
      <w:r>
        <w:t>Gartner</w:t>
      </w:r>
      <w:r w:rsidRPr="00DF753D">
        <w:rPr>
          <w:rtl/>
        </w:rPr>
        <w:t xml:space="preserve"> לשנת 2018 או בהתאם לחוות הדעת של חברת </w:t>
      </w:r>
      <w:r>
        <w:t>Gartner</w:t>
      </w:r>
      <w:r w:rsidRPr="00DF753D">
        <w:rPr>
          <w:rtl/>
        </w:rPr>
        <w:t>.</w:t>
      </w:r>
    </w:p>
    <w:p w14:paraId="4C87955B"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r w:rsidRPr="003B1D1B">
        <w:rPr>
          <w:rFonts w:ascii="David" w:hAnsi="David" w:hint="cs"/>
          <w:caps w:val="0"/>
          <w:spacing w:val="0"/>
          <w:sz w:val="24"/>
          <w:szCs w:val="24"/>
          <w:u w:val="single"/>
          <w:rtl/>
        </w:rPr>
        <w:t>הפרדה בין סביבות</w:t>
      </w:r>
    </w:p>
    <w:p w14:paraId="0879AD90" w14:textId="77777777" w:rsidR="001F1F0E" w:rsidRDefault="001F1F0E" w:rsidP="00A54DBD">
      <w:pPr>
        <w:pStyle w:val="2a"/>
        <w:numPr>
          <w:ilvl w:val="1"/>
          <w:numId w:val="26"/>
        </w:numPr>
        <w:tabs>
          <w:tab w:val="clear" w:pos="1192"/>
          <w:tab w:val="right" w:pos="793"/>
        </w:tabs>
        <w:ind w:left="1274" w:hanging="554"/>
        <w:rPr>
          <w:lang w:eastAsia="he-IL"/>
        </w:rPr>
      </w:pPr>
      <w:bookmarkStart w:id="194" w:name="_Toc5281153"/>
      <w:bookmarkStart w:id="195" w:name="_Toc5281248"/>
      <w:bookmarkStart w:id="196" w:name="_Toc5281402"/>
      <w:bookmarkStart w:id="197" w:name="_Toc5281154"/>
      <w:bookmarkStart w:id="198" w:name="_Toc5281249"/>
      <w:bookmarkStart w:id="199" w:name="_Toc5281403"/>
      <w:bookmarkStart w:id="200" w:name="_Toc5281155"/>
      <w:bookmarkStart w:id="201" w:name="_Toc5281250"/>
      <w:bookmarkStart w:id="202" w:name="_Toc5281404"/>
      <w:bookmarkStart w:id="203" w:name="_Toc5281164"/>
      <w:bookmarkStart w:id="204" w:name="_Toc5281259"/>
      <w:bookmarkStart w:id="205" w:name="_Toc5281413"/>
      <w:bookmarkStart w:id="206" w:name="_Toc5281165"/>
      <w:bookmarkStart w:id="207" w:name="_Toc5281260"/>
      <w:bookmarkStart w:id="208" w:name="_Toc5281414"/>
      <w:bookmarkStart w:id="209" w:name="_Toc5281166"/>
      <w:bookmarkStart w:id="210" w:name="_Toc5281261"/>
      <w:bookmarkStart w:id="211" w:name="_Toc5281415"/>
      <w:bookmarkStart w:id="212" w:name="_Toc5281167"/>
      <w:bookmarkStart w:id="213" w:name="_Toc5281262"/>
      <w:bookmarkStart w:id="214" w:name="_Toc5281416"/>
      <w:bookmarkStart w:id="215" w:name="_Toc5281168"/>
      <w:bookmarkStart w:id="216" w:name="_Toc5281263"/>
      <w:bookmarkStart w:id="217" w:name="_Toc5281417"/>
      <w:bookmarkStart w:id="218" w:name="_Toc5281169"/>
      <w:bookmarkStart w:id="219" w:name="_Toc5281264"/>
      <w:bookmarkStart w:id="220" w:name="_Toc5281418"/>
      <w:bookmarkStart w:id="221" w:name="_Toc5281170"/>
      <w:bookmarkStart w:id="222" w:name="_Toc5281265"/>
      <w:bookmarkStart w:id="223" w:name="_Toc5281419"/>
      <w:bookmarkStart w:id="224" w:name="_Toc5281171"/>
      <w:bookmarkStart w:id="225" w:name="_Toc5281266"/>
      <w:bookmarkStart w:id="226" w:name="_Toc5281420"/>
      <w:bookmarkStart w:id="227" w:name="_Toc5281172"/>
      <w:bookmarkStart w:id="228" w:name="_Toc5281267"/>
      <w:bookmarkStart w:id="229" w:name="_Toc5281421"/>
      <w:bookmarkStart w:id="230" w:name="_Toc5281425"/>
      <w:bookmarkStart w:id="231" w:name="_Toc12963347"/>
      <w:bookmarkStart w:id="232" w:name="_Toc12963366"/>
      <w:bookmarkStart w:id="233" w:name="_Toc12968370"/>
      <w:bookmarkStart w:id="234" w:name="_Toc12968603"/>
      <w:bookmarkStart w:id="235" w:name="_Toc13038912"/>
      <w:bookmarkStart w:id="236" w:name="_Toc13055719"/>
      <w:bookmarkStart w:id="237" w:name="_Toc13059474"/>
      <w:bookmarkEnd w:id="185"/>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Pr>
          <w:rFonts w:hint="cs"/>
          <w:rtl/>
          <w:lang w:eastAsia="he-IL"/>
        </w:rPr>
        <w:t>על הספק להוכיח הפרדה מספקת בין מתחם העבודה עבור רשות שוק ההון ביטוח וחיסכון לבין לקוחות אחרים של הספק, במידה וקיימים. ההפרדה צריכה להתקיים הן במישור הפיזי והן במישור תשתיות המחשוב.</w:t>
      </w:r>
    </w:p>
    <w:p w14:paraId="3F041733"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r w:rsidRPr="003B1D1B">
        <w:rPr>
          <w:rFonts w:ascii="David" w:hAnsi="David" w:hint="eastAsia"/>
          <w:caps w:val="0"/>
          <w:spacing w:val="0"/>
          <w:sz w:val="24"/>
          <w:szCs w:val="24"/>
          <w:u w:val="single"/>
          <w:rtl/>
        </w:rPr>
        <w:t>מערכות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הפעלה</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ותוכנה</w:t>
      </w:r>
      <w:bookmarkEnd w:id="230"/>
      <w:bookmarkEnd w:id="231"/>
      <w:bookmarkEnd w:id="232"/>
      <w:bookmarkEnd w:id="233"/>
      <w:bookmarkEnd w:id="234"/>
      <w:bookmarkEnd w:id="235"/>
      <w:bookmarkEnd w:id="236"/>
      <w:bookmarkEnd w:id="237"/>
    </w:p>
    <w:p w14:paraId="1AFAC79C" w14:textId="77777777"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פיתוח</w:t>
      </w:r>
      <w:r w:rsidRPr="00EA20C7">
        <w:rPr>
          <w:rtl/>
        </w:rPr>
        <w:t xml:space="preserve"> </w:t>
      </w:r>
      <w:r w:rsidRPr="00EA20C7">
        <w:rPr>
          <w:rFonts w:hint="eastAsia"/>
          <w:rtl/>
        </w:rPr>
        <w:t>התוכנה</w:t>
      </w:r>
      <w:r w:rsidRPr="00EA20C7">
        <w:rPr>
          <w:rtl/>
        </w:rPr>
        <w:t xml:space="preserve"> על ידי המפעיל יבוצע על פי עקרון של פיתוח מאובטח.</w:t>
      </w:r>
    </w:p>
    <w:p w14:paraId="21C87B79" w14:textId="77777777"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המפעיל</w:t>
      </w:r>
      <w:r w:rsidRPr="00EA20C7">
        <w:rPr>
          <w:rtl/>
        </w:rPr>
        <w:t xml:space="preserve"> יכלול במערכת </w:t>
      </w:r>
      <w:r w:rsidRPr="00EA20C7">
        <w:rPr>
          <w:rFonts w:hint="eastAsia"/>
          <w:rtl/>
        </w:rPr>
        <w:t>אפשרות</w:t>
      </w:r>
      <w:r w:rsidRPr="00EA20C7">
        <w:rPr>
          <w:rtl/>
        </w:rPr>
        <w:t xml:space="preserve"> </w:t>
      </w:r>
      <w:r w:rsidRPr="00EA20C7">
        <w:rPr>
          <w:rFonts w:hint="eastAsia"/>
          <w:rtl/>
        </w:rPr>
        <w:t>לאיסוף</w:t>
      </w:r>
      <w:r w:rsidRPr="00EA20C7">
        <w:rPr>
          <w:rtl/>
        </w:rPr>
        <w:t xml:space="preserve"> </w:t>
      </w:r>
      <w:r w:rsidRPr="00EA20C7">
        <w:rPr>
          <w:rFonts w:hint="eastAsia"/>
          <w:rtl/>
        </w:rPr>
        <w:t>לוגים</w:t>
      </w:r>
      <w:r w:rsidRPr="00EA20C7">
        <w:rPr>
          <w:rtl/>
        </w:rPr>
        <w:t xml:space="preserve"> </w:t>
      </w:r>
      <w:r w:rsidRPr="00EA20C7">
        <w:rPr>
          <w:rFonts w:hint="eastAsia"/>
          <w:rtl/>
        </w:rPr>
        <w:t>על</w:t>
      </w:r>
      <w:r w:rsidRPr="00EA20C7">
        <w:rPr>
          <w:rtl/>
        </w:rPr>
        <w:t xml:space="preserve"> </w:t>
      </w:r>
      <w:r w:rsidRPr="00EA20C7">
        <w:rPr>
          <w:rFonts w:hint="eastAsia"/>
          <w:rtl/>
        </w:rPr>
        <w:t>מנת</w:t>
      </w:r>
      <w:r w:rsidRPr="00EA20C7">
        <w:rPr>
          <w:rtl/>
        </w:rPr>
        <w:t xml:space="preserve"> </w:t>
      </w:r>
      <w:r w:rsidRPr="00EA20C7">
        <w:rPr>
          <w:rFonts w:hint="eastAsia"/>
          <w:rtl/>
        </w:rPr>
        <w:t>לנתח</w:t>
      </w:r>
      <w:r w:rsidRPr="00EA20C7">
        <w:rPr>
          <w:rtl/>
        </w:rPr>
        <w:t xml:space="preserve"> </w:t>
      </w:r>
      <w:r w:rsidRPr="00EA20C7">
        <w:rPr>
          <w:rFonts w:hint="eastAsia"/>
          <w:rtl/>
        </w:rPr>
        <w:t>ולבצע</w:t>
      </w:r>
      <w:r w:rsidRPr="00EA20C7">
        <w:rPr>
          <w:rtl/>
        </w:rPr>
        <w:t xml:space="preserve"> </w:t>
      </w:r>
      <w:r w:rsidRPr="00EA20C7">
        <w:rPr>
          <w:rFonts w:hint="eastAsia"/>
          <w:rtl/>
        </w:rPr>
        <w:t>תחקור</w:t>
      </w:r>
      <w:r w:rsidRPr="00EA20C7">
        <w:rPr>
          <w:rtl/>
        </w:rPr>
        <w:t xml:space="preserve"> </w:t>
      </w:r>
      <w:r w:rsidRPr="00EA20C7">
        <w:rPr>
          <w:rFonts w:hint="eastAsia"/>
          <w:rtl/>
        </w:rPr>
        <w:t>אירועים</w:t>
      </w:r>
      <w:r w:rsidRPr="00EA20C7">
        <w:rPr>
          <w:rtl/>
        </w:rPr>
        <w:t>.</w:t>
      </w:r>
    </w:p>
    <w:p w14:paraId="23359598" w14:textId="77777777"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הפיתוח</w:t>
      </w:r>
      <w:r w:rsidRPr="00EA20C7">
        <w:rPr>
          <w:rtl/>
        </w:rPr>
        <w:t xml:space="preserve"> והעבודה </w:t>
      </w:r>
      <w:r w:rsidRPr="00EA20C7">
        <w:rPr>
          <w:rFonts w:hint="eastAsia"/>
          <w:rtl/>
        </w:rPr>
        <w:t>יתבצעו</w:t>
      </w:r>
      <w:r w:rsidRPr="00EA20C7">
        <w:rPr>
          <w:rtl/>
        </w:rPr>
        <w:t xml:space="preserve"> </w:t>
      </w:r>
      <w:r w:rsidRPr="00EA20C7">
        <w:rPr>
          <w:rFonts w:hint="eastAsia"/>
          <w:rtl/>
        </w:rPr>
        <w:t>בטכנולוגיה</w:t>
      </w:r>
      <w:r w:rsidRPr="00EA20C7">
        <w:rPr>
          <w:rtl/>
        </w:rPr>
        <w:t xml:space="preserve"> של </w:t>
      </w:r>
      <w:r w:rsidRPr="00EA20C7">
        <w:rPr>
          <w:rFonts w:hint="eastAsia"/>
          <w:rtl/>
        </w:rPr>
        <w:t>לפחות</w:t>
      </w:r>
      <w:r w:rsidRPr="00EA20C7">
        <w:rPr>
          <w:rtl/>
        </w:rPr>
        <w:t xml:space="preserve"> </w:t>
      </w:r>
      <w:r w:rsidRPr="00EA20C7">
        <w:rPr>
          <w:rFonts w:hint="eastAsia"/>
          <w:rtl/>
        </w:rPr>
        <w:t>שלוש</w:t>
      </w:r>
      <w:r w:rsidRPr="00EA20C7">
        <w:rPr>
          <w:rtl/>
        </w:rPr>
        <w:t xml:space="preserve"> </w:t>
      </w:r>
      <w:r w:rsidRPr="00EA20C7">
        <w:rPr>
          <w:rFonts w:hint="eastAsia"/>
          <w:rtl/>
        </w:rPr>
        <w:t>סביבות</w:t>
      </w:r>
      <w:r w:rsidRPr="00EA20C7">
        <w:rPr>
          <w:rtl/>
        </w:rPr>
        <w:t xml:space="preserve"> </w:t>
      </w:r>
      <w:r w:rsidRPr="00EA20C7">
        <w:rPr>
          <w:rFonts w:hint="eastAsia"/>
          <w:rtl/>
        </w:rPr>
        <w:t>עבודה</w:t>
      </w:r>
      <w:r w:rsidRPr="00EA20C7">
        <w:rPr>
          <w:rtl/>
        </w:rPr>
        <w:t xml:space="preserve">: </w:t>
      </w:r>
      <w:r w:rsidRPr="00EA20C7">
        <w:rPr>
          <w:rFonts w:hint="eastAsia"/>
          <w:rtl/>
        </w:rPr>
        <w:t>סביבת</w:t>
      </w:r>
      <w:r w:rsidRPr="00EA20C7">
        <w:rPr>
          <w:rtl/>
        </w:rPr>
        <w:t xml:space="preserve"> </w:t>
      </w:r>
      <w:r w:rsidRPr="00EA20C7">
        <w:rPr>
          <w:rFonts w:hint="eastAsia"/>
          <w:rtl/>
        </w:rPr>
        <w:t>פיתוח</w:t>
      </w:r>
      <w:r w:rsidRPr="00EA20C7">
        <w:rPr>
          <w:rtl/>
        </w:rPr>
        <w:t xml:space="preserve"> (</w:t>
      </w:r>
      <w:r w:rsidRPr="00EA20C7">
        <w:t>DEV</w:t>
      </w:r>
      <w:r w:rsidRPr="00EA20C7">
        <w:rPr>
          <w:rtl/>
        </w:rPr>
        <w:t>), סביבת ניסוי (</w:t>
      </w:r>
      <w:r w:rsidRPr="00EA20C7">
        <w:t>TEST</w:t>
      </w:r>
      <w:r w:rsidRPr="00EA20C7">
        <w:rPr>
          <w:rtl/>
        </w:rPr>
        <w:t>) ו</w:t>
      </w:r>
      <w:r w:rsidRPr="00EA20C7">
        <w:rPr>
          <w:rFonts w:hint="eastAsia"/>
          <w:rtl/>
        </w:rPr>
        <w:t>סביבת</w:t>
      </w:r>
      <w:r w:rsidRPr="00EA20C7">
        <w:rPr>
          <w:rtl/>
        </w:rPr>
        <w:t xml:space="preserve"> הייצור (</w:t>
      </w:r>
      <w:r w:rsidRPr="00EA20C7">
        <w:t>PROD</w:t>
      </w:r>
      <w:r w:rsidRPr="00EA20C7">
        <w:rPr>
          <w:rtl/>
        </w:rPr>
        <w:t>).</w:t>
      </w:r>
    </w:p>
    <w:p w14:paraId="59B8AA61" w14:textId="77777777"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שלושת</w:t>
      </w:r>
      <w:r w:rsidRPr="00EA20C7">
        <w:rPr>
          <w:rtl/>
        </w:rPr>
        <w:t xml:space="preserve"> הסביבות הנ"ל תפעלנה על גבי שרתים נפרדים. כל סביבה תפעל באופן עצמאי, מנותקת מהסביבות האחרות, כאשר הקישור היחיד בין הסביבות הינו </w:t>
      </w:r>
      <w:r w:rsidRPr="00EA20C7">
        <w:rPr>
          <w:rFonts w:hint="eastAsia"/>
          <w:rtl/>
        </w:rPr>
        <w:t>באמצעות</w:t>
      </w:r>
      <w:r w:rsidRPr="00EA20C7">
        <w:rPr>
          <w:rtl/>
        </w:rPr>
        <w:t xml:space="preserve"> </w:t>
      </w:r>
      <w:r w:rsidRPr="00EA20C7">
        <w:t>firewall</w:t>
      </w:r>
      <w:r w:rsidRPr="00EA20C7">
        <w:rPr>
          <w:rtl/>
        </w:rPr>
        <w:t xml:space="preserve">. </w:t>
      </w:r>
      <w:r w:rsidRPr="00EA20C7">
        <w:rPr>
          <w:rFonts w:hint="eastAsia"/>
          <w:rtl/>
        </w:rPr>
        <w:t>יובהר</w:t>
      </w:r>
      <w:r w:rsidRPr="00EA20C7">
        <w:rPr>
          <w:rtl/>
        </w:rPr>
        <w:t xml:space="preserve"> כי </w:t>
      </w:r>
      <w:r w:rsidRPr="00EA20C7">
        <w:rPr>
          <w:rFonts w:hint="eastAsia"/>
          <w:rtl/>
        </w:rPr>
        <w:t>כל</w:t>
      </w:r>
      <w:r w:rsidRPr="00EA20C7">
        <w:rPr>
          <w:rtl/>
        </w:rPr>
        <w:t xml:space="preserve"> דרישות האבטחה </w:t>
      </w:r>
      <w:r w:rsidRPr="00E10004">
        <w:rPr>
          <w:rFonts w:hint="eastAsia"/>
          <w:color w:val="auto"/>
          <w:rtl/>
        </w:rPr>
        <w:t>בפרק</w:t>
      </w:r>
      <w:r w:rsidRPr="00E10004">
        <w:rPr>
          <w:color w:val="auto"/>
          <w:rtl/>
        </w:rPr>
        <w:t xml:space="preserve"> </w:t>
      </w:r>
      <w:r w:rsidRPr="00E10004">
        <w:rPr>
          <w:rFonts w:hint="eastAsia"/>
          <w:color w:val="auto"/>
          <w:rtl/>
        </w:rPr>
        <w:t>זה</w:t>
      </w:r>
      <w:r w:rsidRPr="00E10004">
        <w:rPr>
          <w:color w:val="auto"/>
          <w:rtl/>
        </w:rPr>
        <w:t xml:space="preserve"> </w:t>
      </w:r>
      <w:r w:rsidRPr="00E10004">
        <w:rPr>
          <w:rFonts w:hint="eastAsia"/>
          <w:color w:val="auto"/>
          <w:rtl/>
        </w:rPr>
        <w:t>מתייחסות</w:t>
      </w:r>
      <w:r w:rsidRPr="00E10004">
        <w:rPr>
          <w:color w:val="auto"/>
          <w:rtl/>
        </w:rPr>
        <w:t xml:space="preserve"> </w:t>
      </w:r>
      <w:r w:rsidRPr="009E0FCC">
        <w:rPr>
          <w:rFonts w:hint="cs"/>
          <w:rtl/>
        </w:rPr>
        <w:t>לכל שלושת הסביבות</w:t>
      </w:r>
      <w:r w:rsidRPr="00EA20C7">
        <w:rPr>
          <w:rtl/>
        </w:rPr>
        <w:t>.</w:t>
      </w:r>
    </w:p>
    <w:p w14:paraId="1C6D33FE" w14:textId="77777777"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המפעיל</w:t>
      </w:r>
      <w:r w:rsidRPr="00EA20C7">
        <w:rPr>
          <w:rtl/>
        </w:rPr>
        <w:t xml:space="preserve"> </w:t>
      </w:r>
      <w:r w:rsidRPr="00EA20C7">
        <w:rPr>
          <w:rFonts w:hint="eastAsia"/>
          <w:rtl/>
        </w:rPr>
        <w:t>אינו</w:t>
      </w:r>
      <w:r w:rsidRPr="00EA20C7">
        <w:rPr>
          <w:rtl/>
        </w:rPr>
        <w:t xml:space="preserve"> נדרש לבצע </w:t>
      </w:r>
      <w:proofErr w:type="spellStart"/>
      <w:r w:rsidRPr="00EA20C7">
        <w:rPr>
          <w:rFonts w:hint="eastAsia"/>
          <w:rtl/>
        </w:rPr>
        <w:t>הקשחות</w:t>
      </w:r>
      <w:proofErr w:type="spellEnd"/>
      <w:r w:rsidRPr="00EA20C7">
        <w:rPr>
          <w:rtl/>
        </w:rPr>
        <w:t xml:space="preserve"> בסביבת הפיתוח.</w:t>
      </w:r>
    </w:p>
    <w:p w14:paraId="24704834" w14:textId="77777777" w:rsidR="001F1F0E" w:rsidRPr="009E0FCC" w:rsidRDefault="001F1F0E" w:rsidP="00A54DBD">
      <w:pPr>
        <w:pStyle w:val="2a"/>
        <w:numPr>
          <w:ilvl w:val="1"/>
          <w:numId w:val="26"/>
        </w:numPr>
        <w:tabs>
          <w:tab w:val="clear" w:pos="1192"/>
          <w:tab w:val="right" w:pos="793"/>
        </w:tabs>
        <w:ind w:left="1274" w:hanging="554"/>
      </w:pPr>
      <w:r w:rsidRPr="00EA20C7">
        <w:rPr>
          <w:rFonts w:hint="eastAsia"/>
          <w:rtl/>
        </w:rPr>
        <w:t>בסביבות</w:t>
      </w:r>
      <w:r w:rsidRPr="00EA20C7">
        <w:rPr>
          <w:rtl/>
        </w:rPr>
        <w:t xml:space="preserve"> </w:t>
      </w:r>
      <w:r w:rsidRPr="00EA20C7">
        <w:rPr>
          <w:rFonts w:hint="eastAsia"/>
          <w:rtl/>
        </w:rPr>
        <w:t>הפיתוח</w:t>
      </w:r>
      <w:r w:rsidRPr="00EA20C7">
        <w:rPr>
          <w:rtl/>
        </w:rPr>
        <w:t xml:space="preserve"> (</w:t>
      </w:r>
      <w:r w:rsidRPr="00EA20C7">
        <w:t>DEV</w:t>
      </w:r>
      <w:r w:rsidRPr="00EA20C7">
        <w:rPr>
          <w:rtl/>
        </w:rPr>
        <w:t>) וסביבת הניסוי (</w:t>
      </w:r>
      <w:r w:rsidRPr="00EA20C7">
        <w:t>TEST</w:t>
      </w:r>
      <w:r w:rsidRPr="00EA20C7">
        <w:rPr>
          <w:rtl/>
        </w:rPr>
        <w:t xml:space="preserve">) אין לכלול נתוני אמת ומידע </w:t>
      </w:r>
      <w:r w:rsidRPr="009E0FCC">
        <w:rPr>
          <w:rFonts w:hint="eastAsia"/>
          <w:rtl/>
        </w:rPr>
        <w:t>רגיש</w:t>
      </w:r>
      <w:r w:rsidRPr="009E0FCC">
        <w:rPr>
          <w:rtl/>
        </w:rPr>
        <w:t xml:space="preserve"> </w:t>
      </w:r>
      <w:r w:rsidRPr="009E0FCC">
        <w:rPr>
          <w:rFonts w:hint="eastAsia"/>
          <w:rtl/>
        </w:rPr>
        <w:t>אך</w:t>
      </w:r>
      <w:r w:rsidRPr="009E0FCC">
        <w:rPr>
          <w:rtl/>
        </w:rPr>
        <w:t xml:space="preserve"> ניתן לכלול נתונים </w:t>
      </w:r>
      <w:r w:rsidRPr="009E0FCC">
        <w:rPr>
          <w:rFonts w:hint="eastAsia"/>
          <w:rtl/>
        </w:rPr>
        <w:t>מעורבלים</w:t>
      </w:r>
      <w:r w:rsidRPr="009E0FCC">
        <w:rPr>
          <w:rtl/>
        </w:rPr>
        <w:t>.</w:t>
      </w:r>
    </w:p>
    <w:p w14:paraId="028EBDD3"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238" w:name="_Toc435374815"/>
      <w:bookmarkStart w:id="239" w:name="_Toc5281426"/>
      <w:bookmarkStart w:id="240" w:name="_Toc12963348"/>
      <w:bookmarkStart w:id="241" w:name="_Toc12963367"/>
      <w:bookmarkStart w:id="242" w:name="_Toc12968371"/>
      <w:bookmarkStart w:id="243" w:name="_Toc12968604"/>
      <w:bookmarkStart w:id="244" w:name="_Toc13038913"/>
      <w:bookmarkStart w:id="245" w:name="_Toc13055720"/>
      <w:bookmarkStart w:id="246" w:name="_Toc13059475"/>
      <w:r w:rsidRPr="003B1D1B">
        <w:rPr>
          <w:rFonts w:ascii="David" w:hAnsi="David" w:hint="eastAsia"/>
          <w:caps w:val="0"/>
          <w:spacing w:val="0"/>
          <w:sz w:val="24"/>
          <w:szCs w:val="24"/>
          <w:u w:val="single"/>
          <w:rtl/>
        </w:rPr>
        <w:lastRenderedPageBreak/>
        <w:t>אבטחת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מידע</w:t>
      </w:r>
      <w:r w:rsidRPr="003B1D1B">
        <w:rPr>
          <w:rFonts w:ascii="David" w:hAnsi="David"/>
          <w:caps w:val="0"/>
          <w:spacing w:val="0"/>
          <w:sz w:val="24"/>
          <w:szCs w:val="24"/>
          <w:u w:val="single"/>
          <w:rtl/>
        </w:rPr>
        <w:t xml:space="preserve"> </w:t>
      </w:r>
      <w:r w:rsidRPr="003B1D1B">
        <w:rPr>
          <w:rFonts w:ascii="David" w:hAnsi="David" w:hint="cs"/>
          <w:caps w:val="0"/>
          <w:spacing w:val="0"/>
          <w:sz w:val="24"/>
          <w:szCs w:val="24"/>
          <w:u w:val="single"/>
          <w:rtl/>
        </w:rPr>
        <w:t>ובקרת כניסה למבני</w:t>
      </w:r>
      <w:r w:rsidRPr="003B1D1B">
        <w:rPr>
          <w:rFonts w:ascii="David" w:hAnsi="David"/>
          <w:caps w:val="0"/>
          <w:spacing w:val="0"/>
          <w:sz w:val="24"/>
          <w:szCs w:val="24"/>
          <w:u w:val="single"/>
          <w:rtl/>
        </w:rPr>
        <w:t xml:space="preserve"> ה</w:t>
      </w:r>
      <w:bookmarkEnd w:id="238"/>
      <w:r w:rsidRPr="003B1D1B">
        <w:rPr>
          <w:rFonts w:ascii="David" w:hAnsi="David" w:hint="eastAsia"/>
          <w:caps w:val="0"/>
          <w:spacing w:val="0"/>
          <w:sz w:val="24"/>
          <w:szCs w:val="24"/>
          <w:u w:val="single"/>
          <w:rtl/>
        </w:rPr>
        <w:t>מפעיל</w:t>
      </w:r>
      <w:bookmarkEnd w:id="239"/>
      <w:bookmarkEnd w:id="240"/>
      <w:bookmarkEnd w:id="241"/>
      <w:bookmarkEnd w:id="242"/>
      <w:bookmarkEnd w:id="243"/>
      <w:bookmarkEnd w:id="244"/>
      <w:bookmarkEnd w:id="245"/>
      <w:bookmarkEnd w:id="246"/>
    </w:p>
    <w:p w14:paraId="3914ED58" w14:textId="77777777" w:rsidR="001F1F0E" w:rsidRPr="00AA4DDE" w:rsidRDefault="001F1F0E" w:rsidP="00A54DBD">
      <w:pPr>
        <w:pStyle w:val="2a"/>
        <w:numPr>
          <w:ilvl w:val="1"/>
          <w:numId w:val="26"/>
        </w:numPr>
        <w:tabs>
          <w:tab w:val="clear" w:pos="1192"/>
          <w:tab w:val="right" w:pos="793"/>
        </w:tabs>
        <w:ind w:left="1274" w:hanging="566"/>
      </w:pPr>
      <w:r>
        <w:rPr>
          <w:rFonts w:hint="cs"/>
          <w:rtl/>
        </w:rPr>
        <w:t>המפעיל</w:t>
      </w:r>
      <w:r w:rsidRPr="00E10004">
        <w:rPr>
          <w:rtl/>
        </w:rPr>
        <w:t xml:space="preserve"> </w:t>
      </w:r>
      <w:r>
        <w:rPr>
          <w:rFonts w:hint="cs"/>
          <w:rtl/>
        </w:rPr>
        <w:t>יבקר את</w:t>
      </w:r>
      <w:r w:rsidRPr="00E10004">
        <w:rPr>
          <w:rtl/>
        </w:rPr>
        <w:t xml:space="preserve"> </w:t>
      </w:r>
      <w:r>
        <w:rPr>
          <w:rFonts w:hint="cs"/>
          <w:rtl/>
        </w:rPr>
        <w:t>ה</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14:paraId="72E20A75" w14:textId="77777777" w:rsidR="001F1F0E" w:rsidRPr="00AA4DDE" w:rsidRDefault="001F1F0E" w:rsidP="00A54DBD">
      <w:pPr>
        <w:pStyle w:val="2a"/>
        <w:numPr>
          <w:ilvl w:val="1"/>
          <w:numId w:val="26"/>
        </w:numPr>
        <w:tabs>
          <w:tab w:val="clear" w:pos="1192"/>
          <w:tab w:val="right" w:pos="793"/>
        </w:tabs>
        <w:ind w:left="1274" w:hanging="566"/>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14:paraId="64B811E7" w14:textId="77777777" w:rsidR="001F1F0E" w:rsidRDefault="001F1F0E" w:rsidP="00A54DBD">
      <w:pPr>
        <w:pStyle w:val="2a"/>
        <w:numPr>
          <w:ilvl w:val="1"/>
          <w:numId w:val="26"/>
        </w:numPr>
        <w:tabs>
          <w:tab w:val="clear" w:pos="1192"/>
          <w:tab w:val="right" w:pos="793"/>
        </w:tabs>
        <w:ind w:left="1274" w:hanging="566"/>
      </w:pPr>
      <w:r>
        <w:rPr>
          <w:rFonts w:hint="cs"/>
          <w:rtl/>
        </w:rPr>
        <w:t xml:space="preserve">המפעיל יגיש לאישור המזמין את </w:t>
      </w:r>
      <w:r w:rsidRPr="00F375CD">
        <w:rPr>
          <w:rFonts w:hint="eastAsia"/>
          <w:rtl/>
        </w:rPr>
        <w:t>נהלי</w:t>
      </w:r>
      <w:r w:rsidRPr="00F375CD">
        <w:rPr>
          <w:rtl/>
        </w:rPr>
        <w:t xml:space="preserve"> </w:t>
      </w:r>
      <w:r w:rsidRPr="00F375CD">
        <w:rPr>
          <w:rFonts w:hint="eastAsia"/>
          <w:rtl/>
        </w:rPr>
        <w:t>השמירה</w:t>
      </w:r>
      <w:r w:rsidRPr="00F375CD">
        <w:rPr>
          <w:rtl/>
        </w:rPr>
        <w:t xml:space="preserve"> </w:t>
      </w:r>
      <w:r>
        <w:rPr>
          <w:rFonts w:hint="cs"/>
          <w:rtl/>
        </w:rPr>
        <w:t>ו</w:t>
      </w:r>
      <w:r w:rsidRPr="00E10004">
        <w:rPr>
          <w:rFonts w:hint="eastAsia"/>
          <w:rtl/>
        </w:rPr>
        <w:t>בקרות</w:t>
      </w:r>
      <w:r w:rsidRPr="00E10004">
        <w:rPr>
          <w:rtl/>
        </w:rPr>
        <w:t xml:space="preserve"> </w:t>
      </w:r>
      <w:r w:rsidRPr="00E10004">
        <w:rPr>
          <w:rFonts w:hint="eastAsia"/>
          <w:rtl/>
        </w:rPr>
        <w:t>הכניסה</w:t>
      </w:r>
      <w:r w:rsidRPr="00E10004">
        <w:rPr>
          <w:rtl/>
        </w:rPr>
        <w:t xml:space="preserve"> </w:t>
      </w:r>
      <w:r>
        <w:rPr>
          <w:rFonts w:hint="cs"/>
          <w:rtl/>
        </w:rPr>
        <w:t>למתקניו 30 ימים מההודעה על זכייה</w:t>
      </w:r>
      <w:r w:rsidRPr="00E10004">
        <w:rPr>
          <w:rtl/>
        </w:rPr>
        <w:t>.</w:t>
      </w:r>
    </w:p>
    <w:p w14:paraId="0493BE3D" w14:textId="77777777" w:rsidR="001F1F0E" w:rsidRPr="00EF79F4" w:rsidRDefault="001F1F0E" w:rsidP="00A54DBD">
      <w:pPr>
        <w:pStyle w:val="2a"/>
        <w:numPr>
          <w:ilvl w:val="1"/>
          <w:numId w:val="26"/>
        </w:numPr>
        <w:tabs>
          <w:tab w:val="clear" w:pos="1192"/>
          <w:tab w:val="right" w:pos="793"/>
        </w:tabs>
        <w:ind w:left="1274" w:hanging="566"/>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14:paraId="32F5CC2E" w14:textId="77777777" w:rsidR="001F1F0E" w:rsidRPr="00AA4DDE" w:rsidRDefault="001F1F0E" w:rsidP="00A54DBD">
      <w:pPr>
        <w:pStyle w:val="2a"/>
        <w:numPr>
          <w:ilvl w:val="1"/>
          <w:numId w:val="26"/>
        </w:numPr>
        <w:tabs>
          <w:tab w:val="clear" w:pos="1192"/>
          <w:tab w:val="right" w:pos="793"/>
        </w:tabs>
        <w:ind w:left="1274" w:hanging="566"/>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14:paraId="1AA6C606"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247" w:name="_Toc5281427"/>
      <w:bookmarkStart w:id="248" w:name="_Toc12963349"/>
      <w:bookmarkStart w:id="249" w:name="_Toc12963368"/>
      <w:bookmarkStart w:id="250" w:name="_Toc12968372"/>
      <w:bookmarkStart w:id="251" w:name="_Toc12968605"/>
      <w:bookmarkStart w:id="252" w:name="_Toc13038914"/>
      <w:bookmarkStart w:id="253" w:name="_Toc13055721"/>
      <w:bookmarkStart w:id="254" w:name="_Toc13059476"/>
      <w:r w:rsidRPr="003B1D1B">
        <w:rPr>
          <w:rFonts w:ascii="David" w:hAnsi="David" w:hint="eastAsia"/>
          <w:caps w:val="0"/>
          <w:spacing w:val="0"/>
          <w:sz w:val="24"/>
          <w:szCs w:val="24"/>
          <w:u w:val="single"/>
          <w:rtl/>
        </w:rPr>
        <w:t>מסמכים</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ומצעי</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מידע</w:t>
      </w:r>
      <w:bookmarkEnd w:id="247"/>
      <w:bookmarkEnd w:id="248"/>
      <w:bookmarkEnd w:id="249"/>
      <w:bookmarkEnd w:id="250"/>
      <w:bookmarkEnd w:id="251"/>
      <w:bookmarkEnd w:id="252"/>
      <w:bookmarkEnd w:id="253"/>
      <w:bookmarkEnd w:id="254"/>
    </w:p>
    <w:p w14:paraId="0B078855" w14:textId="77777777" w:rsidR="001F1F0E" w:rsidRPr="003036EC" w:rsidRDefault="001F1F0E" w:rsidP="00A54DBD">
      <w:pPr>
        <w:pStyle w:val="2a"/>
        <w:numPr>
          <w:ilvl w:val="1"/>
          <w:numId w:val="26"/>
        </w:numPr>
        <w:tabs>
          <w:tab w:val="clear" w:pos="1192"/>
          <w:tab w:val="right" w:pos="793"/>
        </w:tabs>
        <w:ind w:left="1274" w:hanging="566"/>
        <w:rPr>
          <w:u w:val="single"/>
        </w:rPr>
      </w:pPr>
      <w:r w:rsidRPr="00F408BE">
        <w:rPr>
          <w:rFonts w:hint="eastAsia"/>
          <w:rtl/>
        </w:rPr>
        <w:t>המפעיל</w:t>
      </w:r>
      <w:r w:rsidRPr="00F408BE">
        <w:rPr>
          <w:rtl/>
        </w:rPr>
        <w:t xml:space="preserve"> יגיש לאישור המזמין 30 ימים מההודעה על זכייה נהלי אבטחת מסמכים וחומר קשיח.</w:t>
      </w:r>
    </w:p>
    <w:p w14:paraId="3B05E88A" w14:textId="77777777" w:rsidR="001F1F0E" w:rsidRPr="00AA4DDE" w:rsidRDefault="001F1F0E" w:rsidP="00A54DBD">
      <w:pPr>
        <w:pStyle w:val="2a"/>
        <w:numPr>
          <w:ilvl w:val="1"/>
          <w:numId w:val="26"/>
        </w:numPr>
        <w:tabs>
          <w:tab w:val="clear" w:pos="1192"/>
          <w:tab w:val="right" w:pos="793"/>
        </w:tabs>
        <w:ind w:left="1274" w:hanging="566"/>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14:paraId="6CB6D0CB" w14:textId="77777777" w:rsidR="001F1F0E" w:rsidRPr="00AA4DDE" w:rsidRDefault="001F1F0E" w:rsidP="00A54DBD">
      <w:pPr>
        <w:pStyle w:val="2a"/>
        <w:numPr>
          <w:ilvl w:val="1"/>
          <w:numId w:val="26"/>
        </w:numPr>
        <w:tabs>
          <w:tab w:val="clear" w:pos="1192"/>
          <w:tab w:val="right" w:pos="793"/>
        </w:tabs>
        <w:ind w:left="1274" w:hanging="566"/>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14:paraId="3C74F3B5"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255" w:name="_Toc435374821"/>
      <w:r w:rsidRPr="003B1D1B">
        <w:rPr>
          <w:rFonts w:ascii="David" w:hAnsi="David"/>
          <w:caps w:val="0"/>
          <w:spacing w:val="0"/>
          <w:sz w:val="24"/>
          <w:szCs w:val="24"/>
          <w:u w:val="single"/>
          <w:rtl/>
        </w:rPr>
        <w:t>העברת נתונים</w:t>
      </w:r>
      <w:bookmarkEnd w:id="255"/>
    </w:p>
    <w:p w14:paraId="6DB6393F" w14:textId="77777777" w:rsidR="001F1F0E" w:rsidRPr="00385876" w:rsidRDefault="001F1F0E" w:rsidP="00A54DBD">
      <w:pPr>
        <w:pStyle w:val="2a"/>
        <w:numPr>
          <w:ilvl w:val="1"/>
          <w:numId w:val="26"/>
        </w:numPr>
        <w:tabs>
          <w:tab w:val="clear" w:pos="1192"/>
          <w:tab w:val="right" w:pos="793"/>
        </w:tabs>
        <w:ind w:left="1274" w:hanging="566"/>
        <w:rPr>
          <w:rtl/>
        </w:rPr>
      </w:pPr>
      <w:r w:rsidRPr="00385876">
        <w:rPr>
          <w:rtl/>
        </w:rPr>
        <w:t>אין לאזכר קיומן של רשתות מסווגות ("שמור", "סודי" ו-"סודי-ביותר") או מידע מסווג בהתכתבויות ו/או במסמכים במהלך הפרויקט.</w:t>
      </w:r>
    </w:p>
    <w:p w14:paraId="02BF2592" w14:textId="77777777" w:rsidR="001F1F0E" w:rsidRPr="00385876" w:rsidRDefault="001F1F0E" w:rsidP="00A54DBD">
      <w:pPr>
        <w:pStyle w:val="2a"/>
        <w:numPr>
          <w:ilvl w:val="1"/>
          <w:numId w:val="26"/>
        </w:numPr>
        <w:tabs>
          <w:tab w:val="clear" w:pos="1192"/>
          <w:tab w:val="right" w:pos="793"/>
        </w:tabs>
        <w:ind w:left="1274" w:hanging="566"/>
        <w:rPr>
          <w:rtl/>
        </w:rPr>
      </w:pPr>
      <w:r w:rsidRPr="00385876">
        <w:rPr>
          <w:rtl/>
        </w:rPr>
        <w:t>יש לצמצם ככל האפשר הוצאת מידע ממשרדי המזמין.</w:t>
      </w:r>
    </w:p>
    <w:p w14:paraId="7A10F2EE" w14:textId="77777777" w:rsidR="001F1F0E" w:rsidRDefault="001F1F0E" w:rsidP="00A54DBD">
      <w:pPr>
        <w:pStyle w:val="2a"/>
        <w:numPr>
          <w:ilvl w:val="1"/>
          <w:numId w:val="26"/>
        </w:numPr>
        <w:tabs>
          <w:tab w:val="clear" w:pos="1192"/>
          <w:tab w:val="right" w:pos="793"/>
        </w:tabs>
        <w:ind w:left="1274" w:hanging="566"/>
      </w:pPr>
      <w:r w:rsidRPr="00385876">
        <w:rPr>
          <w:rtl/>
        </w:rPr>
        <w:t>העברת קבצים תתבצע דרך כספות וירטואליות</w:t>
      </w:r>
      <w:r>
        <w:rPr>
          <w:rFonts w:hint="cs"/>
          <w:rtl/>
        </w:rPr>
        <w:t xml:space="preserve"> או אמצעי אחר שיאושר ע"י תחום סייבר.</w:t>
      </w:r>
    </w:p>
    <w:p w14:paraId="77448AB2" w14:textId="77777777" w:rsidR="001F1F0E" w:rsidRPr="0072331B" w:rsidRDefault="001F1F0E" w:rsidP="00A54DBD">
      <w:pPr>
        <w:pStyle w:val="2a"/>
        <w:numPr>
          <w:ilvl w:val="1"/>
          <w:numId w:val="26"/>
        </w:numPr>
        <w:tabs>
          <w:tab w:val="clear" w:pos="1192"/>
          <w:tab w:val="right" w:pos="793"/>
        </w:tabs>
        <w:ind w:left="1274" w:hanging="566"/>
      </w:pPr>
      <w:bookmarkStart w:id="256" w:name="_Toc393061211"/>
      <w:r w:rsidRPr="000558D0">
        <w:rPr>
          <w:rtl/>
        </w:rPr>
        <w:t xml:space="preserve">כל התקשרות בתהליך התכנון תתבצע ע"ג רשת </w:t>
      </w:r>
      <w:r>
        <w:rPr>
          <w:rFonts w:hint="cs"/>
          <w:rtl/>
        </w:rPr>
        <w:t>רשות שוק ההון ביטוח וחיסכון</w:t>
      </w:r>
      <w:r w:rsidRPr="000558D0">
        <w:rPr>
          <w:rtl/>
        </w:rPr>
        <w:t xml:space="preserve"> ובחשבונות אישיים של </w:t>
      </w:r>
      <w:r w:rsidRPr="000558D0">
        <w:rPr>
          <w:rFonts w:hint="cs"/>
          <w:rtl/>
        </w:rPr>
        <w:t>העובדים</w:t>
      </w:r>
      <w:r w:rsidRPr="000558D0">
        <w:rPr>
          <w:rtl/>
        </w:rPr>
        <w:t xml:space="preserve"> ברשת זו. במידה ואין </w:t>
      </w:r>
      <w:r w:rsidRPr="000558D0">
        <w:rPr>
          <w:rFonts w:hint="cs"/>
          <w:rtl/>
        </w:rPr>
        <w:t>לעובד</w:t>
      </w:r>
      <w:r w:rsidRPr="000558D0">
        <w:rPr>
          <w:rtl/>
        </w:rPr>
        <w:t xml:space="preserve"> זה או אחר חשבון ב</w:t>
      </w:r>
      <w:r>
        <w:rPr>
          <w:rFonts w:hint="cs"/>
          <w:rtl/>
        </w:rPr>
        <w:t>רשות שוק ההון ביטוח וחיסכון</w:t>
      </w:r>
      <w:r w:rsidRPr="000558D0">
        <w:rPr>
          <w:rtl/>
        </w:rPr>
        <w:t>, יש להשתמש בחשבון הדואר העסקי של החברה.</w:t>
      </w:r>
      <w:r>
        <w:rPr>
          <w:rFonts w:hint="cs"/>
          <w:rtl/>
        </w:rPr>
        <w:t xml:space="preserve"> </w:t>
      </w:r>
      <w:r w:rsidRPr="000558D0">
        <w:rPr>
          <w:rtl/>
        </w:rPr>
        <w:t xml:space="preserve">למען הסר ספק </w:t>
      </w:r>
      <w:r>
        <w:rPr>
          <w:rFonts w:hint="cs"/>
          <w:rtl/>
        </w:rPr>
        <w:t>-</w:t>
      </w:r>
      <w:r w:rsidRPr="000558D0">
        <w:rPr>
          <w:rtl/>
        </w:rPr>
        <w:t xml:space="preserve"> אין להשתמש בחשבונות דואר פרטיים \ חינמיים (</w:t>
      </w:r>
      <w:proofErr w:type="spellStart"/>
      <w:r w:rsidRPr="000558D0">
        <w:rPr>
          <w:rtl/>
        </w:rPr>
        <w:t>ג'ימייל</w:t>
      </w:r>
      <w:proofErr w:type="spellEnd"/>
      <w:r w:rsidRPr="000558D0">
        <w:rPr>
          <w:rtl/>
        </w:rPr>
        <w:t>, וואלה וכיו"ב)</w:t>
      </w:r>
      <w:r w:rsidRPr="000558D0">
        <w:rPr>
          <w:rFonts w:hint="cs"/>
          <w:rtl/>
        </w:rPr>
        <w:t>.</w:t>
      </w:r>
      <w:bookmarkEnd w:id="256"/>
    </w:p>
    <w:p w14:paraId="1B89D7B6"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257" w:name="_Toc5281274"/>
      <w:bookmarkStart w:id="258" w:name="_Toc5281428"/>
      <w:bookmarkStart w:id="259" w:name="_Toc5281275"/>
      <w:bookmarkStart w:id="260" w:name="_Toc5281429"/>
      <w:bookmarkStart w:id="261" w:name="_Toc5281276"/>
      <w:bookmarkStart w:id="262" w:name="_Toc5281430"/>
      <w:bookmarkStart w:id="263" w:name="_Toc5281277"/>
      <w:bookmarkStart w:id="264" w:name="_Toc5281431"/>
      <w:bookmarkStart w:id="265" w:name="_Toc5281278"/>
      <w:bookmarkStart w:id="266" w:name="_Toc5281432"/>
      <w:bookmarkStart w:id="267" w:name="_Toc5281279"/>
      <w:bookmarkStart w:id="268" w:name="_Toc5281433"/>
      <w:bookmarkStart w:id="269" w:name="_Toc5281280"/>
      <w:bookmarkStart w:id="270" w:name="_Toc5281434"/>
      <w:bookmarkStart w:id="271" w:name="_Toc5281281"/>
      <w:bookmarkStart w:id="272" w:name="_Toc5281435"/>
      <w:bookmarkStart w:id="273" w:name="_Toc5281282"/>
      <w:bookmarkStart w:id="274" w:name="_Toc5281436"/>
      <w:bookmarkStart w:id="275" w:name="_Toc5281283"/>
      <w:bookmarkStart w:id="276" w:name="_Toc5281437"/>
      <w:bookmarkStart w:id="277" w:name="_Toc5281284"/>
      <w:bookmarkStart w:id="278" w:name="_Toc5281438"/>
      <w:bookmarkStart w:id="279" w:name="_Toc5281287"/>
      <w:bookmarkStart w:id="280" w:name="_Toc5281441"/>
      <w:bookmarkStart w:id="281" w:name="_Toc5281288"/>
      <w:bookmarkStart w:id="282" w:name="_Toc5281442"/>
      <w:bookmarkStart w:id="283" w:name="_Toc5281289"/>
      <w:bookmarkStart w:id="284" w:name="_Toc5281443"/>
      <w:bookmarkStart w:id="285" w:name="_Toc5281290"/>
      <w:bookmarkStart w:id="286" w:name="_Toc5281444"/>
      <w:bookmarkStart w:id="287" w:name="_Toc5281291"/>
      <w:bookmarkStart w:id="288" w:name="_Toc5281445"/>
      <w:bookmarkStart w:id="289" w:name="_Toc5281180"/>
      <w:bookmarkStart w:id="290" w:name="_Toc5281292"/>
      <w:bookmarkStart w:id="291" w:name="_Toc5281446"/>
      <w:bookmarkStart w:id="292" w:name="_Toc5281181"/>
      <w:bookmarkStart w:id="293" w:name="_Toc5281293"/>
      <w:bookmarkStart w:id="294" w:name="_Toc5281447"/>
      <w:bookmarkStart w:id="295" w:name="_Toc5281182"/>
      <w:bookmarkStart w:id="296" w:name="_Toc5281294"/>
      <w:bookmarkStart w:id="297" w:name="_Toc5281448"/>
      <w:bookmarkStart w:id="298" w:name="_Toc5281451"/>
      <w:bookmarkStart w:id="299" w:name="_Toc12963350"/>
      <w:bookmarkStart w:id="300" w:name="_Toc12963369"/>
      <w:bookmarkStart w:id="301" w:name="_Toc12968373"/>
      <w:bookmarkStart w:id="302" w:name="_Toc12968606"/>
      <w:bookmarkStart w:id="303" w:name="_Toc13038915"/>
      <w:bookmarkStart w:id="304" w:name="_Toc13055722"/>
      <w:bookmarkStart w:id="305" w:name="_Toc1305947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3B1D1B">
        <w:rPr>
          <w:rFonts w:ascii="David" w:hAnsi="David" w:hint="eastAsia"/>
          <w:caps w:val="0"/>
          <w:spacing w:val="0"/>
          <w:sz w:val="24"/>
          <w:szCs w:val="24"/>
          <w:u w:val="single"/>
          <w:rtl/>
        </w:rPr>
        <w:t>דוחות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בקרה</w:t>
      </w:r>
      <w:bookmarkEnd w:id="298"/>
      <w:bookmarkEnd w:id="299"/>
      <w:bookmarkEnd w:id="300"/>
      <w:bookmarkEnd w:id="301"/>
      <w:bookmarkEnd w:id="302"/>
      <w:bookmarkEnd w:id="303"/>
      <w:bookmarkEnd w:id="304"/>
      <w:bookmarkEnd w:id="305"/>
    </w:p>
    <w:p w14:paraId="12251D23" w14:textId="77777777" w:rsidR="001F1F0E" w:rsidRPr="00AA4DDE" w:rsidRDefault="001F1F0E" w:rsidP="00A54DBD">
      <w:pPr>
        <w:pStyle w:val="2a"/>
        <w:numPr>
          <w:ilvl w:val="1"/>
          <w:numId w:val="26"/>
        </w:numPr>
        <w:tabs>
          <w:tab w:val="clear" w:pos="1192"/>
          <w:tab w:val="right" w:pos="566"/>
          <w:tab w:val="left" w:pos="1274"/>
          <w:tab w:val="left" w:pos="1416"/>
          <w:tab w:val="left" w:pos="1700"/>
        </w:tabs>
        <w:ind w:left="1274" w:hanging="55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14:paraId="34DB8E26" w14:textId="77777777" w:rsidR="001F1F0E" w:rsidRDefault="001F1F0E" w:rsidP="00A54DBD">
      <w:pPr>
        <w:pStyle w:val="2a"/>
        <w:tabs>
          <w:tab w:val="right" w:pos="793"/>
        </w:tabs>
        <w:ind w:left="1152" w:firstLine="122"/>
        <w:rPr>
          <w:rFonts w:ascii="David" w:hAnsi="David"/>
          <w:u w:val="single"/>
          <w:rtl/>
          <w:lang w:eastAsia="he-IL"/>
        </w:rPr>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14:paraId="65E917C0" w14:textId="03D3AAE7" w:rsidR="001F1F0E" w:rsidRDefault="001F1F0E" w:rsidP="00A54DBD">
      <w:pPr>
        <w:pStyle w:val="2a"/>
        <w:numPr>
          <w:ilvl w:val="1"/>
          <w:numId w:val="26"/>
        </w:numPr>
        <w:tabs>
          <w:tab w:val="clear" w:pos="1192"/>
          <w:tab w:val="right" w:pos="566"/>
          <w:tab w:val="left" w:pos="1274"/>
          <w:tab w:val="left" w:pos="1416"/>
          <w:tab w:val="left" w:pos="1700"/>
        </w:tabs>
        <w:ind w:left="1274" w:hanging="554"/>
      </w:pPr>
      <w:r w:rsidRPr="004A1B2D">
        <w:rPr>
          <w:rtl/>
        </w:rPr>
        <w:t xml:space="preserve">בסמכות </w:t>
      </w:r>
      <w:r>
        <w:rPr>
          <w:rFonts w:hint="cs"/>
          <w:rtl/>
        </w:rPr>
        <w:t>המזמין ומנהל אבטחת המידע מטעמו</w:t>
      </w:r>
      <w:r w:rsidRPr="004A1B2D">
        <w:rPr>
          <w:rtl/>
        </w:rPr>
        <w:t xml:space="preserve"> ו\או נציג שיוסמך על ידו לבצע סיקרי-סיכונים, ביקורות פתע, בדיקות ביטחוניות, בדיקות חסינות, ביקורות הדרכה וכל ביקורת אחרת</w:t>
      </w:r>
      <w:r>
        <w:rPr>
          <w:rFonts w:hint="cs"/>
          <w:rtl/>
        </w:rPr>
        <w:t xml:space="preserve"> באתר הספק</w:t>
      </w:r>
      <w:r w:rsidRPr="004A1B2D">
        <w:rPr>
          <w:rtl/>
        </w:rPr>
        <w:t>, אשר מטרתה לבחון תקינות מערכי אבטחה, סיכונים, יעילות פתרונות אבטחה או  בדיקת חשדות</w:t>
      </w:r>
      <w:r w:rsidRPr="008E669D">
        <w:rPr>
          <w:rtl/>
        </w:rPr>
        <w:t xml:space="preserve">, </w:t>
      </w:r>
      <w:r w:rsidRPr="008E669D">
        <w:rPr>
          <w:rFonts w:hint="cs"/>
          <w:rtl/>
        </w:rPr>
        <w:t>אשר</w:t>
      </w:r>
      <w:r w:rsidRPr="008E669D">
        <w:rPr>
          <w:rtl/>
        </w:rPr>
        <w:t xml:space="preserve"> </w:t>
      </w:r>
      <w:r w:rsidRPr="008E669D">
        <w:rPr>
          <w:rFonts w:hint="cs"/>
          <w:rtl/>
        </w:rPr>
        <w:t>להם</w:t>
      </w:r>
      <w:r w:rsidRPr="008E669D">
        <w:rPr>
          <w:rtl/>
        </w:rPr>
        <w:t xml:space="preserve"> </w:t>
      </w:r>
      <w:r w:rsidRPr="008E669D">
        <w:rPr>
          <w:rFonts w:hint="cs"/>
          <w:rtl/>
        </w:rPr>
        <w:t>זיקה</w:t>
      </w:r>
      <w:r w:rsidRPr="008E669D">
        <w:rPr>
          <w:rtl/>
        </w:rPr>
        <w:t xml:space="preserve"> </w:t>
      </w:r>
      <w:r w:rsidRPr="008E669D">
        <w:rPr>
          <w:rFonts w:hint="cs"/>
          <w:rtl/>
        </w:rPr>
        <w:t>או</w:t>
      </w:r>
      <w:r w:rsidRPr="008E669D">
        <w:rPr>
          <w:rtl/>
        </w:rPr>
        <w:t xml:space="preserve"> </w:t>
      </w:r>
      <w:r w:rsidRPr="008E669D">
        <w:rPr>
          <w:rFonts w:hint="cs"/>
          <w:rtl/>
        </w:rPr>
        <w:t>השפעה</w:t>
      </w:r>
      <w:r w:rsidRPr="008E669D">
        <w:rPr>
          <w:rtl/>
        </w:rPr>
        <w:t xml:space="preserve"> </w:t>
      </w:r>
      <w:r w:rsidRPr="008E669D">
        <w:rPr>
          <w:rFonts w:hint="cs"/>
          <w:rtl/>
        </w:rPr>
        <w:t>על</w:t>
      </w:r>
      <w:r w:rsidRPr="008E669D">
        <w:rPr>
          <w:rtl/>
        </w:rPr>
        <w:t xml:space="preserve"> </w:t>
      </w:r>
      <w:r w:rsidRPr="008E669D">
        <w:rPr>
          <w:rFonts w:hint="cs"/>
          <w:rtl/>
        </w:rPr>
        <w:t>אבטחת</w:t>
      </w:r>
      <w:r w:rsidRPr="008E669D">
        <w:rPr>
          <w:rtl/>
        </w:rPr>
        <w:t xml:space="preserve"> </w:t>
      </w:r>
      <w:r w:rsidRPr="008E669D">
        <w:rPr>
          <w:rFonts w:hint="cs"/>
          <w:rtl/>
        </w:rPr>
        <w:t>המערכות</w:t>
      </w:r>
      <w:r w:rsidRPr="008E669D">
        <w:rPr>
          <w:rtl/>
        </w:rPr>
        <w:t xml:space="preserve"> </w:t>
      </w:r>
      <w:r w:rsidRPr="008E669D">
        <w:rPr>
          <w:rFonts w:hint="cs"/>
          <w:rtl/>
        </w:rPr>
        <w:t>המשמשות</w:t>
      </w:r>
      <w:r w:rsidRPr="008E669D">
        <w:rPr>
          <w:rtl/>
        </w:rPr>
        <w:t xml:space="preserve"> </w:t>
      </w:r>
      <w:r w:rsidRPr="008E669D">
        <w:rPr>
          <w:rFonts w:hint="cs"/>
          <w:rtl/>
        </w:rPr>
        <w:t>את</w:t>
      </w:r>
      <w:r w:rsidRPr="008E669D">
        <w:rPr>
          <w:rtl/>
        </w:rPr>
        <w:t xml:space="preserve"> </w:t>
      </w:r>
      <w:r w:rsidRPr="008E669D">
        <w:rPr>
          <w:rFonts w:hint="cs"/>
          <w:rtl/>
        </w:rPr>
        <w:t>ה</w:t>
      </w:r>
      <w:r>
        <w:rPr>
          <w:rFonts w:hint="cs"/>
          <w:rtl/>
        </w:rPr>
        <w:t>רשות</w:t>
      </w:r>
      <w:r w:rsidRPr="008E669D">
        <w:rPr>
          <w:rtl/>
        </w:rPr>
        <w:t>.</w:t>
      </w:r>
    </w:p>
    <w:p w14:paraId="3A4119AF" w14:textId="38FF1431" w:rsidR="001F1F0E" w:rsidRPr="006C486E" w:rsidRDefault="001F1F0E" w:rsidP="00A54DBD">
      <w:pPr>
        <w:pStyle w:val="2a"/>
        <w:numPr>
          <w:ilvl w:val="1"/>
          <w:numId w:val="26"/>
        </w:numPr>
        <w:tabs>
          <w:tab w:val="clear" w:pos="1192"/>
          <w:tab w:val="right" w:pos="566"/>
          <w:tab w:val="left" w:pos="1274"/>
          <w:tab w:val="left" w:pos="1416"/>
          <w:tab w:val="left" w:pos="1700"/>
        </w:tabs>
        <w:ind w:left="1274" w:hanging="554"/>
        <w:rPr>
          <w:rtl/>
        </w:rPr>
      </w:pPr>
      <w:r>
        <w:rPr>
          <w:rFonts w:hint="cs"/>
          <w:rtl/>
        </w:rPr>
        <w:lastRenderedPageBreak/>
        <w:t>המזמין</w:t>
      </w:r>
      <w:r w:rsidRPr="006C486E">
        <w:rPr>
          <w:rtl/>
        </w:rPr>
        <w:t xml:space="preserve"> יהיה רשאי לערוך, על פי שיקול דעתו, או לדרוש מהספק לבצע בדיקות אקראיות לבחינת השירותים שיסופקו ל</w:t>
      </w:r>
      <w:r>
        <w:rPr>
          <w:rFonts w:hint="cs"/>
          <w:rtl/>
        </w:rPr>
        <w:t>מזמין</w:t>
      </w:r>
      <w:r w:rsidRPr="006C486E">
        <w:rPr>
          <w:rtl/>
        </w:rPr>
        <w:t xml:space="preserve"> כמפורט במכרז. </w:t>
      </w:r>
    </w:p>
    <w:p w14:paraId="6E832EDB" w14:textId="1CCE79F5" w:rsidR="001F1F0E" w:rsidRPr="006C486E" w:rsidRDefault="001F1F0E" w:rsidP="00A54DBD">
      <w:pPr>
        <w:pStyle w:val="2a"/>
        <w:numPr>
          <w:ilvl w:val="1"/>
          <w:numId w:val="26"/>
        </w:numPr>
        <w:tabs>
          <w:tab w:val="clear" w:pos="1192"/>
          <w:tab w:val="right" w:pos="566"/>
          <w:tab w:val="left" w:pos="1274"/>
          <w:tab w:val="left" w:pos="1416"/>
          <w:tab w:val="left" w:pos="1700"/>
        </w:tabs>
        <w:ind w:left="1274" w:hanging="554"/>
      </w:pPr>
      <w:r w:rsidRPr="006C486E">
        <w:rPr>
          <w:rtl/>
        </w:rPr>
        <w:t>הספק יאפשר ל</w:t>
      </w:r>
      <w:r>
        <w:rPr>
          <w:rFonts w:hint="cs"/>
          <w:rtl/>
        </w:rPr>
        <w:t>מזמין</w:t>
      </w:r>
      <w:r w:rsidRPr="006C486E">
        <w:rPr>
          <w:rtl/>
        </w:rPr>
        <w:t xml:space="preserve"> או למי שימונה מטעמו לפקח על אספקת השירותים המבוקשים, טיבם ואיכותם, ולהיכנס לצורך זה לכל מקום, על מנת לבדוק ולפקח על אופן מילוי התחייבויותיו.</w:t>
      </w:r>
    </w:p>
    <w:p w14:paraId="39A9710F" w14:textId="77777777" w:rsidR="001F1F0E" w:rsidRPr="008C7064" w:rsidRDefault="001F1F0E" w:rsidP="00A54DBD">
      <w:pPr>
        <w:pStyle w:val="2a"/>
        <w:numPr>
          <w:ilvl w:val="1"/>
          <w:numId w:val="26"/>
        </w:numPr>
        <w:tabs>
          <w:tab w:val="clear" w:pos="1192"/>
          <w:tab w:val="right" w:pos="566"/>
          <w:tab w:val="left" w:pos="1274"/>
          <w:tab w:val="left" w:pos="1416"/>
          <w:tab w:val="left" w:pos="1700"/>
        </w:tabs>
        <w:ind w:left="1274" w:hanging="554"/>
        <w:rPr>
          <w:rFonts w:ascii="David" w:hAnsi="David"/>
          <w:rtl/>
        </w:rPr>
      </w:pPr>
      <w:r w:rsidRPr="006C486E">
        <w:rPr>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w:t>
      </w:r>
      <w:r w:rsidRPr="008E669D">
        <w:rPr>
          <w:rtl/>
        </w:rPr>
        <w:t xml:space="preserve">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4631CB3"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306" w:name="_Toc5281452"/>
      <w:bookmarkStart w:id="307" w:name="_Toc5281453"/>
      <w:bookmarkStart w:id="308" w:name="_Toc5281454"/>
      <w:bookmarkStart w:id="309" w:name="_Toc5281455"/>
      <w:bookmarkStart w:id="310" w:name="_Toc5281456"/>
      <w:bookmarkStart w:id="311" w:name="_Toc5281457"/>
      <w:bookmarkStart w:id="312" w:name="_Toc5281458"/>
      <w:bookmarkStart w:id="313" w:name="_Toc5281459"/>
      <w:bookmarkStart w:id="314" w:name="_Toc5281460"/>
      <w:bookmarkStart w:id="315" w:name="_Toc5281461"/>
      <w:bookmarkStart w:id="316" w:name="_Toc5281462"/>
      <w:bookmarkStart w:id="317" w:name="_Toc5281190"/>
      <w:bookmarkStart w:id="318" w:name="_Toc5281302"/>
      <w:bookmarkStart w:id="319" w:name="_Toc5281466"/>
      <w:bookmarkStart w:id="320" w:name="_Toc5281191"/>
      <w:bookmarkStart w:id="321" w:name="_Toc5281303"/>
      <w:bookmarkStart w:id="322" w:name="_Toc5281467"/>
      <w:bookmarkStart w:id="323" w:name="_Toc5281192"/>
      <w:bookmarkStart w:id="324" w:name="_Toc5281304"/>
      <w:bookmarkStart w:id="325" w:name="_Toc5281468"/>
      <w:bookmarkStart w:id="326" w:name="_Toc5281193"/>
      <w:bookmarkStart w:id="327" w:name="_Toc5281305"/>
      <w:bookmarkStart w:id="328" w:name="_Toc5281469"/>
      <w:bookmarkStart w:id="329" w:name="_Toc5281194"/>
      <w:bookmarkStart w:id="330" w:name="_Toc5281306"/>
      <w:bookmarkStart w:id="331" w:name="_Toc5281470"/>
      <w:bookmarkStart w:id="332" w:name="_Toc5281195"/>
      <w:bookmarkStart w:id="333" w:name="_Toc5281307"/>
      <w:bookmarkStart w:id="334" w:name="_Toc5281471"/>
      <w:bookmarkStart w:id="335" w:name="_Toc5281196"/>
      <w:bookmarkStart w:id="336" w:name="_Toc5281308"/>
      <w:bookmarkStart w:id="337" w:name="_Toc5281472"/>
      <w:bookmarkStart w:id="338" w:name="_Toc5281197"/>
      <w:bookmarkStart w:id="339" w:name="_Toc5281309"/>
      <w:bookmarkStart w:id="340" w:name="_Toc5281473"/>
      <w:bookmarkStart w:id="341" w:name="_Toc5281198"/>
      <w:bookmarkStart w:id="342" w:name="_Toc5281310"/>
      <w:bookmarkStart w:id="343" w:name="_Toc5281474"/>
      <w:bookmarkStart w:id="344" w:name="_Toc5281199"/>
      <w:bookmarkStart w:id="345" w:name="_Toc5281311"/>
      <w:bookmarkStart w:id="346" w:name="_Toc5281475"/>
      <w:bookmarkStart w:id="347" w:name="_Toc5281200"/>
      <w:bookmarkStart w:id="348" w:name="_Toc5281312"/>
      <w:bookmarkStart w:id="349" w:name="_Toc5281476"/>
      <w:bookmarkStart w:id="350" w:name="_Toc5281201"/>
      <w:bookmarkStart w:id="351" w:name="_Toc5281313"/>
      <w:bookmarkStart w:id="352" w:name="_Toc5281477"/>
      <w:bookmarkStart w:id="353" w:name="_Toc5281202"/>
      <w:bookmarkStart w:id="354" w:name="_Toc5281314"/>
      <w:bookmarkStart w:id="355" w:name="_Toc5281478"/>
      <w:bookmarkStart w:id="356" w:name="_Toc5281203"/>
      <w:bookmarkStart w:id="357" w:name="_Toc5281315"/>
      <w:bookmarkStart w:id="358" w:name="_Toc5281479"/>
      <w:bookmarkStart w:id="359" w:name="_Toc5281204"/>
      <w:bookmarkStart w:id="360" w:name="_Toc5281316"/>
      <w:bookmarkStart w:id="361" w:name="_Toc5281480"/>
      <w:bookmarkStart w:id="362" w:name="_Toc5281205"/>
      <w:bookmarkStart w:id="363" w:name="_Toc5281317"/>
      <w:bookmarkStart w:id="364" w:name="_Toc5281481"/>
      <w:bookmarkStart w:id="365" w:name="_Toc5281206"/>
      <w:bookmarkStart w:id="366" w:name="_Toc5281318"/>
      <w:bookmarkStart w:id="367" w:name="_Toc5281482"/>
      <w:bookmarkStart w:id="368" w:name="_Toc5281207"/>
      <w:bookmarkStart w:id="369" w:name="_Toc5281319"/>
      <w:bookmarkStart w:id="370" w:name="_Toc5281483"/>
      <w:bookmarkStart w:id="371" w:name="_Toc5281208"/>
      <w:bookmarkStart w:id="372" w:name="_Toc5281320"/>
      <w:bookmarkStart w:id="373" w:name="_Toc5281484"/>
      <w:bookmarkStart w:id="374" w:name="_Toc5281209"/>
      <w:bookmarkStart w:id="375" w:name="_Toc5281321"/>
      <w:bookmarkStart w:id="376" w:name="_Toc5281485"/>
      <w:bookmarkStart w:id="377" w:name="_Toc435374822"/>
      <w:bookmarkStart w:id="378" w:name="_Toc5281488"/>
      <w:bookmarkStart w:id="379" w:name="_Toc12963351"/>
      <w:bookmarkStart w:id="380" w:name="_Toc12963370"/>
      <w:bookmarkStart w:id="381" w:name="_Toc12968374"/>
      <w:bookmarkStart w:id="382" w:name="_Toc12968607"/>
      <w:bookmarkStart w:id="383" w:name="_Toc13038916"/>
      <w:bookmarkStart w:id="384" w:name="_Toc13055723"/>
      <w:bookmarkStart w:id="385" w:name="_Toc13059478"/>
      <w:bookmarkEnd w:id="150"/>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3B1D1B">
        <w:rPr>
          <w:rFonts w:ascii="David" w:hAnsi="David" w:hint="eastAsia"/>
          <w:caps w:val="0"/>
          <w:spacing w:val="0"/>
          <w:sz w:val="24"/>
          <w:szCs w:val="24"/>
          <w:u w:val="single"/>
          <w:rtl/>
        </w:rPr>
        <w:t>אירועי</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אבטחת</w:t>
      </w:r>
      <w:r w:rsidRPr="003B1D1B">
        <w:rPr>
          <w:rFonts w:ascii="David" w:hAnsi="David"/>
          <w:caps w:val="0"/>
          <w:spacing w:val="0"/>
          <w:sz w:val="24"/>
          <w:szCs w:val="24"/>
          <w:u w:val="single"/>
          <w:rtl/>
        </w:rPr>
        <w:t xml:space="preserve"> מידע</w:t>
      </w:r>
      <w:bookmarkEnd w:id="377"/>
      <w:bookmarkEnd w:id="378"/>
      <w:bookmarkEnd w:id="379"/>
      <w:bookmarkEnd w:id="380"/>
      <w:bookmarkEnd w:id="381"/>
      <w:bookmarkEnd w:id="382"/>
      <w:bookmarkEnd w:id="383"/>
      <w:bookmarkEnd w:id="384"/>
      <w:bookmarkEnd w:id="385"/>
    </w:p>
    <w:p w14:paraId="5950C71B" w14:textId="77777777" w:rsidR="001F1F0E" w:rsidRPr="00E10004" w:rsidRDefault="001F1F0E" w:rsidP="00A54DBD">
      <w:pPr>
        <w:pStyle w:val="2a"/>
        <w:numPr>
          <w:ilvl w:val="1"/>
          <w:numId w:val="26"/>
        </w:numPr>
        <w:tabs>
          <w:tab w:val="clear" w:pos="1192"/>
          <w:tab w:val="right" w:pos="793"/>
        </w:tabs>
        <w:ind w:left="1416" w:hanging="709"/>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14:paraId="0AF34CF9" w14:textId="77777777" w:rsidR="001F1F0E" w:rsidRPr="00E10004" w:rsidRDefault="001F1F0E" w:rsidP="00A54DBD">
      <w:pPr>
        <w:pStyle w:val="2a"/>
        <w:numPr>
          <w:ilvl w:val="1"/>
          <w:numId w:val="26"/>
        </w:numPr>
        <w:tabs>
          <w:tab w:val="clear" w:pos="1192"/>
          <w:tab w:val="right" w:pos="793"/>
        </w:tabs>
        <w:ind w:left="1416" w:hanging="709"/>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14:paraId="32DCB118" w14:textId="77777777" w:rsidR="001F1F0E" w:rsidRPr="00AA4DDE" w:rsidRDefault="001F1F0E" w:rsidP="00A54DBD">
      <w:pPr>
        <w:pStyle w:val="2a"/>
        <w:numPr>
          <w:ilvl w:val="1"/>
          <w:numId w:val="26"/>
        </w:numPr>
        <w:tabs>
          <w:tab w:val="clear" w:pos="1192"/>
          <w:tab w:val="right" w:pos="793"/>
        </w:tabs>
        <w:ind w:left="1416" w:hanging="709"/>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14:paraId="5782A7E1" w14:textId="77777777" w:rsidR="001F1F0E" w:rsidRPr="00AA4DDE" w:rsidRDefault="001F1F0E" w:rsidP="00A54DBD">
      <w:pPr>
        <w:pStyle w:val="2a"/>
        <w:numPr>
          <w:ilvl w:val="1"/>
          <w:numId w:val="26"/>
        </w:numPr>
        <w:tabs>
          <w:tab w:val="clear" w:pos="1192"/>
          <w:tab w:val="right" w:pos="793"/>
        </w:tabs>
        <w:ind w:left="1416" w:hanging="709"/>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14:paraId="4A6F4B7D" w14:textId="77777777" w:rsidR="001F1F0E" w:rsidRPr="00A12FF8" w:rsidRDefault="001F1F0E" w:rsidP="00A54DBD">
      <w:pPr>
        <w:pStyle w:val="2a"/>
        <w:numPr>
          <w:ilvl w:val="1"/>
          <w:numId w:val="26"/>
        </w:numPr>
        <w:tabs>
          <w:tab w:val="clear" w:pos="1192"/>
          <w:tab w:val="right" w:pos="793"/>
        </w:tabs>
        <w:ind w:left="1416" w:hanging="709"/>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14:paraId="2AAFD1B4" w14:textId="0AF16969" w:rsidR="001F1F0E" w:rsidRPr="005F79C1" w:rsidRDefault="001F1F0E" w:rsidP="00A54DBD">
      <w:pPr>
        <w:pStyle w:val="2a"/>
        <w:numPr>
          <w:ilvl w:val="1"/>
          <w:numId w:val="26"/>
        </w:numPr>
        <w:tabs>
          <w:tab w:val="clear" w:pos="1192"/>
          <w:tab w:val="right" w:pos="793"/>
        </w:tabs>
        <w:ind w:left="1416" w:hanging="709"/>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1</w:t>
      </w:r>
      <w:r>
        <w:rPr>
          <w:rFonts w:hint="cs"/>
          <w:rtl/>
        </w:rPr>
        <w:t>6</w:t>
      </w:r>
      <w:r w:rsidRPr="0053684F">
        <w:rPr>
          <w:rFonts w:hint="cs"/>
          <w:rtl/>
        </w:rPr>
        <w:t>.5</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14:paraId="360CB152"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386" w:name="_Toc5281213"/>
      <w:bookmarkStart w:id="387" w:name="_Toc5281325"/>
      <w:bookmarkStart w:id="388" w:name="_Toc5281489"/>
      <w:bookmarkStart w:id="389" w:name="_Toc5281214"/>
      <w:bookmarkStart w:id="390" w:name="_Toc5281326"/>
      <w:bookmarkStart w:id="391" w:name="_Toc5281490"/>
      <w:bookmarkStart w:id="392" w:name="_Toc5281215"/>
      <w:bookmarkStart w:id="393" w:name="_Toc5281327"/>
      <w:bookmarkStart w:id="394" w:name="_Toc5281491"/>
      <w:bookmarkStart w:id="395" w:name="_Toc5281216"/>
      <w:bookmarkStart w:id="396" w:name="_Toc5281328"/>
      <w:bookmarkStart w:id="397" w:name="_Toc5281492"/>
      <w:bookmarkStart w:id="398" w:name="_Toc5281217"/>
      <w:bookmarkStart w:id="399" w:name="_Toc5281329"/>
      <w:bookmarkStart w:id="400" w:name="_Toc5281493"/>
      <w:bookmarkStart w:id="401" w:name="_Toc5281218"/>
      <w:bookmarkStart w:id="402" w:name="_Toc5281330"/>
      <w:bookmarkStart w:id="403" w:name="_Toc5281494"/>
      <w:bookmarkStart w:id="404" w:name="_Toc5281219"/>
      <w:bookmarkStart w:id="405" w:name="_Toc5281331"/>
      <w:bookmarkStart w:id="406" w:name="_Toc5281495"/>
      <w:bookmarkStart w:id="407" w:name="_Toc5281220"/>
      <w:bookmarkStart w:id="408" w:name="_Toc5281332"/>
      <w:bookmarkStart w:id="409" w:name="_Toc5281496"/>
      <w:bookmarkStart w:id="410" w:name="_Toc468728237"/>
      <w:bookmarkStart w:id="411" w:name="_Toc5281497"/>
      <w:bookmarkStart w:id="412" w:name="_Toc12963352"/>
      <w:bookmarkStart w:id="413" w:name="_Toc12963371"/>
      <w:bookmarkStart w:id="414" w:name="_Toc12968375"/>
      <w:bookmarkStart w:id="415" w:name="_Toc12968608"/>
      <w:bookmarkStart w:id="416" w:name="_Toc13038917"/>
      <w:bookmarkStart w:id="417" w:name="_Toc13055724"/>
      <w:bookmarkStart w:id="418" w:name="_Toc13059479"/>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r w:rsidRPr="003B1D1B">
        <w:rPr>
          <w:rFonts w:ascii="David" w:hAnsi="David" w:hint="eastAsia"/>
          <w:caps w:val="0"/>
          <w:spacing w:val="0"/>
          <w:sz w:val="24"/>
          <w:szCs w:val="24"/>
          <w:u w:val="single"/>
          <w:rtl/>
        </w:rPr>
        <w:t>בקרת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גישה</w:t>
      </w:r>
      <w:bookmarkEnd w:id="410"/>
      <w:bookmarkEnd w:id="411"/>
      <w:bookmarkEnd w:id="412"/>
      <w:bookmarkEnd w:id="413"/>
      <w:bookmarkEnd w:id="414"/>
      <w:bookmarkEnd w:id="415"/>
      <w:bookmarkEnd w:id="416"/>
      <w:bookmarkEnd w:id="417"/>
      <w:bookmarkEnd w:id="418"/>
    </w:p>
    <w:p w14:paraId="1FFB62D8" w14:textId="77777777" w:rsidR="001F1F0E" w:rsidRDefault="001F1F0E" w:rsidP="00A54DBD">
      <w:pPr>
        <w:pStyle w:val="2a"/>
        <w:numPr>
          <w:ilvl w:val="1"/>
          <w:numId w:val="26"/>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14:paraId="0A0BB9F6" w14:textId="77777777" w:rsidR="001F1F0E" w:rsidRPr="00EF79F4" w:rsidRDefault="001F1F0E" w:rsidP="00A54DBD">
      <w:pPr>
        <w:pStyle w:val="2a"/>
        <w:numPr>
          <w:ilvl w:val="1"/>
          <w:numId w:val="26"/>
        </w:numPr>
        <w:tabs>
          <w:tab w:val="clear" w:pos="1192"/>
          <w:tab w:val="right" w:pos="793"/>
        </w:tabs>
        <w:ind w:left="1274" w:hanging="554"/>
      </w:pPr>
      <w:r>
        <w:rPr>
          <w:rFonts w:hint="cs"/>
          <w:rtl/>
        </w:rPr>
        <w:t>המפעיל</w:t>
      </w:r>
      <w:r w:rsidRPr="00EF79F4">
        <w:rPr>
          <w:rtl/>
        </w:rPr>
        <w:t xml:space="preserve"> </w:t>
      </w:r>
      <w:r>
        <w:rPr>
          <w:rFonts w:hint="cs"/>
          <w:rtl/>
        </w:rPr>
        <w:t>י</w:t>
      </w:r>
      <w:r w:rsidRPr="00EF79F4">
        <w:rPr>
          <w:rFonts w:hint="cs"/>
          <w:rtl/>
        </w:rPr>
        <w:t>נהל</w:t>
      </w:r>
      <w:r w:rsidRPr="00EF79F4">
        <w:rPr>
          <w:rtl/>
        </w:rPr>
        <w:t xml:space="preserve"> </w:t>
      </w:r>
      <w:r w:rsidRPr="00EF79F4">
        <w:rPr>
          <w:rFonts w:hint="cs"/>
          <w:rtl/>
        </w:rPr>
        <w:t>רשימה</w:t>
      </w:r>
      <w:r w:rsidRPr="00EF79F4">
        <w:rPr>
          <w:rtl/>
        </w:rPr>
        <w:t xml:space="preserve"> </w:t>
      </w:r>
      <w:r w:rsidRPr="00EF79F4">
        <w:rPr>
          <w:rFonts w:hint="cs"/>
          <w:rtl/>
        </w:rPr>
        <w:t>מעודכנת</w:t>
      </w:r>
      <w:r w:rsidRPr="00EF79F4">
        <w:rPr>
          <w:rtl/>
        </w:rPr>
        <w:t xml:space="preserve"> </w:t>
      </w:r>
      <w:r w:rsidRPr="00EF79F4">
        <w:rPr>
          <w:rFonts w:hint="cs"/>
          <w:rtl/>
        </w:rPr>
        <w:t>של</w:t>
      </w:r>
      <w:r w:rsidRPr="00EF79F4">
        <w:rPr>
          <w:rtl/>
        </w:rPr>
        <w:t xml:space="preserve"> </w:t>
      </w:r>
      <w:r w:rsidRPr="00EF79F4">
        <w:rPr>
          <w:rFonts w:hint="cs"/>
          <w:rtl/>
        </w:rPr>
        <w:t>כל</w:t>
      </w:r>
      <w:r w:rsidRPr="00EF79F4">
        <w:rPr>
          <w:rtl/>
        </w:rPr>
        <w:t xml:space="preserve"> </w:t>
      </w:r>
      <w:proofErr w:type="spellStart"/>
      <w:r w:rsidRPr="00EF79F4">
        <w:rPr>
          <w:rFonts w:hint="cs"/>
          <w:rtl/>
        </w:rPr>
        <w:t>מורש</w:t>
      </w:r>
      <w:r w:rsidRPr="00EF79F4">
        <w:rPr>
          <w:rFonts w:hint="eastAsia"/>
          <w:rtl/>
        </w:rPr>
        <w:t>י</w:t>
      </w:r>
      <w:proofErr w:type="spellEnd"/>
      <w:r w:rsidRPr="00EF79F4">
        <w:rPr>
          <w:rtl/>
        </w:rPr>
        <w:t xml:space="preserve"> </w:t>
      </w:r>
      <w:r w:rsidRPr="00EF79F4">
        <w:rPr>
          <w:rFonts w:hint="cs"/>
          <w:rtl/>
        </w:rPr>
        <w:t>הגישה</w:t>
      </w:r>
      <w:r w:rsidRPr="00EF79F4">
        <w:rPr>
          <w:rtl/>
        </w:rPr>
        <w:t xml:space="preserve">, </w:t>
      </w:r>
      <w:r w:rsidRPr="00EF79F4">
        <w:rPr>
          <w:rFonts w:hint="cs"/>
          <w:rtl/>
        </w:rPr>
        <w:t>לרבות</w:t>
      </w:r>
      <w:r w:rsidRPr="00EF79F4">
        <w:rPr>
          <w:rtl/>
        </w:rPr>
        <w:t xml:space="preserve"> </w:t>
      </w:r>
      <w:r w:rsidRPr="00EF79F4">
        <w:rPr>
          <w:rFonts w:hint="cs"/>
          <w:rtl/>
        </w:rPr>
        <w:t>תפקידם</w:t>
      </w:r>
      <w:r w:rsidRPr="00EF79F4">
        <w:rPr>
          <w:rtl/>
        </w:rPr>
        <w:t xml:space="preserve"> </w:t>
      </w:r>
      <w:r w:rsidRPr="00EF79F4">
        <w:rPr>
          <w:rFonts w:hint="cs"/>
          <w:rtl/>
        </w:rPr>
        <w:t>ופירוט</w:t>
      </w:r>
      <w:r w:rsidRPr="00EF79F4">
        <w:rPr>
          <w:rtl/>
        </w:rPr>
        <w:t xml:space="preserve"> </w:t>
      </w:r>
      <w:r w:rsidRPr="00EF79F4">
        <w:rPr>
          <w:rFonts w:hint="cs"/>
          <w:rtl/>
        </w:rPr>
        <w:t>הרשאותיהם, רשימה</w:t>
      </w:r>
      <w:r w:rsidRPr="00EF79F4">
        <w:rPr>
          <w:rtl/>
        </w:rPr>
        <w:t xml:space="preserve"> </w:t>
      </w:r>
      <w:r w:rsidRPr="00EF79F4">
        <w:rPr>
          <w:rFonts w:hint="cs"/>
          <w:rtl/>
        </w:rPr>
        <w:t>זו</w:t>
      </w:r>
      <w:r w:rsidRPr="00EF79F4">
        <w:rPr>
          <w:rtl/>
        </w:rPr>
        <w:t xml:space="preserve"> </w:t>
      </w:r>
      <w:r w:rsidRPr="00EF79F4">
        <w:rPr>
          <w:rFonts w:hint="cs"/>
          <w:rtl/>
        </w:rPr>
        <w:t>תועבר</w:t>
      </w:r>
      <w:r w:rsidRPr="00EF79F4">
        <w:rPr>
          <w:rtl/>
        </w:rPr>
        <w:t xml:space="preserve"> </w:t>
      </w:r>
      <w:r w:rsidRPr="00EF79F4">
        <w:rPr>
          <w:rFonts w:hint="cs"/>
          <w:rtl/>
        </w:rPr>
        <w:t>אחת</w:t>
      </w:r>
      <w:r w:rsidRPr="00EF79F4">
        <w:rPr>
          <w:rtl/>
        </w:rPr>
        <w:t xml:space="preserve"> </w:t>
      </w:r>
      <w:r w:rsidRPr="00EF79F4">
        <w:rPr>
          <w:rFonts w:hint="cs"/>
          <w:rtl/>
        </w:rPr>
        <w:t>לשלושה</w:t>
      </w:r>
      <w:r w:rsidRPr="00EF79F4">
        <w:rPr>
          <w:rtl/>
        </w:rPr>
        <w:t xml:space="preserve"> </w:t>
      </w:r>
      <w:r w:rsidRPr="00EF79F4">
        <w:rPr>
          <w:rFonts w:hint="cs"/>
          <w:rtl/>
        </w:rPr>
        <w:t>חודשים</w:t>
      </w:r>
      <w:r w:rsidRPr="00EF79F4">
        <w:rPr>
          <w:rtl/>
        </w:rPr>
        <w:t xml:space="preserve"> </w:t>
      </w:r>
      <w:r>
        <w:rPr>
          <w:rFonts w:hint="cs"/>
          <w:rtl/>
        </w:rPr>
        <w:t>למזמין</w:t>
      </w:r>
      <w:r w:rsidRPr="00EF79F4">
        <w:rPr>
          <w:rtl/>
        </w:rPr>
        <w:t xml:space="preserve"> </w:t>
      </w:r>
      <w:r w:rsidRPr="00EF79F4">
        <w:rPr>
          <w:rFonts w:hint="cs"/>
          <w:rtl/>
        </w:rPr>
        <w:t>ועל</w:t>
      </w:r>
      <w:r w:rsidRPr="00EF79F4">
        <w:rPr>
          <w:rtl/>
        </w:rPr>
        <w:t>-</w:t>
      </w:r>
      <w:r w:rsidRPr="00EF79F4">
        <w:rPr>
          <w:rFonts w:hint="cs"/>
          <w:rtl/>
        </w:rPr>
        <w:t>פי</w:t>
      </w:r>
      <w:r w:rsidRPr="00EF79F4">
        <w:rPr>
          <w:rtl/>
        </w:rPr>
        <w:t xml:space="preserve"> </w:t>
      </w:r>
      <w:r w:rsidRPr="00EF79F4">
        <w:rPr>
          <w:rFonts w:hint="cs"/>
          <w:rtl/>
        </w:rPr>
        <w:t>דריש</w:t>
      </w:r>
      <w:r>
        <w:rPr>
          <w:rFonts w:hint="cs"/>
          <w:rtl/>
        </w:rPr>
        <w:t>תו.</w:t>
      </w:r>
    </w:p>
    <w:p w14:paraId="7EE9BC66" w14:textId="77777777" w:rsidR="001F1F0E" w:rsidRPr="00EF79F4" w:rsidRDefault="001F1F0E" w:rsidP="00A54DBD">
      <w:pPr>
        <w:pStyle w:val="2a"/>
        <w:numPr>
          <w:ilvl w:val="1"/>
          <w:numId w:val="26"/>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14:paraId="67ED916F" w14:textId="77777777" w:rsidR="001F1F0E" w:rsidRPr="009E0FCC" w:rsidRDefault="001F1F0E" w:rsidP="00A54DBD">
      <w:pPr>
        <w:pStyle w:val="2a"/>
        <w:numPr>
          <w:ilvl w:val="1"/>
          <w:numId w:val="26"/>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14:paraId="1FF13D3F" w14:textId="77777777" w:rsidR="001F1F0E" w:rsidRPr="00972F79" w:rsidRDefault="001F1F0E" w:rsidP="00A54DBD">
      <w:pPr>
        <w:pStyle w:val="2a"/>
        <w:numPr>
          <w:ilvl w:val="1"/>
          <w:numId w:val="26"/>
        </w:numPr>
        <w:tabs>
          <w:tab w:val="clear" w:pos="1192"/>
          <w:tab w:val="right" w:pos="793"/>
        </w:tabs>
        <w:ind w:left="1274" w:hanging="573"/>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14:paraId="04C75F46" w14:textId="77777777" w:rsidR="001F1F0E" w:rsidRDefault="001F1F0E" w:rsidP="00A54DBD">
      <w:pPr>
        <w:pStyle w:val="2a"/>
        <w:numPr>
          <w:ilvl w:val="1"/>
          <w:numId w:val="26"/>
        </w:numPr>
        <w:tabs>
          <w:tab w:val="clear" w:pos="1192"/>
          <w:tab w:val="right" w:pos="793"/>
        </w:tabs>
        <w:ind w:left="1274" w:hanging="554"/>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14:paraId="6F9EBB8C" w14:textId="77777777" w:rsidR="001F1F0E" w:rsidRDefault="001F1F0E" w:rsidP="00A54DBD">
      <w:pPr>
        <w:pStyle w:val="2a"/>
        <w:numPr>
          <w:ilvl w:val="2"/>
          <w:numId w:val="26"/>
        </w:numPr>
        <w:tabs>
          <w:tab w:val="clear" w:pos="1192"/>
          <w:tab w:val="right" w:pos="793"/>
        </w:tabs>
        <w:ind w:left="1981" w:hanging="707"/>
      </w:pPr>
      <w:r>
        <w:rPr>
          <w:rFonts w:hint="cs"/>
          <w:rtl/>
        </w:rPr>
        <w:t>על הספק לתמוך בלפחות שניים מאמצעי ההזדהות הבאים:</w:t>
      </w:r>
    </w:p>
    <w:p w14:paraId="378DCFC3" w14:textId="77777777" w:rsidR="001F1F0E" w:rsidRPr="009B0F60" w:rsidRDefault="001F1F0E" w:rsidP="00A54DBD">
      <w:pPr>
        <w:pStyle w:val="2a"/>
        <w:numPr>
          <w:ilvl w:val="2"/>
          <w:numId w:val="26"/>
        </w:numPr>
        <w:tabs>
          <w:tab w:val="clear" w:pos="1192"/>
          <w:tab w:val="right" w:pos="793"/>
        </w:tabs>
        <w:ind w:left="1981" w:hanging="707"/>
        <w:rPr>
          <w:rtl/>
        </w:rPr>
      </w:pPr>
      <w:r w:rsidRPr="009B0F60">
        <w:t>Something you know</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14:paraId="566846E0" w14:textId="77777777" w:rsidR="001F1F0E" w:rsidRPr="009B0F60" w:rsidRDefault="001F1F0E" w:rsidP="00A54DBD">
      <w:pPr>
        <w:pStyle w:val="2a"/>
        <w:numPr>
          <w:ilvl w:val="2"/>
          <w:numId w:val="26"/>
        </w:numPr>
        <w:tabs>
          <w:tab w:val="clear" w:pos="1192"/>
          <w:tab w:val="right" w:pos="793"/>
        </w:tabs>
        <w:ind w:left="1981" w:hanging="707"/>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14:paraId="7973F3CF" w14:textId="77777777" w:rsidR="001F1F0E" w:rsidRPr="009B0F60" w:rsidRDefault="001F1F0E" w:rsidP="00A54DBD">
      <w:pPr>
        <w:pStyle w:val="2a"/>
        <w:numPr>
          <w:ilvl w:val="2"/>
          <w:numId w:val="26"/>
        </w:numPr>
        <w:tabs>
          <w:tab w:val="clear" w:pos="1192"/>
          <w:tab w:val="right" w:pos="793"/>
        </w:tabs>
        <w:ind w:left="1981" w:hanging="707"/>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14:paraId="705D56BD" w14:textId="77777777" w:rsidR="001F1F0E" w:rsidRDefault="001F1F0E" w:rsidP="00A54DBD">
      <w:pPr>
        <w:pStyle w:val="2a"/>
        <w:numPr>
          <w:ilvl w:val="1"/>
          <w:numId w:val="26"/>
        </w:numPr>
        <w:tabs>
          <w:tab w:val="clear" w:pos="1192"/>
          <w:tab w:val="right" w:pos="793"/>
        </w:tabs>
        <w:ind w:left="1274" w:hanging="554"/>
      </w:pPr>
      <w:r>
        <w:rPr>
          <w:rFonts w:hint="cs"/>
          <w:rtl/>
        </w:rPr>
        <w:lastRenderedPageBreak/>
        <w:t>שימוש בסיסמאות יעשה בכפוף לאישור המזמין ובהתאם למדיניות הסיסמאות הבאה:</w:t>
      </w:r>
    </w:p>
    <w:p w14:paraId="47D58B51" w14:textId="308C6719"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14:paraId="664E899A" w14:textId="77777777"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14:paraId="6E01B75A" w14:textId="77777777"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14:paraId="52E3F2CD" w14:textId="77777777" w:rsidR="001F1F0E" w:rsidRPr="00D151DA" w:rsidRDefault="001F1F0E" w:rsidP="00A54DBD">
      <w:pPr>
        <w:pStyle w:val="2a"/>
        <w:numPr>
          <w:ilvl w:val="1"/>
          <w:numId w:val="26"/>
        </w:numPr>
        <w:tabs>
          <w:tab w:val="clear" w:pos="1192"/>
          <w:tab w:val="right" w:pos="793"/>
        </w:tabs>
        <w:ind w:left="1274" w:hanging="554"/>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14:paraId="0DE68D19" w14:textId="77777777" w:rsidR="001F1F0E" w:rsidRPr="00D151DA" w:rsidRDefault="001F1F0E" w:rsidP="00A54DBD">
      <w:pPr>
        <w:pStyle w:val="2a"/>
        <w:numPr>
          <w:ilvl w:val="1"/>
          <w:numId w:val="26"/>
        </w:numPr>
        <w:tabs>
          <w:tab w:val="clear" w:pos="1192"/>
          <w:tab w:val="right" w:pos="793"/>
        </w:tabs>
        <w:ind w:left="1274" w:hanging="554"/>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14:paraId="60BFBDC4" w14:textId="77777777" w:rsidR="001F1F0E" w:rsidRDefault="001F1F0E" w:rsidP="00A54DBD">
      <w:pPr>
        <w:pStyle w:val="2a"/>
        <w:numPr>
          <w:ilvl w:val="1"/>
          <w:numId w:val="26"/>
        </w:numPr>
        <w:tabs>
          <w:tab w:val="clear" w:pos="1192"/>
          <w:tab w:val="right" w:pos="793"/>
        </w:tabs>
        <w:ind w:left="1274" w:hanging="554"/>
      </w:pPr>
      <w:r>
        <w:rPr>
          <w:rFonts w:hint="cs"/>
          <w:rtl/>
        </w:rPr>
        <w:t xml:space="preserve"> במידה והמידע יאוחסן בענן,  המפעיל ינהל את הגישה לשירותי הענן לפי סוג ההתקן (מחשבים נייחים, ניידים, טלפונים חכמים וכו'), מיקום וכתובות.</w:t>
      </w:r>
    </w:p>
    <w:p w14:paraId="36DFDF32" w14:textId="77777777" w:rsidR="001F1F0E" w:rsidRPr="00D151DA" w:rsidRDefault="001F1F0E" w:rsidP="00A54DBD">
      <w:pPr>
        <w:pStyle w:val="2a"/>
        <w:numPr>
          <w:ilvl w:val="1"/>
          <w:numId w:val="26"/>
        </w:numPr>
        <w:tabs>
          <w:tab w:val="clear" w:pos="1192"/>
          <w:tab w:val="right" w:pos="793"/>
        </w:tabs>
        <w:ind w:left="1274" w:hanging="554"/>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14:paraId="45825695" w14:textId="77777777" w:rsidR="001F1F0E" w:rsidRDefault="001F1F0E" w:rsidP="00A54DBD">
      <w:pPr>
        <w:pStyle w:val="2a"/>
        <w:numPr>
          <w:ilvl w:val="1"/>
          <w:numId w:val="26"/>
        </w:numPr>
        <w:tabs>
          <w:tab w:val="clear" w:pos="1192"/>
          <w:tab w:val="right" w:pos="793"/>
        </w:tabs>
        <w:ind w:left="1274" w:hanging="554"/>
      </w:pPr>
      <w:bookmarkStart w:id="419" w:name="_Toc460918534"/>
      <w:bookmarkEnd w:id="419"/>
      <w:r>
        <w:rPr>
          <w:rFonts w:hint="cs"/>
          <w:rtl/>
        </w:rPr>
        <w:t xml:space="preserve"> המפעיל יידרש לבצע ניטור לשירותים ומערכות ברבדים הבאים:</w:t>
      </w:r>
    </w:p>
    <w:p w14:paraId="34406EAB" w14:textId="4A19A099" w:rsidR="001F1F0E" w:rsidRDefault="001F1F0E" w:rsidP="00A54DBD">
      <w:pPr>
        <w:pStyle w:val="2a"/>
        <w:numPr>
          <w:ilvl w:val="2"/>
          <w:numId w:val="26"/>
        </w:numPr>
        <w:tabs>
          <w:tab w:val="clear" w:pos="1192"/>
          <w:tab w:val="right" w:pos="793"/>
        </w:tabs>
        <w:ind w:left="2125" w:hanging="851"/>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003B1D1B">
        <w:rPr>
          <w:rFonts w:hint="cs"/>
          <w:rtl/>
        </w:rPr>
        <w:t xml:space="preserve"> </w:t>
      </w:r>
      <w:r w:rsidRPr="00113CF7">
        <w:rPr>
          <w:rFonts w:hint="cs"/>
          <w:rtl/>
        </w:rPr>
        <w:t>המתרחשים</w:t>
      </w:r>
      <w:r w:rsidRPr="00113CF7">
        <w:rPr>
          <w:rtl/>
        </w:rPr>
        <w:t>.</w:t>
      </w:r>
    </w:p>
    <w:p w14:paraId="26E2561D" w14:textId="77777777" w:rsidR="001F1F0E" w:rsidRDefault="001F1F0E" w:rsidP="00A54DBD">
      <w:pPr>
        <w:pStyle w:val="2a"/>
        <w:numPr>
          <w:ilvl w:val="1"/>
          <w:numId w:val="26"/>
        </w:numPr>
        <w:tabs>
          <w:tab w:val="clear" w:pos="1192"/>
          <w:tab w:val="right" w:pos="793"/>
        </w:tabs>
        <w:ind w:left="1274" w:hanging="554"/>
      </w:pPr>
      <w:r>
        <w:rPr>
          <w:rFonts w:hint="cs"/>
          <w:rtl/>
        </w:rPr>
        <w:t xml:space="preserve"> ניטור ביצועים - מעקב אחר עומסים במשאבי המחשוב בענן.</w:t>
      </w:r>
    </w:p>
    <w:p w14:paraId="540E4EA8" w14:textId="77777777" w:rsidR="001F1F0E" w:rsidRDefault="001F1F0E" w:rsidP="00A54DBD">
      <w:pPr>
        <w:pStyle w:val="2a"/>
        <w:numPr>
          <w:ilvl w:val="1"/>
          <w:numId w:val="26"/>
        </w:numPr>
        <w:tabs>
          <w:tab w:val="clear" w:pos="1192"/>
          <w:tab w:val="right" w:pos="793"/>
        </w:tabs>
        <w:ind w:left="1274" w:hanging="554"/>
      </w:pPr>
      <w:r>
        <w:rPr>
          <w:rFonts w:hint="cs"/>
          <w:rtl/>
        </w:rPr>
        <w:t xml:space="preserve"> ניטור ומעקב אחר פעילויות חריגות או עויינות (ניסיונות הזדהות כושלים, גישה לא מורשית, ניסיונות כניסה כפולים </w:t>
      </w:r>
      <w:proofErr w:type="spellStart"/>
      <w:r>
        <w:rPr>
          <w:rFonts w:hint="cs"/>
          <w:rtl/>
        </w:rPr>
        <w:t>ויוצ</w:t>
      </w:r>
      <w:proofErr w:type="spellEnd"/>
      <w:r>
        <w:rPr>
          <w:rFonts w:hint="cs"/>
          <w:rtl/>
        </w:rPr>
        <w:t>').</w:t>
      </w:r>
    </w:p>
    <w:p w14:paraId="43EC5EBE" w14:textId="77777777" w:rsidR="001F1F0E" w:rsidRPr="003553C8" w:rsidRDefault="001F1F0E" w:rsidP="00A54DBD">
      <w:pPr>
        <w:pStyle w:val="2a"/>
        <w:numPr>
          <w:ilvl w:val="1"/>
          <w:numId w:val="26"/>
        </w:numPr>
        <w:tabs>
          <w:tab w:val="clear" w:pos="1192"/>
          <w:tab w:val="right" w:pos="793"/>
        </w:tabs>
        <w:ind w:left="1274" w:hanging="554"/>
      </w:pPr>
      <w:r>
        <w:rPr>
          <w:rFonts w:hint="cs"/>
          <w:rtl/>
        </w:rPr>
        <w:t xml:space="preserve"> </w:t>
      </w:r>
      <w:r w:rsidRPr="003553C8">
        <w:rPr>
          <w:rFonts w:hint="eastAsia"/>
          <w:rtl/>
        </w:rPr>
        <w:t>המפעיל</w:t>
      </w:r>
      <w:r w:rsidRPr="003553C8">
        <w:rPr>
          <w:rtl/>
        </w:rPr>
        <w:t xml:space="preserve"> יעדכן באופן </w:t>
      </w:r>
      <w:proofErr w:type="spellStart"/>
      <w:r w:rsidRPr="003553C8">
        <w:rPr>
          <w:rFonts w:hint="eastAsia"/>
          <w:rtl/>
        </w:rPr>
        <w:t>מיידי</w:t>
      </w:r>
      <w:proofErr w:type="spellEnd"/>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14:paraId="5DFB8573"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420" w:name="_Toc468728246"/>
      <w:bookmarkStart w:id="421" w:name="_Toc5281499"/>
      <w:bookmarkStart w:id="422" w:name="_Toc12963353"/>
      <w:bookmarkStart w:id="423" w:name="_Toc12963372"/>
      <w:bookmarkStart w:id="424" w:name="_Toc12968376"/>
      <w:bookmarkStart w:id="425" w:name="_Toc12968609"/>
      <w:bookmarkStart w:id="426" w:name="_Toc13038918"/>
      <w:bookmarkStart w:id="427" w:name="_Toc13055725"/>
      <w:bookmarkStart w:id="428" w:name="_Toc13059480"/>
      <w:r w:rsidRPr="003B1D1B">
        <w:rPr>
          <w:rFonts w:ascii="David" w:hAnsi="David" w:hint="eastAsia"/>
          <w:caps w:val="0"/>
          <w:spacing w:val="0"/>
          <w:sz w:val="24"/>
          <w:szCs w:val="24"/>
          <w:u w:val="single"/>
          <w:rtl/>
        </w:rPr>
        <w:t>אחסון</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וגיבוי</w:t>
      </w:r>
      <w:bookmarkEnd w:id="420"/>
      <w:bookmarkEnd w:id="421"/>
      <w:bookmarkEnd w:id="422"/>
      <w:bookmarkEnd w:id="423"/>
      <w:bookmarkEnd w:id="424"/>
      <w:bookmarkEnd w:id="425"/>
      <w:bookmarkEnd w:id="426"/>
      <w:bookmarkEnd w:id="427"/>
      <w:bookmarkEnd w:id="428"/>
    </w:p>
    <w:p w14:paraId="153B723C" w14:textId="77777777" w:rsidR="001F1F0E" w:rsidRPr="00AA4DDE" w:rsidRDefault="001F1F0E" w:rsidP="00A54DBD">
      <w:pPr>
        <w:pStyle w:val="2a"/>
        <w:numPr>
          <w:ilvl w:val="1"/>
          <w:numId w:val="26"/>
        </w:numPr>
        <w:tabs>
          <w:tab w:val="clear" w:pos="1192"/>
          <w:tab w:val="right" w:pos="793"/>
          <w:tab w:val="left" w:pos="1274"/>
          <w:tab w:val="left" w:pos="1700"/>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14:paraId="249A1907" w14:textId="77777777" w:rsidR="001F1F0E" w:rsidRPr="00AA4DDE" w:rsidRDefault="001F1F0E" w:rsidP="00A54DBD">
      <w:pPr>
        <w:pStyle w:val="2a"/>
        <w:numPr>
          <w:ilvl w:val="1"/>
          <w:numId w:val="26"/>
        </w:numPr>
        <w:tabs>
          <w:tab w:val="clear" w:pos="1192"/>
          <w:tab w:val="right" w:pos="793"/>
          <w:tab w:val="left" w:pos="1133"/>
          <w:tab w:val="left" w:pos="1274"/>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14:paraId="46BEE1FB" w14:textId="77777777"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429" w:name="_Toc12963354"/>
      <w:bookmarkStart w:id="430" w:name="_Toc12963373"/>
      <w:bookmarkStart w:id="431" w:name="_Toc12967775"/>
      <w:bookmarkStart w:id="432" w:name="_Toc12967993"/>
      <w:bookmarkStart w:id="433" w:name="_Toc12968029"/>
      <w:bookmarkStart w:id="434" w:name="_Toc12968377"/>
      <w:bookmarkStart w:id="435" w:name="_Toc12968573"/>
      <w:bookmarkStart w:id="436" w:name="_Toc12968610"/>
      <w:bookmarkStart w:id="437" w:name="_Toc13037821"/>
      <w:bookmarkStart w:id="438" w:name="_Toc13037990"/>
      <w:bookmarkStart w:id="439" w:name="_Toc13038553"/>
      <w:bookmarkStart w:id="440" w:name="_Toc13038711"/>
      <w:bookmarkStart w:id="441" w:name="_Toc13038768"/>
      <w:bookmarkStart w:id="442" w:name="_Toc13038919"/>
      <w:bookmarkStart w:id="443" w:name="_Toc13055726"/>
      <w:bookmarkStart w:id="444" w:name="_Toc12963355"/>
      <w:bookmarkStart w:id="445" w:name="_Toc12963374"/>
      <w:bookmarkStart w:id="446" w:name="_Toc12968378"/>
      <w:bookmarkStart w:id="447" w:name="_Toc12968611"/>
      <w:bookmarkStart w:id="448" w:name="_Toc13038920"/>
      <w:bookmarkStart w:id="449" w:name="_Toc13055727"/>
      <w:bookmarkStart w:id="450" w:name="_Toc13059481"/>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3B1D1B">
        <w:rPr>
          <w:rFonts w:ascii="David" w:hAnsi="David" w:hint="eastAsia"/>
          <w:caps w:val="0"/>
          <w:spacing w:val="0"/>
          <w:sz w:val="24"/>
          <w:szCs w:val="24"/>
          <w:u w:val="single"/>
          <w:rtl/>
        </w:rPr>
        <w:t>מחיקת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המידע</w:t>
      </w:r>
      <w:bookmarkEnd w:id="444"/>
      <w:bookmarkEnd w:id="445"/>
      <w:bookmarkEnd w:id="446"/>
      <w:bookmarkEnd w:id="447"/>
      <w:bookmarkEnd w:id="448"/>
      <w:bookmarkEnd w:id="449"/>
      <w:bookmarkEnd w:id="450"/>
    </w:p>
    <w:p w14:paraId="23F03C1E" w14:textId="77777777" w:rsidR="001F1F0E" w:rsidRPr="006B1CB6" w:rsidRDefault="001F1F0E" w:rsidP="00A54DBD">
      <w:pPr>
        <w:pStyle w:val="2a"/>
        <w:numPr>
          <w:ilvl w:val="1"/>
          <w:numId w:val="26"/>
        </w:numPr>
        <w:tabs>
          <w:tab w:val="clear" w:pos="1192"/>
          <w:tab w:val="right" w:pos="793"/>
        </w:tabs>
        <w:ind w:left="1274" w:hanging="554"/>
        <w:rPr>
          <w:rtl/>
        </w:rPr>
      </w:pPr>
      <w:r>
        <w:rPr>
          <w:rFonts w:hint="cs"/>
          <w:rtl/>
        </w:rPr>
        <w:t xml:space="preserve"> </w:t>
      </w:r>
      <w:r w:rsidRPr="006B1CB6">
        <w:rPr>
          <w:rFonts w:hint="cs"/>
          <w:rtl/>
        </w:rPr>
        <w:t>ע</w:t>
      </w:r>
      <w:r>
        <w:rPr>
          <w:rFonts w:hint="cs"/>
          <w:rtl/>
        </w:rPr>
        <w:t>ד 30 ימים ממועד מתן הודעה מטעם הממונה על שוק ההון, ביטוח וחיסכון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14:paraId="523F0DE2" w14:textId="77777777" w:rsidR="001F1F0E" w:rsidRDefault="001F1F0E" w:rsidP="00A54DBD">
      <w:pPr>
        <w:pStyle w:val="2a"/>
        <w:numPr>
          <w:ilvl w:val="1"/>
          <w:numId w:val="26"/>
        </w:numPr>
        <w:tabs>
          <w:tab w:val="clear" w:pos="1192"/>
          <w:tab w:val="right" w:pos="793"/>
        </w:tabs>
        <w:ind w:left="1274" w:hanging="554"/>
      </w:pPr>
      <w:r>
        <w:rPr>
          <w:rFonts w:hint="cs"/>
          <w:rtl/>
        </w:rPr>
        <w:t xml:space="preserve">העברת כל הנתונים והמידע השמורים אצלו אל המזמין. </w:t>
      </w:r>
    </w:p>
    <w:p w14:paraId="58047FC6" w14:textId="77777777" w:rsidR="001F1F0E" w:rsidRDefault="001F1F0E" w:rsidP="00A54DBD">
      <w:pPr>
        <w:pStyle w:val="2a"/>
        <w:numPr>
          <w:ilvl w:val="1"/>
          <w:numId w:val="26"/>
        </w:numPr>
        <w:tabs>
          <w:tab w:val="clear" w:pos="1192"/>
          <w:tab w:val="right" w:pos="793"/>
        </w:tabs>
        <w:ind w:left="1274" w:hanging="554"/>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14:paraId="3FA6C59E" w14:textId="77777777" w:rsidR="001F1F0E" w:rsidRDefault="001F1F0E" w:rsidP="00A54DBD">
      <w:pPr>
        <w:pStyle w:val="2a"/>
        <w:numPr>
          <w:ilvl w:val="1"/>
          <w:numId w:val="26"/>
        </w:numPr>
        <w:tabs>
          <w:tab w:val="clear" w:pos="1192"/>
          <w:tab w:val="right" w:pos="793"/>
        </w:tabs>
        <w:ind w:left="1274" w:hanging="554"/>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14:paraId="7BF80D72" w14:textId="77777777" w:rsidR="001F1F0E" w:rsidRDefault="001F1F0E" w:rsidP="00A54DBD">
      <w:pPr>
        <w:pStyle w:val="2a"/>
        <w:numPr>
          <w:ilvl w:val="1"/>
          <w:numId w:val="26"/>
        </w:numPr>
        <w:tabs>
          <w:tab w:val="clear" w:pos="1192"/>
          <w:tab w:val="right" w:pos="793"/>
        </w:tabs>
        <w:ind w:left="1274" w:hanging="554"/>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14:paraId="7628C074" w14:textId="77777777" w:rsidR="001F1F0E" w:rsidRDefault="001F1F0E" w:rsidP="00A54DBD">
      <w:pPr>
        <w:pStyle w:val="2a"/>
        <w:numPr>
          <w:ilvl w:val="1"/>
          <w:numId w:val="26"/>
        </w:numPr>
        <w:tabs>
          <w:tab w:val="clear" w:pos="1192"/>
          <w:tab w:val="right" w:pos="793"/>
        </w:tabs>
        <w:ind w:left="1274" w:hanging="554"/>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14:paraId="57CF56A2" w14:textId="77777777" w:rsidR="00980002" w:rsidRPr="00980002" w:rsidRDefault="00980002" w:rsidP="00A54DBD">
      <w:pPr>
        <w:rPr>
          <w:rtl/>
        </w:rPr>
      </w:pPr>
    </w:p>
    <w:p w14:paraId="36B7DAF8" w14:textId="3FE5AB75" w:rsidR="00980002" w:rsidRDefault="00980002" w:rsidP="00A54DBD">
      <w:pPr>
        <w:jc w:val="center"/>
        <w:rPr>
          <w:b/>
          <w:bCs/>
          <w:rtl/>
        </w:rPr>
      </w:pPr>
    </w:p>
    <w:p w14:paraId="68EF87C9" w14:textId="77777777" w:rsidR="00980002" w:rsidRPr="00980002" w:rsidRDefault="00980002" w:rsidP="00A54DBD">
      <w:pPr>
        <w:rPr>
          <w:rtl/>
        </w:rPr>
        <w:sectPr w:rsidR="00980002" w:rsidRPr="00980002" w:rsidSect="00493ACD">
          <w:endnotePr>
            <w:numFmt w:val="lowerLetter"/>
          </w:endnotePr>
          <w:pgSz w:w="11906" w:h="16838"/>
          <w:pgMar w:top="1418" w:right="1134" w:bottom="1418" w:left="1134" w:header="284" w:footer="0" w:gutter="0"/>
          <w:cols w:space="720"/>
          <w:titlePg/>
          <w:bidi/>
          <w:rtlGutter/>
          <w:docGrid w:linePitch="272"/>
        </w:sectPr>
      </w:pPr>
    </w:p>
    <w:p w14:paraId="0537D456" w14:textId="77777777" w:rsidR="00824E51" w:rsidRDefault="003930CE" w:rsidP="00A54DBD">
      <w:pPr>
        <w:jc w:val="center"/>
        <w:rPr>
          <w:b/>
          <w:bCs/>
          <w:sz w:val="22"/>
          <w:szCs w:val="28"/>
          <w:u w:val="single"/>
          <w:rtl/>
        </w:rPr>
      </w:pPr>
      <w:r w:rsidRPr="00AF33A9">
        <w:rPr>
          <w:rFonts w:hint="cs"/>
          <w:b/>
          <w:bCs/>
          <w:sz w:val="22"/>
          <w:szCs w:val="28"/>
          <w:u w:val="single"/>
          <w:rtl/>
        </w:rPr>
        <w:lastRenderedPageBreak/>
        <w:t xml:space="preserve">נספח ב להסכם </w:t>
      </w:r>
      <w:r w:rsidR="00AF33A9" w:rsidRPr="00AF33A9">
        <w:rPr>
          <w:b/>
          <w:bCs/>
          <w:sz w:val="22"/>
          <w:szCs w:val="28"/>
          <w:u w:val="single"/>
          <w:rtl/>
        </w:rPr>
        <w:t>–</w:t>
      </w:r>
      <w:r w:rsidRPr="00AF33A9">
        <w:rPr>
          <w:rFonts w:hint="cs"/>
          <w:b/>
          <w:bCs/>
          <w:sz w:val="22"/>
          <w:szCs w:val="28"/>
          <w:u w:val="single"/>
          <w:rtl/>
        </w:rPr>
        <w:t xml:space="preserve"> התמורה</w:t>
      </w:r>
      <w:r w:rsidR="00AF33A9" w:rsidRPr="00AF33A9">
        <w:rPr>
          <w:rFonts w:hint="cs"/>
          <w:b/>
          <w:bCs/>
          <w:sz w:val="22"/>
          <w:szCs w:val="28"/>
          <w:u w:val="single"/>
          <w:rtl/>
        </w:rPr>
        <w:t xml:space="preserve"> לספק</w:t>
      </w:r>
    </w:p>
    <w:p w14:paraId="78399E64" w14:textId="0E72E3F6" w:rsidR="00AF33A9" w:rsidRPr="00824E51" w:rsidRDefault="00824E51" w:rsidP="00A54DBD">
      <w:pPr>
        <w:jc w:val="center"/>
        <w:rPr>
          <w:b/>
          <w:bCs/>
          <w:color w:val="FF0000"/>
          <w:rtl/>
        </w:rPr>
      </w:pPr>
      <w:r w:rsidRPr="00824E51">
        <w:rPr>
          <w:rFonts w:hint="cs"/>
          <w:b/>
          <w:bCs/>
          <w:color w:val="FF0000"/>
          <w:rtl/>
        </w:rPr>
        <w:t xml:space="preserve"> </w:t>
      </w:r>
      <w:r w:rsidR="00AF33A9" w:rsidRPr="00824E51">
        <w:rPr>
          <w:rFonts w:hint="cs"/>
          <w:b/>
          <w:bCs/>
          <w:color w:val="FF0000"/>
          <w:rtl/>
        </w:rPr>
        <w:t>(תצורף הצעת המחיר של הספק במכרז)</w:t>
      </w:r>
    </w:p>
    <w:p w14:paraId="32330344" w14:textId="77777777" w:rsidR="00824E51" w:rsidRPr="00824E51" w:rsidRDefault="00824E51" w:rsidP="00A54DBD">
      <w:pPr>
        <w:pStyle w:val="12"/>
        <w:rPr>
          <w:rtl/>
          <w:lang w:eastAsia="he-IL"/>
        </w:rPr>
      </w:pPr>
    </w:p>
    <w:bookmarkEnd w:id="88"/>
    <w:p w14:paraId="2A03B345" w14:textId="77777777" w:rsidR="00F016E5" w:rsidRDefault="00F016E5" w:rsidP="00A54DBD">
      <w:pPr>
        <w:jc w:val="center"/>
        <w:rPr>
          <w:b/>
          <w:bCs/>
          <w:sz w:val="22"/>
          <w:szCs w:val="28"/>
          <w:u w:val="single"/>
          <w:rtl/>
        </w:rPr>
        <w:sectPr w:rsidR="00F016E5" w:rsidSect="00493ACD">
          <w:endnotePr>
            <w:numFmt w:val="lowerLetter"/>
          </w:endnotePr>
          <w:pgSz w:w="11906" w:h="16838"/>
          <w:pgMar w:top="1418" w:right="1134" w:bottom="1418" w:left="1134" w:header="284" w:footer="0" w:gutter="0"/>
          <w:cols w:space="720"/>
          <w:titlePg/>
          <w:bidi/>
          <w:rtlGutter/>
          <w:docGrid w:linePitch="272"/>
        </w:sectPr>
      </w:pPr>
    </w:p>
    <w:p w14:paraId="462E1BB8" w14:textId="09C01C20" w:rsidR="00AF33A9" w:rsidRDefault="00AF33A9" w:rsidP="00A54DBD">
      <w:pPr>
        <w:jc w:val="center"/>
        <w:rPr>
          <w:rFonts w:ascii="David" w:hAnsi="David"/>
          <w:kern w:val="28"/>
          <w:rtl/>
        </w:rPr>
      </w:pPr>
      <w:r w:rsidRPr="00AF33A9">
        <w:rPr>
          <w:rFonts w:hint="cs"/>
          <w:b/>
          <w:bCs/>
          <w:sz w:val="22"/>
          <w:szCs w:val="28"/>
          <w:u w:val="single"/>
          <w:rtl/>
        </w:rPr>
        <w:lastRenderedPageBreak/>
        <w:t xml:space="preserve">נספח </w:t>
      </w:r>
      <w:r>
        <w:rPr>
          <w:rFonts w:hint="cs"/>
          <w:b/>
          <w:bCs/>
          <w:sz w:val="22"/>
          <w:szCs w:val="28"/>
          <w:u w:val="single"/>
          <w:rtl/>
        </w:rPr>
        <w:t>ג'</w:t>
      </w:r>
      <w:r w:rsidRPr="00AF33A9">
        <w:rPr>
          <w:rFonts w:hint="cs"/>
          <w:b/>
          <w:bCs/>
          <w:sz w:val="22"/>
          <w:szCs w:val="28"/>
          <w:u w:val="single"/>
          <w:rtl/>
        </w:rPr>
        <w:t xml:space="preserve"> להסכם </w:t>
      </w:r>
      <w:r>
        <w:rPr>
          <w:b/>
          <w:bCs/>
          <w:sz w:val="22"/>
          <w:szCs w:val="28"/>
          <w:u w:val="single"/>
          <w:rtl/>
        </w:rPr>
        <w:t>–</w:t>
      </w:r>
      <w:r w:rsidRPr="00AF33A9">
        <w:rPr>
          <w:rFonts w:hint="cs"/>
          <w:b/>
          <w:bCs/>
          <w:sz w:val="22"/>
          <w:szCs w:val="28"/>
          <w:u w:val="single"/>
          <w:rtl/>
        </w:rPr>
        <w:t xml:space="preserve"> </w:t>
      </w:r>
      <w:r>
        <w:rPr>
          <w:rFonts w:hint="cs"/>
          <w:b/>
          <w:bCs/>
          <w:sz w:val="22"/>
          <w:szCs w:val="28"/>
          <w:u w:val="single"/>
          <w:rtl/>
        </w:rPr>
        <w:t>אנשי המפתח אצל ה</w:t>
      </w:r>
      <w:r w:rsidRPr="00AF33A9">
        <w:rPr>
          <w:rFonts w:hint="cs"/>
          <w:b/>
          <w:bCs/>
          <w:sz w:val="22"/>
          <w:szCs w:val="28"/>
          <w:u w:val="single"/>
          <w:rtl/>
        </w:rPr>
        <w:t>ספק</w:t>
      </w:r>
    </w:p>
    <w:p w14:paraId="48AFEAE3" w14:textId="77777777" w:rsidR="00AF33A9" w:rsidRDefault="00AF33A9" w:rsidP="00A54DBD">
      <w:pPr>
        <w:jc w:val="center"/>
        <w:rPr>
          <w:rFonts w:ascii="David" w:hAnsi="David"/>
          <w:kern w:val="28"/>
          <w:rtl/>
        </w:rPr>
      </w:pPr>
    </w:p>
    <w:p w14:paraId="65BCC04E" w14:textId="0B01F34A" w:rsidR="00AF33A9" w:rsidRDefault="00AF33A9" w:rsidP="00A54DBD">
      <w:pPr>
        <w:pStyle w:val="aa"/>
        <w:numPr>
          <w:ilvl w:val="0"/>
          <w:numId w:val="15"/>
        </w:numPr>
        <w:rPr>
          <w:rFonts w:ascii="David" w:hAnsi="David"/>
          <w:kern w:val="28"/>
        </w:rPr>
      </w:pPr>
      <w:r>
        <w:rPr>
          <w:rFonts w:ascii="David" w:hAnsi="David" w:hint="cs"/>
          <w:kern w:val="28"/>
          <w:rtl/>
        </w:rPr>
        <w:t>___________.</w:t>
      </w:r>
    </w:p>
    <w:p w14:paraId="64DF0D4F" w14:textId="787C0C4B" w:rsidR="00AF33A9" w:rsidRDefault="00AF33A9" w:rsidP="00A54DBD">
      <w:pPr>
        <w:pStyle w:val="aa"/>
        <w:numPr>
          <w:ilvl w:val="0"/>
          <w:numId w:val="15"/>
        </w:numPr>
        <w:rPr>
          <w:rFonts w:ascii="David" w:hAnsi="David"/>
          <w:kern w:val="28"/>
        </w:rPr>
      </w:pPr>
      <w:r>
        <w:rPr>
          <w:rFonts w:ascii="David" w:hAnsi="David" w:hint="cs"/>
          <w:kern w:val="28"/>
          <w:rtl/>
        </w:rPr>
        <w:t>___________.</w:t>
      </w:r>
    </w:p>
    <w:p w14:paraId="49F08F08" w14:textId="7F5A21CB" w:rsidR="00AF33A9" w:rsidRDefault="00AF33A9" w:rsidP="00A54DBD">
      <w:pPr>
        <w:pStyle w:val="aa"/>
        <w:numPr>
          <w:ilvl w:val="0"/>
          <w:numId w:val="15"/>
        </w:numPr>
        <w:rPr>
          <w:rFonts w:ascii="David" w:hAnsi="David"/>
          <w:kern w:val="28"/>
        </w:rPr>
      </w:pPr>
      <w:r>
        <w:rPr>
          <w:rFonts w:ascii="David" w:hAnsi="David" w:hint="cs"/>
          <w:kern w:val="28"/>
          <w:rtl/>
        </w:rPr>
        <w:t>___________.</w:t>
      </w:r>
    </w:p>
    <w:p w14:paraId="3FCF56AB" w14:textId="6DDEB8F3" w:rsidR="00AF33A9" w:rsidRDefault="00AF33A9" w:rsidP="00A54DBD">
      <w:pPr>
        <w:rPr>
          <w:rFonts w:ascii="David" w:hAnsi="David"/>
          <w:kern w:val="28"/>
          <w:rtl/>
        </w:rPr>
      </w:pPr>
    </w:p>
    <w:p w14:paraId="4E71F04E" w14:textId="77777777" w:rsidR="00AF33A9" w:rsidRDefault="00AF33A9" w:rsidP="00A54DBD">
      <w:pPr>
        <w:rPr>
          <w:rFonts w:ascii="David" w:hAnsi="David"/>
          <w:kern w:val="28"/>
          <w:rtl/>
        </w:rPr>
        <w:sectPr w:rsidR="00AF33A9" w:rsidSect="00493ACD">
          <w:endnotePr>
            <w:numFmt w:val="lowerLetter"/>
          </w:endnotePr>
          <w:pgSz w:w="11906" w:h="16838"/>
          <w:pgMar w:top="1418" w:right="1134" w:bottom="1418" w:left="1134" w:header="284" w:footer="0" w:gutter="0"/>
          <w:cols w:space="720"/>
          <w:titlePg/>
          <w:bidi/>
          <w:rtlGutter/>
          <w:docGrid w:linePitch="272"/>
        </w:sectPr>
      </w:pPr>
    </w:p>
    <w:p w14:paraId="789535A8" w14:textId="11609365" w:rsidR="00770B2B" w:rsidRDefault="00AF33A9" w:rsidP="00A54DBD">
      <w:pPr>
        <w:ind w:left="360"/>
        <w:jc w:val="center"/>
        <w:rPr>
          <w:b/>
          <w:bCs/>
          <w:sz w:val="22"/>
          <w:szCs w:val="28"/>
          <w:u w:val="single"/>
          <w:rtl/>
        </w:rPr>
      </w:pPr>
      <w:r w:rsidRPr="00AF33A9">
        <w:rPr>
          <w:rFonts w:hint="cs"/>
          <w:b/>
          <w:bCs/>
          <w:sz w:val="22"/>
          <w:szCs w:val="28"/>
          <w:u w:val="single"/>
          <w:rtl/>
        </w:rPr>
        <w:lastRenderedPageBreak/>
        <w:t xml:space="preserve">נספח </w:t>
      </w:r>
      <w:r>
        <w:rPr>
          <w:rFonts w:hint="cs"/>
          <w:b/>
          <w:bCs/>
          <w:sz w:val="22"/>
          <w:szCs w:val="28"/>
          <w:u w:val="single"/>
          <w:rtl/>
        </w:rPr>
        <w:t>ד'</w:t>
      </w:r>
      <w:r w:rsidRPr="00AF33A9">
        <w:rPr>
          <w:rFonts w:hint="cs"/>
          <w:b/>
          <w:bCs/>
          <w:sz w:val="22"/>
          <w:szCs w:val="28"/>
          <w:u w:val="single"/>
          <w:rtl/>
        </w:rPr>
        <w:t xml:space="preserve"> להסכם </w:t>
      </w:r>
      <w:r w:rsidR="00493ACD">
        <w:rPr>
          <w:rFonts w:hint="cs"/>
          <w:b/>
          <w:bCs/>
          <w:sz w:val="22"/>
          <w:szCs w:val="28"/>
          <w:u w:val="single"/>
          <w:rtl/>
        </w:rPr>
        <w:t>-</w:t>
      </w:r>
      <w:r w:rsidRPr="00AF33A9">
        <w:rPr>
          <w:rFonts w:hint="cs"/>
          <w:b/>
          <w:bCs/>
          <w:sz w:val="22"/>
          <w:szCs w:val="28"/>
          <w:u w:val="single"/>
          <w:rtl/>
        </w:rPr>
        <w:t xml:space="preserve"> </w:t>
      </w:r>
      <w:r w:rsidR="00770B2B">
        <w:rPr>
          <w:rFonts w:hint="cs"/>
          <w:b/>
          <w:bCs/>
          <w:sz w:val="22"/>
          <w:szCs w:val="28"/>
          <w:u w:val="single"/>
          <w:rtl/>
        </w:rPr>
        <w:t>התחייבות ל</w:t>
      </w:r>
      <w:r w:rsidR="0047627E">
        <w:rPr>
          <w:rFonts w:hint="cs"/>
          <w:b/>
          <w:bCs/>
          <w:sz w:val="22"/>
          <w:szCs w:val="28"/>
          <w:u w:val="single"/>
          <w:rtl/>
        </w:rPr>
        <w:t xml:space="preserve">שמירת </w:t>
      </w:r>
      <w:r w:rsidR="00770B2B">
        <w:rPr>
          <w:rFonts w:hint="cs"/>
          <w:b/>
          <w:bCs/>
          <w:sz w:val="22"/>
          <w:szCs w:val="28"/>
          <w:u w:val="single"/>
          <w:rtl/>
        </w:rPr>
        <w:t xml:space="preserve">סודיות </w:t>
      </w:r>
      <w:r w:rsidR="0047627E">
        <w:rPr>
          <w:rFonts w:hint="cs"/>
          <w:b/>
          <w:bCs/>
          <w:sz w:val="22"/>
          <w:szCs w:val="28"/>
          <w:u w:val="single"/>
          <w:rtl/>
        </w:rPr>
        <w:t>(עובדי</w:t>
      </w:r>
      <w:r>
        <w:rPr>
          <w:rFonts w:hint="cs"/>
          <w:b/>
          <w:bCs/>
          <w:sz w:val="22"/>
          <w:szCs w:val="28"/>
          <w:u w:val="single"/>
          <w:rtl/>
        </w:rPr>
        <w:t xml:space="preserve"> ה</w:t>
      </w:r>
      <w:r w:rsidRPr="00AF33A9">
        <w:rPr>
          <w:rFonts w:hint="cs"/>
          <w:b/>
          <w:bCs/>
          <w:sz w:val="22"/>
          <w:szCs w:val="28"/>
          <w:u w:val="single"/>
          <w:rtl/>
        </w:rPr>
        <w:t>ספק</w:t>
      </w:r>
      <w:r w:rsidR="0047627E">
        <w:rPr>
          <w:rFonts w:hint="cs"/>
          <w:b/>
          <w:bCs/>
          <w:sz w:val="22"/>
          <w:szCs w:val="28"/>
          <w:u w:val="single"/>
          <w:rtl/>
        </w:rPr>
        <w:t>)</w:t>
      </w:r>
    </w:p>
    <w:p w14:paraId="2507E804" w14:textId="77777777" w:rsidR="00770B2B" w:rsidRDefault="00770B2B" w:rsidP="00A54DBD">
      <w:pPr>
        <w:rPr>
          <w:b/>
          <w:bCs/>
          <w:sz w:val="22"/>
          <w:szCs w:val="28"/>
          <w:u w:val="single"/>
          <w:rtl/>
        </w:rPr>
      </w:pPr>
    </w:p>
    <w:p w14:paraId="6CCD8545" w14:textId="0324D85D" w:rsidR="00770B2B" w:rsidRDefault="00770B2B" w:rsidP="00A54DBD">
      <w:pPr>
        <w:widowControl w:val="0"/>
        <w:spacing w:before="120" w:after="120" w:line="276" w:lineRule="auto"/>
        <w:ind w:left="360"/>
        <w:jc w:val="center"/>
        <w:rPr>
          <w:b/>
          <w:bCs/>
          <w:sz w:val="24"/>
          <w:u w:val="single"/>
          <w:rtl/>
        </w:rPr>
      </w:pPr>
      <w:r w:rsidRPr="006973EF">
        <w:rPr>
          <w:b/>
          <w:bCs/>
          <w:sz w:val="24"/>
          <w:u w:val="single"/>
          <w:rtl/>
        </w:rPr>
        <w:t>התחייבות לשמירת סודיות</w:t>
      </w:r>
    </w:p>
    <w:p w14:paraId="270F6064" w14:textId="77777777" w:rsidR="007614F4" w:rsidRDefault="007614F4" w:rsidP="00A54DBD">
      <w:pPr>
        <w:pStyle w:val="12"/>
        <w:rPr>
          <w:rFonts w:ascii="Arial" w:hAnsi="Arial"/>
          <w:b w:val="0"/>
          <w:bCs w:val="0"/>
          <w:spacing w:val="10"/>
          <w:u w:val="none"/>
          <w:rtl/>
        </w:rPr>
      </w:pPr>
    </w:p>
    <w:p w14:paraId="7E939B47" w14:textId="362B599C" w:rsidR="007614F4" w:rsidRPr="007614F4" w:rsidRDefault="007614F4" w:rsidP="00A54DBD">
      <w:pPr>
        <w:pStyle w:val="12"/>
        <w:ind w:left="720"/>
        <w:rPr>
          <w:rFonts w:ascii="Arial" w:hAnsi="Arial"/>
          <w:b w:val="0"/>
          <w:bCs w:val="0"/>
          <w:spacing w:val="10"/>
          <w:u w:val="none"/>
          <w:rtl/>
        </w:rPr>
      </w:pPr>
      <w:r w:rsidRPr="007614F4">
        <w:rPr>
          <w:rFonts w:ascii="Arial" w:hAnsi="Arial"/>
          <w:b w:val="0"/>
          <w:bCs w:val="0"/>
          <w:spacing w:val="10"/>
          <w:u w:val="none"/>
          <w:rtl/>
        </w:rPr>
        <w:t>אני הח"מ</w:t>
      </w:r>
      <w:r>
        <w:rPr>
          <w:rFonts w:ascii="Arial" w:hAnsi="Arial" w:hint="cs"/>
          <w:b w:val="0"/>
          <w:bCs w:val="0"/>
          <w:spacing w:val="10"/>
          <w:u w:val="none"/>
          <w:rtl/>
        </w:rPr>
        <w:t>,</w:t>
      </w:r>
      <w:r w:rsidRPr="007614F4">
        <w:rPr>
          <w:rFonts w:ascii="Arial" w:hAnsi="Arial"/>
          <w:b w:val="0"/>
          <w:bCs w:val="0"/>
          <w:spacing w:val="10"/>
          <w:u w:val="none"/>
          <w:rtl/>
        </w:rPr>
        <w:t xml:space="preserve"> ____________, נושא ת.ז. מס' ___________, עובד של חברת _________________</w:t>
      </w:r>
      <w:r>
        <w:rPr>
          <w:rFonts w:ascii="Arial" w:hAnsi="Arial" w:hint="cs"/>
          <w:b w:val="0"/>
          <w:bCs w:val="0"/>
          <w:spacing w:val="10"/>
          <w:u w:val="none"/>
          <w:rtl/>
        </w:rPr>
        <w:t xml:space="preserve"> (</w:t>
      </w:r>
      <w:r w:rsidRPr="007614F4">
        <w:rPr>
          <w:rFonts w:ascii="Arial" w:hAnsi="Arial"/>
          <w:b w:val="0"/>
          <w:bCs w:val="0"/>
          <w:spacing w:val="10"/>
          <w:u w:val="none"/>
          <w:rtl/>
        </w:rPr>
        <w:t>להלן: "</w:t>
      </w:r>
      <w:r w:rsidRPr="007614F4">
        <w:rPr>
          <w:rFonts w:ascii="Arial" w:hAnsi="Arial"/>
          <w:spacing w:val="10"/>
          <w:u w:val="none"/>
          <w:rtl/>
        </w:rPr>
        <w:t>הספק</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מצהיר ומתחייב בזאת כלהלן:</w:t>
      </w:r>
    </w:p>
    <w:p w14:paraId="74889B61" w14:textId="7055DB22" w:rsidR="007614F4" w:rsidRPr="007614F4" w:rsidRDefault="007614F4" w:rsidP="00A54DBD">
      <w:pPr>
        <w:pStyle w:val="12"/>
        <w:ind w:left="720"/>
        <w:rPr>
          <w:rFonts w:ascii="Arial" w:hAnsi="Arial"/>
          <w:b w:val="0"/>
          <w:bCs w:val="0"/>
          <w:spacing w:val="10"/>
          <w:u w:val="none"/>
          <w:rtl/>
        </w:rPr>
      </w:pPr>
      <w:r w:rsidRPr="007F2494">
        <w:rPr>
          <w:rFonts w:ascii="Arial" w:hAnsi="Arial"/>
          <w:spacing w:val="10"/>
          <w:u w:val="none"/>
          <w:rtl/>
        </w:rPr>
        <w:t>הואיל</w:t>
      </w:r>
      <w:r w:rsidRPr="007614F4">
        <w:rPr>
          <w:rFonts w:ascii="Arial" w:hAnsi="Arial"/>
          <w:b w:val="0"/>
          <w:bCs w:val="0"/>
          <w:spacing w:val="10"/>
          <w:u w:val="none"/>
          <w:rtl/>
        </w:rPr>
        <w:t xml:space="preserve"> ורשות </w:t>
      </w:r>
      <w:r>
        <w:rPr>
          <w:rFonts w:ascii="Arial" w:hAnsi="Arial" w:hint="cs"/>
          <w:b w:val="0"/>
          <w:bCs w:val="0"/>
          <w:spacing w:val="10"/>
          <w:u w:val="none"/>
          <w:rtl/>
        </w:rPr>
        <w:t>שוק ההון ביטוח וחסכון</w:t>
      </w:r>
      <w:r w:rsidRPr="007614F4">
        <w:rPr>
          <w:rFonts w:ascii="Arial" w:hAnsi="Arial"/>
          <w:b w:val="0"/>
          <w:bCs w:val="0"/>
          <w:spacing w:val="10"/>
          <w:u w:val="none"/>
          <w:rtl/>
        </w:rPr>
        <w:t xml:space="preserve">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הרשות</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התקשרה עם הספק למתן שירותים כמפורט בהסכם</w:t>
      </w:r>
      <w:r>
        <w:rPr>
          <w:rFonts w:ascii="Arial" w:hAnsi="Arial" w:hint="cs"/>
          <w:b w:val="0"/>
          <w:bCs w:val="0"/>
          <w:spacing w:val="10"/>
          <w:u w:val="none"/>
          <w:rtl/>
        </w:rPr>
        <w:t xml:space="preserve"> </w:t>
      </w:r>
      <w:r w:rsidRPr="007614F4">
        <w:rPr>
          <w:rFonts w:ascii="Arial" w:hAnsi="Arial"/>
          <w:b w:val="0"/>
          <w:bCs w:val="0"/>
          <w:spacing w:val="10"/>
          <w:u w:val="none"/>
          <w:rtl/>
        </w:rPr>
        <w:t xml:space="preserve">שהתחייבות זו הינה נספח לו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השירותים</w:t>
      </w:r>
      <w:r w:rsidRPr="007614F4">
        <w:rPr>
          <w:rFonts w:ascii="Arial" w:hAnsi="Arial"/>
          <w:b w:val="0"/>
          <w:bCs w:val="0"/>
          <w:spacing w:val="10"/>
          <w:u w:val="none"/>
          <w:rtl/>
        </w:rPr>
        <w:t>" ו"</w:t>
      </w:r>
      <w:r w:rsidRPr="007614F4">
        <w:rPr>
          <w:rFonts w:ascii="Arial" w:hAnsi="Arial"/>
          <w:spacing w:val="10"/>
          <w:u w:val="none"/>
          <w:rtl/>
        </w:rPr>
        <w:t>ההסכם</w:t>
      </w:r>
      <w:r w:rsidRPr="007614F4">
        <w:rPr>
          <w:rFonts w:ascii="Arial" w:hAnsi="Arial"/>
          <w:b w:val="0"/>
          <w:bCs w:val="0"/>
          <w:spacing w:val="10"/>
          <w:u w:val="none"/>
          <w:rtl/>
        </w:rPr>
        <w:t>" בהתאמה</w:t>
      </w:r>
      <w:r>
        <w:rPr>
          <w:rFonts w:ascii="Arial" w:hAnsi="Arial" w:hint="cs"/>
          <w:b w:val="0"/>
          <w:bCs w:val="0"/>
          <w:spacing w:val="10"/>
          <w:u w:val="none"/>
          <w:rtl/>
        </w:rPr>
        <w:t>)</w:t>
      </w:r>
      <w:r w:rsidRPr="007614F4">
        <w:rPr>
          <w:rFonts w:ascii="Arial" w:hAnsi="Arial"/>
          <w:b w:val="0"/>
          <w:bCs w:val="0"/>
          <w:spacing w:val="10"/>
          <w:u w:val="none"/>
          <w:rtl/>
        </w:rPr>
        <w:t>;</w:t>
      </w:r>
    </w:p>
    <w:p w14:paraId="37BDCF73" w14:textId="77777777" w:rsidR="007614F4" w:rsidRPr="007614F4" w:rsidRDefault="007614F4" w:rsidP="00A54DBD">
      <w:pPr>
        <w:pStyle w:val="12"/>
        <w:ind w:left="720"/>
        <w:rPr>
          <w:rFonts w:ascii="Arial" w:hAnsi="Arial"/>
          <w:b w:val="0"/>
          <w:bCs w:val="0"/>
          <w:spacing w:val="10"/>
          <w:u w:val="none"/>
          <w:rtl/>
        </w:rPr>
      </w:pPr>
      <w:r w:rsidRPr="007F2494">
        <w:rPr>
          <w:rFonts w:ascii="Arial" w:hAnsi="Arial"/>
          <w:spacing w:val="10"/>
          <w:u w:val="none"/>
          <w:rtl/>
        </w:rPr>
        <w:t>והואיל</w:t>
      </w:r>
      <w:r w:rsidRPr="007614F4">
        <w:rPr>
          <w:rFonts w:ascii="Arial" w:hAnsi="Arial"/>
          <w:b w:val="0"/>
          <w:bCs w:val="0"/>
          <w:spacing w:val="10"/>
          <w:u w:val="none"/>
          <w:rtl/>
        </w:rPr>
        <w:t xml:space="preserve"> ואני עתיד להעניק לרשות את השירותים בהתאם להסכם כאמור;</w:t>
      </w:r>
    </w:p>
    <w:p w14:paraId="67A2ED8B" w14:textId="77A6E943" w:rsidR="007614F4" w:rsidRDefault="007614F4" w:rsidP="00A54DBD">
      <w:pPr>
        <w:pStyle w:val="12"/>
        <w:ind w:left="720"/>
        <w:rPr>
          <w:rFonts w:ascii="Arial" w:hAnsi="Arial"/>
          <w:b w:val="0"/>
          <w:bCs w:val="0"/>
          <w:spacing w:val="10"/>
          <w:u w:val="none"/>
          <w:rtl/>
        </w:rPr>
      </w:pPr>
      <w:r w:rsidRPr="007F2494">
        <w:rPr>
          <w:rFonts w:ascii="Arial" w:hAnsi="Arial" w:hint="cs"/>
          <w:spacing w:val="10"/>
          <w:u w:val="none"/>
          <w:rtl/>
        </w:rPr>
        <w:t>והואיל</w:t>
      </w:r>
      <w:r>
        <w:rPr>
          <w:rFonts w:ascii="Arial" w:hAnsi="Arial" w:hint="cs"/>
          <w:b w:val="0"/>
          <w:bCs w:val="0"/>
          <w:spacing w:val="10"/>
          <w:u w:val="none"/>
          <w:rtl/>
        </w:rPr>
        <w:t xml:space="preserve"> </w:t>
      </w:r>
      <w:r w:rsidRPr="007614F4">
        <w:rPr>
          <w:rFonts w:ascii="Arial" w:hAnsi="Arial"/>
          <w:b w:val="0"/>
          <w:bCs w:val="0"/>
          <w:spacing w:val="10"/>
          <w:u w:val="none"/>
          <w:rtl/>
        </w:rPr>
        <w:t>ו</w:t>
      </w:r>
      <w:r w:rsidR="00C96DBC">
        <w:rPr>
          <w:rFonts w:ascii="Arial" w:hAnsi="Arial" w:hint="cs"/>
          <w:b w:val="0"/>
          <w:bCs w:val="0"/>
          <w:spacing w:val="10"/>
          <w:u w:val="none"/>
          <w:rtl/>
        </w:rPr>
        <w:t>אני</w:t>
      </w:r>
      <w:r w:rsidRPr="007614F4">
        <w:rPr>
          <w:rFonts w:ascii="Arial" w:hAnsi="Arial"/>
          <w:b w:val="0"/>
          <w:bCs w:val="0"/>
          <w:spacing w:val="10"/>
          <w:u w:val="none"/>
          <w:rtl/>
        </w:rPr>
        <w:t xml:space="preserve"> עשוי להיחשף לסודות מקצועיים עליהם מעוניינת </w:t>
      </w:r>
      <w:r w:rsidR="00C96DBC">
        <w:rPr>
          <w:rFonts w:ascii="Arial" w:hAnsi="Arial" w:hint="cs"/>
          <w:b w:val="0"/>
          <w:bCs w:val="0"/>
          <w:spacing w:val="10"/>
          <w:u w:val="none"/>
          <w:rtl/>
        </w:rPr>
        <w:t>הרשות</w:t>
      </w:r>
      <w:r w:rsidRPr="007614F4">
        <w:rPr>
          <w:rFonts w:ascii="Arial" w:hAnsi="Arial"/>
          <w:b w:val="0"/>
          <w:bCs w:val="0"/>
          <w:spacing w:val="10"/>
          <w:u w:val="none"/>
          <w:rtl/>
        </w:rPr>
        <w:t xml:space="preserve"> להגן.</w:t>
      </w:r>
    </w:p>
    <w:p w14:paraId="2063643B" w14:textId="3EA8CEEB" w:rsidR="00C96DBC" w:rsidRPr="009C0695" w:rsidRDefault="009C0695" w:rsidP="00A54DBD">
      <w:pPr>
        <w:pStyle w:val="12"/>
        <w:ind w:left="720"/>
        <w:jc w:val="center"/>
        <w:rPr>
          <w:rFonts w:ascii="Arial" w:hAnsi="Arial"/>
          <w:spacing w:val="10"/>
          <w:u w:val="none"/>
          <w:rtl/>
        </w:rPr>
      </w:pPr>
      <w:r w:rsidRPr="009C0695">
        <w:rPr>
          <w:u w:val="none"/>
          <w:rtl/>
        </w:rPr>
        <w:t>לפיכך</w:t>
      </w:r>
      <w:r w:rsidRPr="009C0695">
        <w:rPr>
          <w:rFonts w:ascii="Arial" w:hAnsi="Arial"/>
          <w:spacing w:val="10"/>
          <w:u w:val="none"/>
          <w:rtl/>
        </w:rPr>
        <w:t xml:space="preserve"> </w:t>
      </w:r>
      <w:r w:rsidR="007614F4" w:rsidRPr="009C0695">
        <w:rPr>
          <w:rFonts w:ascii="Arial" w:hAnsi="Arial"/>
          <w:spacing w:val="10"/>
          <w:u w:val="none"/>
          <w:rtl/>
        </w:rPr>
        <w:t>הריני מתחייב בזאת כ</w:t>
      </w:r>
      <w:r w:rsidR="002C1100">
        <w:rPr>
          <w:rFonts w:ascii="Arial" w:hAnsi="Arial" w:hint="cs"/>
          <w:spacing w:val="10"/>
          <w:u w:val="none"/>
          <w:rtl/>
        </w:rPr>
        <w:t>ד</w:t>
      </w:r>
      <w:r w:rsidR="007614F4" w:rsidRPr="009C0695">
        <w:rPr>
          <w:rFonts w:ascii="Arial" w:hAnsi="Arial"/>
          <w:spacing w:val="10"/>
          <w:u w:val="none"/>
          <w:rtl/>
        </w:rPr>
        <w:t>להלן:</w:t>
      </w:r>
    </w:p>
    <w:p w14:paraId="35D2FF0B" w14:textId="77777777" w:rsidR="00C96DBC" w:rsidRDefault="00C96DBC" w:rsidP="00A54DBD">
      <w:pPr>
        <w:pStyle w:val="12"/>
        <w:numPr>
          <w:ilvl w:val="0"/>
          <w:numId w:val="16"/>
        </w:numPr>
        <w:ind w:left="1080"/>
        <w:rPr>
          <w:rFonts w:ascii="Arial" w:hAnsi="Arial"/>
          <w:b w:val="0"/>
          <w:bCs w:val="0"/>
          <w:spacing w:val="10"/>
          <w:u w:val="none"/>
        </w:rPr>
      </w:pPr>
      <w:r w:rsidRPr="00C96DBC">
        <w:rPr>
          <w:rFonts w:ascii="Arial" w:hAnsi="Arial"/>
          <w:b w:val="0"/>
          <w:bCs w:val="0"/>
          <w:spacing w:val="10"/>
          <w:u w:val="none"/>
          <w:rtl/>
        </w:rPr>
        <w:t>אני מתחייב בזאת לשמור בסודיות גמורה ולא לגלות, להעביר, למסור, להביא לידיעת צד ג'</w:t>
      </w:r>
      <w:r>
        <w:rPr>
          <w:rFonts w:ascii="Arial" w:hAnsi="Arial" w:hint="cs"/>
          <w:b w:val="0"/>
          <w:bCs w:val="0"/>
          <w:spacing w:val="10"/>
          <w:u w:val="none"/>
          <w:rtl/>
        </w:rPr>
        <w:t xml:space="preserve"> </w:t>
      </w:r>
      <w:r w:rsidRPr="00C96DBC">
        <w:rPr>
          <w:rFonts w:ascii="Arial" w:hAnsi="Arial"/>
          <w:b w:val="0"/>
          <w:bCs w:val="0"/>
          <w:spacing w:val="10"/>
          <w:u w:val="none"/>
          <w:rtl/>
        </w:rPr>
        <w:t>כלשהו ו/או לעשות כל שימוש, בין עצמי ובין ביחד עם או עבור אחרים, בין במישרין ובין</w:t>
      </w:r>
      <w:r>
        <w:rPr>
          <w:rFonts w:ascii="Arial" w:hAnsi="Arial" w:hint="cs"/>
          <w:b w:val="0"/>
          <w:bCs w:val="0"/>
          <w:spacing w:val="10"/>
          <w:u w:val="none"/>
          <w:rtl/>
        </w:rPr>
        <w:t xml:space="preserve"> </w:t>
      </w:r>
      <w:r w:rsidRPr="00C96DBC">
        <w:rPr>
          <w:rFonts w:ascii="Arial" w:hAnsi="Arial"/>
          <w:b w:val="0"/>
          <w:bCs w:val="0"/>
          <w:spacing w:val="10"/>
          <w:u w:val="none"/>
          <w:rtl/>
        </w:rPr>
        <w:t>בעקיפין, בין בארץ ובין בחו"ל, בכל ידע ו/או מידע השייכים לרשות ו/או בנוגע לרשות ו/או</w:t>
      </w:r>
      <w:r>
        <w:rPr>
          <w:rFonts w:ascii="Arial" w:hAnsi="Arial" w:hint="cs"/>
          <w:b w:val="0"/>
          <w:bCs w:val="0"/>
          <w:spacing w:val="10"/>
          <w:u w:val="none"/>
          <w:rtl/>
        </w:rPr>
        <w:t xml:space="preserve"> </w:t>
      </w:r>
      <w:r w:rsidRPr="00C96DBC">
        <w:rPr>
          <w:rFonts w:ascii="Arial" w:hAnsi="Arial"/>
          <w:b w:val="0"/>
          <w:bCs w:val="0"/>
          <w:spacing w:val="10"/>
          <w:u w:val="none"/>
          <w:rtl/>
        </w:rPr>
        <w:t>אשר הועברו על ידי הרשות ובכלל זה, ומבלי לגרוע מכלליות האמור, בנוגע לשאלות בחינות</w:t>
      </w:r>
      <w:r>
        <w:rPr>
          <w:rFonts w:ascii="Arial" w:hAnsi="Arial" w:hint="cs"/>
          <w:b w:val="0"/>
          <w:bCs w:val="0"/>
          <w:spacing w:val="10"/>
          <w:u w:val="none"/>
          <w:rtl/>
        </w:rPr>
        <w:t xml:space="preserve"> </w:t>
      </w:r>
      <w:r w:rsidRPr="00C96DBC">
        <w:rPr>
          <w:rFonts w:ascii="Arial" w:hAnsi="Arial"/>
          <w:b w:val="0"/>
          <w:bCs w:val="0"/>
          <w:spacing w:val="10"/>
          <w:u w:val="none"/>
          <w:rtl/>
        </w:rPr>
        <w:t>הרישוי וטיוטות שלהן, לפעולותיה של הרשות, עסקיה, ספקיה, מצבה, שיטות העבודה</w:t>
      </w:r>
      <w:r>
        <w:rPr>
          <w:rFonts w:ascii="Arial" w:hAnsi="Arial" w:hint="cs"/>
          <w:b w:val="0"/>
          <w:bCs w:val="0"/>
          <w:spacing w:val="10"/>
          <w:u w:val="none"/>
          <w:rtl/>
        </w:rPr>
        <w:t xml:space="preserve"> </w:t>
      </w:r>
      <w:r w:rsidRPr="00C96DBC">
        <w:rPr>
          <w:rFonts w:ascii="Arial" w:hAnsi="Arial"/>
          <w:b w:val="0"/>
          <w:bCs w:val="0"/>
          <w:spacing w:val="10"/>
          <w:u w:val="none"/>
          <w:rtl/>
        </w:rPr>
        <w:t>הנהוגות ברשות וכיו"ב )להלן ביחד: "המידע"(, וזאת בין בתקופת ההתקשרות ובין לאחר</w:t>
      </w:r>
      <w:r>
        <w:rPr>
          <w:rFonts w:ascii="Arial" w:hAnsi="Arial" w:hint="cs"/>
          <w:b w:val="0"/>
          <w:bCs w:val="0"/>
          <w:spacing w:val="10"/>
          <w:u w:val="none"/>
          <w:rtl/>
        </w:rPr>
        <w:t xml:space="preserve"> </w:t>
      </w:r>
      <w:r w:rsidRPr="00C96DBC">
        <w:rPr>
          <w:rFonts w:ascii="Arial" w:hAnsi="Arial"/>
          <w:b w:val="0"/>
          <w:bCs w:val="0"/>
          <w:spacing w:val="10"/>
          <w:u w:val="none"/>
          <w:rtl/>
        </w:rPr>
        <w:t>מכן, ללא קבלת הרשאה מוקדמת ומפורשת בכתב מאת הרשות.</w:t>
      </w:r>
    </w:p>
    <w:p w14:paraId="6F9EEB55" w14:textId="77777777" w:rsidR="001C2C5E" w:rsidRDefault="00C96DBC" w:rsidP="00A54DBD">
      <w:pPr>
        <w:pStyle w:val="12"/>
        <w:numPr>
          <w:ilvl w:val="0"/>
          <w:numId w:val="16"/>
        </w:numPr>
        <w:ind w:left="1080"/>
        <w:rPr>
          <w:rFonts w:ascii="Arial" w:hAnsi="Arial"/>
          <w:b w:val="0"/>
          <w:bCs w:val="0"/>
          <w:spacing w:val="10"/>
          <w:u w:val="none"/>
        </w:rPr>
      </w:pPr>
      <w:r w:rsidRPr="00C96DBC">
        <w:rPr>
          <w:rFonts w:ascii="Arial" w:hAnsi="Arial"/>
          <w:b w:val="0"/>
          <w:bCs w:val="0"/>
          <w:spacing w:val="10"/>
          <w:u w:val="none"/>
          <w:rtl/>
        </w:rPr>
        <w:t>אני מתחייב להחזיק את המידע שיגיע לידי במסגרת ביצוע השירותים ואת תוצרי השירותים</w:t>
      </w:r>
      <w:r>
        <w:rPr>
          <w:rFonts w:ascii="Arial" w:hAnsi="Arial" w:hint="cs"/>
          <w:b w:val="0"/>
          <w:bCs w:val="0"/>
          <w:spacing w:val="10"/>
          <w:u w:val="none"/>
          <w:rtl/>
        </w:rPr>
        <w:t xml:space="preserve"> </w:t>
      </w:r>
      <w:r w:rsidRPr="00C96DBC">
        <w:rPr>
          <w:rFonts w:ascii="Arial" w:hAnsi="Arial"/>
          <w:b w:val="0"/>
          <w:bCs w:val="0"/>
          <w:spacing w:val="10"/>
          <w:u w:val="none"/>
          <w:rtl/>
        </w:rPr>
        <w:t>במקום מתאים ושמור ולעשות כל מאמץ סביר ומקובל על מנת למנוע מהמידע ומהתוצרים</w:t>
      </w:r>
      <w:r>
        <w:rPr>
          <w:rFonts w:ascii="Arial" w:hAnsi="Arial" w:hint="cs"/>
          <w:b w:val="0"/>
          <w:bCs w:val="0"/>
          <w:spacing w:val="10"/>
          <w:u w:val="none"/>
          <w:rtl/>
        </w:rPr>
        <w:t xml:space="preserve"> </w:t>
      </w:r>
      <w:r w:rsidRPr="00C96DBC">
        <w:rPr>
          <w:rFonts w:ascii="Arial" w:hAnsi="Arial"/>
          <w:b w:val="0"/>
          <w:bCs w:val="0"/>
          <w:spacing w:val="10"/>
          <w:u w:val="none"/>
          <w:rtl/>
        </w:rPr>
        <w:t>להגיע לידי מי שלא הוסמך לקבלם.</w:t>
      </w:r>
    </w:p>
    <w:p w14:paraId="62C4248C" w14:textId="77777777" w:rsidR="001C2C5E" w:rsidRPr="001C2C5E" w:rsidRDefault="001C2C5E" w:rsidP="00A54DBD">
      <w:pPr>
        <w:pStyle w:val="12"/>
        <w:numPr>
          <w:ilvl w:val="0"/>
          <w:numId w:val="16"/>
        </w:numPr>
        <w:ind w:left="1080"/>
        <w:rPr>
          <w:rFonts w:ascii="Arial" w:hAnsi="Arial"/>
          <w:b w:val="0"/>
          <w:bCs w:val="0"/>
          <w:spacing w:val="10"/>
          <w:u w:val="none"/>
        </w:rPr>
      </w:pPr>
      <w:r w:rsidRPr="001C2C5E">
        <w:rPr>
          <w:rFonts w:ascii="Arial" w:hAnsi="Arial"/>
          <w:b w:val="0"/>
          <w:bCs w:val="0"/>
          <w:spacing w:val="10"/>
          <w:u w:val="none"/>
          <w:rtl/>
        </w:rPr>
        <w:t>הנני מצהיר כי ידוע לי שאי מילוי התחייבויותיי מהוות עבירה לפי פרק ז' (ביטחון המדינה, יחסי חוץ וסודות רשמיים) לחוק העונשין, תשל"ז - 1977.</w:t>
      </w:r>
    </w:p>
    <w:p w14:paraId="424473A9" w14:textId="77777777" w:rsidR="001C2C5E" w:rsidRDefault="001C2C5E" w:rsidP="00A54DBD">
      <w:pPr>
        <w:pStyle w:val="12"/>
        <w:numPr>
          <w:ilvl w:val="0"/>
          <w:numId w:val="16"/>
        </w:numPr>
        <w:ind w:left="1080"/>
        <w:rPr>
          <w:rFonts w:ascii="Arial" w:hAnsi="Arial"/>
          <w:b w:val="0"/>
          <w:bCs w:val="0"/>
          <w:spacing w:val="10"/>
          <w:u w:val="none"/>
        </w:rPr>
      </w:pPr>
      <w:r w:rsidRPr="001C2C5E">
        <w:rPr>
          <w:rFonts w:ascii="Arial" w:hAnsi="Arial" w:hint="eastAsia"/>
          <w:b w:val="0"/>
          <w:bCs w:val="0"/>
          <w:spacing w:val="10"/>
          <w:u w:val="none"/>
          <w:rtl/>
        </w:rPr>
        <w:t>הריני</w:t>
      </w:r>
      <w:r w:rsidRPr="001C2C5E">
        <w:rPr>
          <w:rFonts w:ascii="Arial" w:hAnsi="Arial"/>
          <w:b w:val="0"/>
          <w:bCs w:val="0"/>
          <w:spacing w:val="10"/>
          <w:u w:val="none"/>
          <w:rtl/>
        </w:rPr>
        <w:t xml:space="preserve"> מצהיר כי </w:t>
      </w:r>
      <w:r w:rsidRPr="001C2C5E">
        <w:rPr>
          <w:rFonts w:ascii="Arial" w:hAnsi="Arial" w:hint="eastAsia"/>
          <w:b w:val="0"/>
          <w:bCs w:val="0"/>
          <w:spacing w:val="10"/>
          <w:u w:val="none"/>
          <w:rtl/>
        </w:rPr>
        <w:t>ידוע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כי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חשיפת</w:t>
      </w:r>
      <w:r w:rsidRPr="001C2C5E">
        <w:rPr>
          <w:rFonts w:ascii="Arial" w:hAnsi="Arial"/>
          <w:b w:val="0"/>
          <w:bCs w:val="0"/>
          <w:spacing w:val="10"/>
          <w:u w:val="none"/>
          <w:rtl/>
        </w:rPr>
        <w:t xml:space="preserve"> </w:t>
      </w:r>
      <w:r w:rsidRPr="001C2C5E">
        <w:rPr>
          <w:rFonts w:ascii="Arial" w:hAnsi="Arial" w:hint="eastAsia"/>
          <w:b w:val="0"/>
          <w:bCs w:val="0"/>
          <w:spacing w:val="10"/>
          <w:u w:val="none"/>
          <w:rtl/>
        </w:rPr>
        <w:t>מידע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אישי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המגיע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לידי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לגורם</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שאינו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מורשה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לקבלו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עלולה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להוות</w:t>
      </w:r>
      <w:r w:rsidRPr="001C2C5E">
        <w:rPr>
          <w:rFonts w:ascii="Arial" w:hAnsi="Arial"/>
          <w:b w:val="0"/>
          <w:bCs w:val="0"/>
          <w:spacing w:val="10"/>
          <w:u w:val="none"/>
          <w:rtl/>
        </w:rPr>
        <w:t xml:space="preserve"> </w:t>
      </w:r>
      <w:r w:rsidRPr="001C2C5E">
        <w:rPr>
          <w:rFonts w:ascii="Arial" w:hAnsi="Arial" w:hint="eastAsia"/>
          <w:b w:val="0"/>
          <w:bCs w:val="0"/>
          <w:spacing w:val="10"/>
          <w:u w:val="none"/>
          <w:rtl/>
        </w:rPr>
        <w:t>פגיעה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בפרטיותו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של</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אדם</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עבירה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שבגינה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אני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עלול</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להיתבע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לדין</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w:t>
      </w:r>
      <w:r w:rsidRPr="001C2C5E">
        <w:rPr>
          <w:rFonts w:ascii="Arial" w:hAnsi="Arial"/>
          <w:b w:val="0"/>
          <w:bCs w:val="0"/>
          <w:spacing w:val="10"/>
          <w:u w:val="none"/>
          <w:rtl/>
        </w:rPr>
        <w:t xml:space="preserve">-פי </w:t>
      </w:r>
      <w:r w:rsidRPr="001C2C5E">
        <w:rPr>
          <w:rFonts w:ascii="Arial" w:hAnsi="Arial" w:hint="eastAsia"/>
          <w:b w:val="0"/>
          <w:bCs w:val="0"/>
          <w:spacing w:val="10"/>
          <w:u w:val="none"/>
          <w:rtl/>
        </w:rPr>
        <w:t>סעיף</w:t>
      </w:r>
      <w:r w:rsidRPr="001C2C5E">
        <w:rPr>
          <w:rFonts w:ascii="Arial" w:hAnsi="Arial"/>
          <w:b w:val="0"/>
          <w:bCs w:val="0"/>
          <w:spacing w:val="10"/>
          <w:u w:val="none"/>
          <w:rtl/>
        </w:rPr>
        <w:t xml:space="preserve">-5 </w:t>
      </w:r>
      <w:r w:rsidRPr="001C2C5E">
        <w:rPr>
          <w:rFonts w:ascii="Arial" w:hAnsi="Arial" w:hint="eastAsia"/>
          <w:b w:val="0"/>
          <w:bCs w:val="0"/>
          <w:spacing w:val="10"/>
          <w:u w:val="none"/>
          <w:rtl/>
        </w:rPr>
        <w:t>ל</w:t>
      </w:r>
      <w:r w:rsidRPr="001C2C5E">
        <w:rPr>
          <w:rFonts w:ascii="Arial" w:hAnsi="Arial"/>
          <w:b w:val="0"/>
          <w:bCs w:val="0"/>
          <w:spacing w:val="10"/>
          <w:u w:val="none"/>
          <w:rtl/>
        </w:rPr>
        <w:t>חוק הגנת הפרטיות התשמ"א-1981.</w:t>
      </w:r>
    </w:p>
    <w:p w14:paraId="4D12CDF9" w14:textId="3A9A087D" w:rsidR="00C96DBC" w:rsidRPr="001C2C5E" w:rsidRDefault="00C96DBC" w:rsidP="00A54DBD">
      <w:pPr>
        <w:pStyle w:val="12"/>
        <w:numPr>
          <w:ilvl w:val="0"/>
          <w:numId w:val="16"/>
        </w:numPr>
        <w:ind w:left="1080"/>
        <w:rPr>
          <w:rFonts w:ascii="Arial" w:hAnsi="Arial"/>
          <w:b w:val="0"/>
          <w:bCs w:val="0"/>
          <w:spacing w:val="10"/>
          <w:u w:val="none"/>
        </w:rPr>
      </w:pPr>
      <w:r w:rsidRPr="001C2C5E">
        <w:rPr>
          <w:rFonts w:ascii="Arial" w:hAnsi="Arial"/>
          <w:b w:val="0"/>
          <w:bCs w:val="0"/>
          <w:spacing w:val="10"/>
          <w:u w:val="none"/>
          <w:rtl/>
        </w:rPr>
        <w:t>הוראות התחייבות זו, על סעיפיה הקטנים, תמשכנה להיות בתוקף גם לאחר סיום ההסכם.</w:t>
      </w:r>
    </w:p>
    <w:p w14:paraId="5F71B334" w14:textId="77777777" w:rsidR="00770B2B" w:rsidRPr="00D409C9" w:rsidRDefault="00770B2B" w:rsidP="00A54DBD">
      <w:pPr>
        <w:widowControl w:val="0"/>
        <w:spacing w:after="120" w:line="276" w:lineRule="auto"/>
        <w:ind w:left="720"/>
        <w:rPr>
          <w:b/>
          <w:bCs/>
          <w:sz w:val="24"/>
          <w:rtl/>
        </w:rPr>
      </w:pPr>
    </w:p>
    <w:p w14:paraId="27F4BDA4" w14:textId="229CF449" w:rsidR="00770B2B" w:rsidRDefault="00770B2B" w:rsidP="00A54DBD">
      <w:pPr>
        <w:widowControl w:val="0"/>
        <w:spacing w:after="120" w:line="276" w:lineRule="auto"/>
        <w:ind w:left="720"/>
        <w:rPr>
          <w:b/>
          <w:bCs/>
          <w:sz w:val="24"/>
          <w:rtl/>
        </w:rPr>
      </w:pPr>
      <w:r w:rsidRPr="00D409C9">
        <w:rPr>
          <w:b/>
          <w:bCs/>
          <w:sz w:val="24"/>
          <w:rtl/>
        </w:rPr>
        <w:t>ולראיה באתי על החתום</w:t>
      </w:r>
      <w:r w:rsidR="00577D2C">
        <w:rPr>
          <w:rFonts w:hint="cs"/>
          <w:b/>
          <w:bCs/>
          <w:sz w:val="24"/>
          <w:rtl/>
        </w:rPr>
        <w:t xml:space="preserve"> ביום</w:t>
      </w:r>
      <w:r w:rsidRPr="00D409C9">
        <w:rPr>
          <w:b/>
          <w:bCs/>
          <w:sz w:val="24"/>
          <w:rtl/>
        </w:rPr>
        <w:t>:</w:t>
      </w:r>
      <w:r>
        <w:rPr>
          <w:rFonts w:hint="cs"/>
          <w:b/>
          <w:bCs/>
          <w:sz w:val="24"/>
          <w:rtl/>
        </w:rPr>
        <w:t xml:space="preserve">  </w:t>
      </w:r>
      <w:r w:rsidRPr="00D409C9">
        <w:rPr>
          <w:sz w:val="24"/>
          <w:rtl/>
        </w:rPr>
        <w:t>_______________</w:t>
      </w:r>
      <w:r w:rsidR="001C2C5E">
        <w:rPr>
          <w:rFonts w:hint="cs"/>
          <w:b/>
          <w:bCs/>
          <w:sz w:val="24"/>
          <w:rtl/>
        </w:rPr>
        <w:t>.</w:t>
      </w:r>
    </w:p>
    <w:p w14:paraId="21E42D9E" w14:textId="77777777" w:rsidR="00493ACD" w:rsidRPr="00493ACD" w:rsidRDefault="00493ACD" w:rsidP="00A54DBD">
      <w:pPr>
        <w:pStyle w:val="12"/>
        <w:rPr>
          <w:rtl/>
          <w:lang w:eastAsia="he-IL"/>
        </w:rPr>
      </w:pPr>
    </w:p>
    <w:tbl>
      <w:tblPr>
        <w:tblStyle w:val="afd"/>
        <w:bidiVisual/>
        <w:tblW w:w="0" w:type="auto"/>
        <w:tblInd w:w="1804"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626"/>
        <w:gridCol w:w="1843"/>
        <w:gridCol w:w="709"/>
        <w:gridCol w:w="1984"/>
      </w:tblGrid>
      <w:tr w:rsidR="001C2C5E" w:rsidRPr="001C2C5E" w14:paraId="79353ED6" w14:textId="77777777" w:rsidTr="00493ACD">
        <w:tc>
          <w:tcPr>
            <w:tcW w:w="1925" w:type="dxa"/>
            <w:vAlign w:val="center"/>
          </w:tcPr>
          <w:p w14:paraId="56372878" w14:textId="3C84D47C" w:rsidR="001C2C5E" w:rsidRPr="001C2C5E" w:rsidRDefault="001C2C5E" w:rsidP="00A54DBD">
            <w:pPr>
              <w:pStyle w:val="12"/>
              <w:jc w:val="center"/>
              <w:outlineLvl w:val="0"/>
              <w:rPr>
                <w:u w:val="none"/>
                <w:rtl/>
                <w:lang w:eastAsia="he-IL"/>
              </w:rPr>
            </w:pPr>
            <w:r w:rsidRPr="001C2C5E">
              <w:rPr>
                <w:rFonts w:hint="cs"/>
                <w:u w:val="none"/>
                <w:rtl/>
                <w:lang w:eastAsia="he-IL"/>
              </w:rPr>
              <w:t>שם מלא</w:t>
            </w:r>
          </w:p>
        </w:tc>
        <w:tc>
          <w:tcPr>
            <w:tcW w:w="626" w:type="dxa"/>
            <w:tcBorders>
              <w:top w:val="nil"/>
            </w:tcBorders>
            <w:vAlign w:val="center"/>
          </w:tcPr>
          <w:p w14:paraId="1D1870F4" w14:textId="77777777" w:rsidR="001C2C5E" w:rsidRPr="001C2C5E" w:rsidRDefault="001C2C5E" w:rsidP="00A54DBD">
            <w:pPr>
              <w:pStyle w:val="12"/>
              <w:outlineLvl w:val="0"/>
              <w:rPr>
                <w:u w:val="none"/>
                <w:rtl/>
                <w:lang w:eastAsia="he-IL"/>
              </w:rPr>
            </w:pPr>
          </w:p>
        </w:tc>
        <w:tc>
          <w:tcPr>
            <w:tcW w:w="1843" w:type="dxa"/>
            <w:vAlign w:val="center"/>
          </w:tcPr>
          <w:p w14:paraId="4DB20B45" w14:textId="40DA5C42" w:rsidR="001C2C5E" w:rsidRPr="001C2C5E" w:rsidRDefault="001C2C5E" w:rsidP="00A54DBD">
            <w:pPr>
              <w:pStyle w:val="12"/>
              <w:jc w:val="center"/>
              <w:outlineLvl w:val="0"/>
              <w:rPr>
                <w:u w:val="none"/>
                <w:rtl/>
                <w:lang w:eastAsia="he-IL"/>
              </w:rPr>
            </w:pPr>
            <w:r w:rsidRPr="001C2C5E">
              <w:rPr>
                <w:u w:val="none"/>
                <w:rtl/>
              </w:rPr>
              <w:t>ת</w:t>
            </w:r>
            <w:r w:rsidRPr="001C2C5E">
              <w:rPr>
                <w:u w:val="none"/>
              </w:rPr>
              <w:t>.</w:t>
            </w:r>
            <w:r w:rsidRPr="001C2C5E">
              <w:rPr>
                <w:u w:val="none"/>
                <w:rtl/>
              </w:rPr>
              <w:t>ז</w:t>
            </w:r>
            <w:r w:rsidRPr="001C2C5E">
              <w:rPr>
                <w:u w:val="none"/>
              </w:rPr>
              <w:t>.</w:t>
            </w:r>
          </w:p>
        </w:tc>
        <w:tc>
          <w:tcPr>
            <w:tcW w:w="709" w:type="dxa"/>
            <w:tcBorders>
              <w:top w:val="nil"/>
            </w:tcBorders>
            <w:vAlign w:val="center"/>
          </w:tcPr>
          <w:p w14:paraId="42672C9C" w14:textId="77777777" w:rsidR="001C2C5E" w:rsidRPr="001C2C5E" w:rsidRDefault="001C2C5E" w:rsidP="00A54DBD">
            <w:pPr>
              <w:pStyle w:val="12"/>
              <w:outlineLvl w:val="0"/>
              <w:rPr>
                <w:u w:val="none"/>
                <w:rtl/>
                <w:lang w:eastAsia="he-IL"/>
              </w:rPr>
            </w:pPr>
          </w:p>
        </w:tc>
        <w:tc>
          <w:tcPr>
            <w:tcW w:w="1984" w:type="dxa"/>
            <w:vAlign w:val="center"/>
          </w:tcPr>
          <w:p w14:paraId="0B272EA6" w14:textId="34557806" w:rsidR="001C2C5E" w:rsidRPr="001C2C5E" w:rsidRDefault="001C2C5E" w:rsidP="00A54DBD">
            <w:pPr>
              <w:pStyle w:val="12"/>
              <w:jc w:val="center"/>
              <w:outlineLvl w:val="0"/>
              <w:rPr>
                <w:u w:val="none"/>
                <w:rtl/>
                <w:lang w:eastAsia="he-IL"/>
              </w:rPr>
            </w:pPr>
            <w:r w:rsidRPr="001C2C5E">
              <w:rPr>
                <w:u w:val="none"/>
                <w:rtl/>
              </w:rPr>
              <w:t>חתימה</w:t>
            </w:r>
          </w:p>
        </w:tc>
      </w:tr>
    </w:tbl>
    <w:p w14:paraId="28545B52" w14:textId="77777777" w:rsidR="001C2C5E" w:rsidRPr="001C2C5E" w:rsidRDefault="001C2C5E" w:rsidP="00A54DBD">
      <w:pPr>
        <w:pStyle w:val="12"/>
        <w:rPr>
          <w:u w:val="none"/>
          <w:rtl/>
          <w:lang w:eastAsia="he-IL"/>
        </w:rPr>
      </w:pPr>
    </w:p>
    <w:p w14:paraId="090050D5" w14:textId="14B2A8F1" w:rsidR="00AF33A9" w:rsidRDefault="00282B27" w:rsidP="00A54DBD">
      <w:pPr>
        <w:rPr>
          <w:rFonts w:ascii="David" w:hAnsi="David"/>
          <w:kern w:val="28"/>
          <w:rtl/>
        </w:rPr>
      </w:pPr>
      <w:r w:rsidRPr="00D409C9">
        <w:rPr>
          <w:rFonts w:ascii="David" w:hAnsi="David"/>
          <w:kern w:val="28"/>
          <w:rtl/>
        </w:rPr>
        <w:br w:type="page"/>
      </w:r>
      <w:bookmarkStart w:id="451" w:name="_Toc394837470"/>
    </w:p>
    <w:p w14:paraId="07158B43" w14:textId="0DDE74B7" w:rsidR="00AF33A9" w:rsidRPr="00AF33A9" w:rsidRDefault="00AF33A9" w:rsidP="00A54DBD">
      <w:pPr>
        <w:pStyle w:val="12"/>
        <w:rPr>
          <w:rtl/>
          <w:lang w:eastAsia="he-IL"/>
        </w:rPr>
        <w:sectPr w:rsidR="00AF33A9" w:rsidRPr="00AF33A9" w:rsidSect="00493ACD">
          <w:endnotePr>
            <w:numFmt w:val="lowerLetter"/>
          </w:endnotePr>
          <w:pgSz w:w="11906" w:h="16838"/>
          <w:pgMar w:top="1418" w:right="1134" w:bottom="1418" w:left="1134" w:header="284" w:footer="0" w:gutter="0"/>
          <w:cols w:space="720"/>
          <w:titlePg/>
          <w:bidi/>
          <w:rtlGutter/>
          <w:docGrid w:linePitch="272"/>
        </w:sectPr>
      </w:pPr>
    </w:p>
    <w:p w14:paraId="372CC8F6" w14:textId="5033563C" w:rsidR="00493ACD" w:rsidRDefault="00493ACD" w:rsidP="00A54DBD">
      <w:pPr>
        <w:ind w:left="709"/>
        <w:jc w:val="center"/>
        <w:rPr>
          <w:b/>
          <w:bCs/>
          <w:rtl/>
        </w:rPr>
      </w:pPr>
      <w:r w:rsidRPr="00AF33A9">
        <w:rPr>
          <w:rFonts w:hint="cs"/>
          <w:b/>
          <w:bCs/>
          <w:sz w:val="22"/>
          <w:szCs w:val="28"/>
          <w:u w:val="single"/>
          <w:rtl/>
        </w:rPr>
        <w:lastRenderedPageBreak/>
        <w:t xml:space="preserve">נספח </w:t>
      </w:r>
      <w:r>
        <w:rPr>
          <w:rFonts w:hint="cs"/>
          <w:b/>
          <w:bCs/>
          <w:sz w:val="22"/>
          <w:szCs w:val="28"/>
          <w:u w:val="single"/>
          <w:rtl/>
        </w:rPr>
        <w:t>ה'</w:t>
      </w:r>
      <w:r w:rsidRPr="00AF33A9">
        <w:rPr>
          <w:rFonts w:hint="cs"/>
          <w:b/>
          <w:bCs/>
          <w:sz w:val="22"/>
          <w:szCs w:val="28"/>
          <w:u w:val="single"/>
          <w:rtl/>
        </w:rPr>
        <w:t xml:space="preserve"> להסכם </w:t>
      </w:r>
      <w:r>
        <w:rPr>
          <w:rFonts w:hint="cs"/>
          <w:b/>
          <w:bCs/>
          <w:sz w:val="22"/>
          <w:szCs w:val="28"/>
          <w:u w:val="single"/>
          <w:rtl/>
        </w:rPr>
        <w:t>-</w:t>
      </w:r>
      <w:r w:rsidRPr="00AF33A9">
        <w:rPr>
          <w:rFonts w:hint="cs"/>
          <w:b/>
          <w:bCs/>
          <w:sz w:val="22"/>
          <w:szCs w:val="28"/>
          <w:u w:val="single"/>
          <w:rtl/>
        </w:rPr>
        <w:t xml:space="preserve"> </w:t>
      </w:r>
      <w:r>
        <w:rPr>
          <w:rFonts w:hint="cs"/>
          <w:b/>
          <w:bCs/>
          <w:sz w:val="22"/>
          <w:szCs w:val="28"/>
          <w:u w:val="single"/>
          <w:rtl/>
        </w:rPr>
        <w:t xml:space="preserve">התחייבות </w:t>
      </w:r>
      <w:r w:rsidR="00112854">
        <w:rPr>
          <w:rFonts w:ascii="David" w:hAnsi="David" w:hint="cs"/>
          <w:b/>
          <w:bCs/>
          <w:kern w:val="28"/>
          <w:sz w:val="28"/>
          <w:szCs w:val="28"/>
          <w:u w:val="single"/>
          <w:rtl/>
          <w:lang w:eastAsia="en-US"/>
        </w:rPr>
        <w:t xml:space="preserve">בדבר </w:t>
      </w:r>
      <w:r w:rsidR="00112854" w:rsidRPr="00112854">
        <w:rPr>
          <w:rFonts w:ascii="David" w:hAnsi="David" w:hint="eastAsia"/>
          <w:b/>
          <w:bCs/>
          <w:kern w:val="28"/>
          <w:sz w:val="28"/>
          <w:szCs w:val="28"/>
          <w:u w:val="single"/>
          <w:rtl/>
          <w:lang w:eastAsia="en-US"/>
        </w:rPr>
        <w:t>ה</w:t>
      </w:r>
      <w:r w:rsidR="00112854">
        <w:rPr>
          <w:rFonts w:ascii="David" w:hAnsi="David" w:hint="cs"/>
          <w:b/>
          <w:bCs/>
          <w:kern w:val="28"/>
          <w:sz w:val="28"/>
          <w:szCs w:val="28"/>
          <w:u w:val="single"/>
          <w:rtl/>
          <w:lang w:eastAsia="en-US"/>
        </w:rPr>
        <w:t>י</w:t>
      </w:r>
      <w:r w:rsidR="00112854" w:rsidRPr="00112854">
        <w:rPr>
          <w:rFonts w:ascii="David" w:hAnsi="David" w:hint="eastAsia"/>
          <w:b/>
          <w:bCs/>
          <w:kern w:val="28"/>
          <w:sz w:val="28"/>
          <w:szCs w:val="28"/>
          <w:u w:val="single"/>
          <w:rtl/>
          <w:lang w:eastAsia="en-US"/>
        </w:rPr>
        <w:t>עדר</w:t>
      </w:r>
      <w:r w:rsidR="00112854" w:rsidRPr="00112854">
        <w:rPr>
          <w:rFonts w:ascii="David" w:hAnsi="David"/>
          <w:b/>
          <w:bCs/>
          <w:kern w:val="28"/>
          <w:sz w:val="28"/>
          <w:szCs w:val="28"/>
          <w:u w:val="single"/>
          <w:rtl/>
          <w:lang w:eastAsia="en-US"/>
        </w:rPr>
        <w:t xml:space="preserve"> </w:t>
      </w:r>
      <w:r w:rsidR="00112854" w:rsidRPr="00112854">
        <w:rPr>
          <w:rFonts w:ascii="David" w:hAnsi="David" w:hint="eastAsia"/>
          <w:b/>
          <w:bCs/>
          <w:kern w:val="28"/>
          <w:sz w:val="28"/>
          <w:szCs w:val="28"/>
          <w:u w:val="single"/>
          <w:rtl/>
          <w:lang w:eastAsia="en-US"/>
        </w:rPr>
        <w:t>ניגוד</w:t>
      </w:r>
      <w:r w:rsidR="00112854" w:rsidRPr="00112854">
        <w:rPr>
          <w:rFonts w:ascii="David" w:hAnsi="David"/>
          <w:b/>
          <w:bCs/>
          <w:kern w:val="28"/>
          <w:sz w:val="28"/>
          <w:szCs w:val="28"/>
          <w:u w:val="single"/>
          <w:rtl/>
          <w:lang w:eastAsia="en-US"/>
        </w:rPr>
        <w:t xml:space="preserve"> </w:t>
      </w:r>
      <w:r w:rsidR="00112854" w:rsidRPr="00112854">
        <w:rPr>
          <w:rFonts w:ascii="David" w:hAnsi="David" w:hint="eastAsia"/>
          <w:b/>
          <w:bCs/>
          <w:kern w:val="28"/>
          <w:sz w:val="28"/>
          <w:szCs w:val="28"/>
          <w:u w:val="single"/>
          <w:rtl/>
          <w:lang w:eastAsia="en-US"/>
        </w:rPr>
        <w:t>עניינים</w:t>
      </w:r>
      <w:r w:rsidR="00112854">
        <w:rPr>
          <w:rFonts w:ascii="David" w:hAnsi="David" w:hint="cs"/>
          <w:b/>
          <w:bCs/>
          <w:kern w:val="28"/>
          <w:sz w:val="28"/>
          <w:szCs w:val="28"/>
          <w:u w:val="single"/>
          <w:rtl/>
          <w:lang w:eastAsia="en-US"/>
        </w:rPr>
        <w:t xml:space="preserve"> (עובדי הספק)</w:t>
      </w:r>
    </w:p>
    <w:bookmarkEnd w:id="451"/>
    <w:p w14:paraId="6AC57740" w14:textId="77777777" w:rsidR="00282B27" w:rsidRPr="00D409C9" w:rsidRDefault="00282B27" w:rsidP="00A54DBD">
      <w:pPr>
        <w:jc w:val="center"/>
        <w:rPr>
          <w:rFonts w:ascii="David" w:hAnsi="David"/>
          <w:b/>
          <w:bCs/>
          <w:kern w:val="28"/>
          <w:rtl/>
          <w:lang w:eastAsia="en-US"/>
        </w:rPr>
      </w:pPr>
    </w:p>
    <w:p w14:paraId="347CC857" w14:textId="2282C747" w:rsidR="00282B27" w:rsidRDefault="00282B27" w:rsidP="00A54DBD">
      <w:pPr>
        <w:widowControl w:val="0"/>
        <w:spacing w:after="120" w:line="276" w:lineRule="auto"/>
        <w:ind w:left="1418" w:hanging="709"/>
        <w:jc w:val="center"/>
        <w:rPr>
          <w:rFonts w:ascii="David" w:hAnsi="David"/>
          <w:b/>
          <w:bCs/>
          <w:kern w:val="28"/>
          <w:sz w:val="24"/>
          <w:u w:val="single"/>
          <w:rtl/>
          <w:lang w:eastAsia="en-US"/>
        </w:rPr>
      </w:pPr>
      <w:r w:rsidRPr="006973EF">
        <w:rPr>
          <w:rFonts w:ascii="David" w:hAnsi="David"/>
          <w:b/>
          <w:bCs/>
          <w:kern w:val="28"/>
          <w:sz w:val="24"/>
          <w:u w:val="single"/>
          <w:rtl/>
          <w:lang w:eastAsia="en-US"/>
        </w:rPr>
        <w:t xml:space="preserve">התחייבות </w:t>
      </w:r>
      <w:r w:rsidR="007F2494">
        <w:rPr>
          <w:rFonts w:ascii="David" w:hAnsi="David" w:hint="cs"/>
          <w:b/>
          <w:bCs/>
          <w:kern w:val="28"/>
          <w:sz w:val="24"/>
          <w:u w:val="single"/>
          <w:rtl/>
          <w:lang w:eastAsia="en-US"/>
        </w:rPr>
        <w:t xml:space="preserve">בדבר </w:t>
      </w:r>
      <w:r w:rsidRPr="006973EF">
        <w:rPr>
          <w:rFonts w:ascii="David" w:hAnsi="David" w:hint="eastAsia"/>
          <w:b/>
          <w:bCs/>
          <w:kern w:val="28"/>
          <w:sz w:val="24"/>
          <w:u w:val="single"/>
          <w:rtl/>
          <w:lang w:eastAsia="en-US"/>
        </w:rPr>
        <w:t>ה</w:t>
      </w:r>
      <w:r w:rsidR="007F2494">
        <w:rPr>
          <w:rFonts w:ascii="David" w:hAnsi="David" w:hint="cs"/>
          <w:b/>
          <w:bCs/>
          <w:kern w:val="28"/>
          <w:sz w:val="24"/>
          <w:u w:val="single"/>
          <w:rtl/>
          <w:lang w:eastAsia="en-US"/>
        </w:rPr>
        <w:t>י</w:t>
      </w:r>
      <w:r w:rsidRPr="006973EF">
        <w:rPr>
          <w:rFonts w:ascii="David" w:hAnsi="David" w:hint="eastAsia"/>
          <w:b/>
          <w:bCs/>
          <w:kern w:val="28"/>
          <w:sz w:val="24"/>
          <w:u w:val="single"/>
          <w:rtl/>
          <w:lang w:eastAsia="en-US"/>
        </w:rPr>
        <w:t>עדר</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ניגוד</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עניינים</w:t>
      </w:r>
    </w:p>
    <w:p w14:paraId="0E23B574" w14:textId="77777777" w:rsidR="009C0695" w:rsidRPr="009C0695" w:rsidRDefault="009C0695" w:rsidP="00A54DBD">
      <w:pPr>
        <w:pStyle w:val="12"/>
        <w:rPr>
          <w:rtl/>
        </w:rPr>
      </w:pPr>
    </w:p>
    <w:p w14:paraId="21A1B281" w14:textId="73166FF8" w:rsidR="007F2494" w:rsidRDefault="007F2494" w:rsidP="00A54DBD">
      <w:pPr>
        <w:widowControl w:val="0"/>
        <w:spacing w:before="120" w:after="120" w:line="360" w:lineRule="auto"/>
        <w:ind w:left="709" w:firstLine="1"/>
        <w:rPr>
          <w:sz w:val="24"/>
          <w:rtl/>
        </w:rPr>
      </w:pPr>
      <w:r w:rsidRPr="007F2494">
        <w:rPr>
          <w:sz w:val="24"/>
          <w:rtl/>
        </w:rPr>
        <w:t>אני הח"מ</w:t>
      </w:r>
      <w:r w:rsidRPr="007F2494">
        <w:rPr>
          <w:rFonts w:hint="cs"/>
          <w:sz w:val="24"/>
          <w:rtl/>
        </w:rPr>
        <w:t>,</w:t>
      </w:r>
      <w:r w:rsidRPr="007F2494">
        <w:rPr>
          <w:sz w:val="24"/>
          <w:rtl/>
        </w:rPr>
        <w:t xml:space="preserve"> ____________, נושא ת.ז. מס' ___________, עובד של חברת _________________</w:t>
      </w:r>
      <w:r w:rsidRPr="007F2494">
        <w:rPr>
          <w:rFonts w:hint="cs"/>
          <w:sz w:val="24"/>
          <w:rtl/>
        </w:rPr>
        <w:t xml:space="preserve"> (</w:t>
      </w:r>
      <w:r w:rsidRPr="007F2494">
        <w:rPr>
          <w:sz w:val="24"/>
          <w:rtl/>
        </w:rPr>
        <w:t>להלן: "</w:t>
      </w:r>
      <w:r w:rsidRPr="009C0695">
        <w:rPr>
          <w:b/>
          <w:bCs/>
          <w:sz w:val="24"/>
          <w:rtl/>
        </w:rPr>
        <w:t>הספק</w:t>
      </w:r>
      <w:r w:rsidRPr="007F2494">
        <w:rPr>
          <w:sz w:val="24"/>
          <w:rtl/>
        </w:rPr>
        <w:t>"</w:t>
      </w:r>
      <w:r w:rsidRPr="007F2494">
        <w:rPr>
          <w:rFonts w:hint="cs"/>
          <w:sz w:val="24"/>
          <w:rtl/>
        </w:rPr>
        <w:t>)</w:t>
      </w:r>
      <w:r w:rsidRPr="007F2494">
        <w:rPr>
          <w:sz w:val="24"/>
          <w:rtl/>
        </w:rPr>
        <w:t xml:space="preserve"> מצהיר ומתחייב בזאת כלהלן:</w:t>
      </w:r>
    </w:p>
    <w:p w14:paraId="3CA48418" w14:textId="77777777" w:rsidR="009C0695" w:rsidRPr="007614F4" w:rsidRDefault="009C0695" w:rsidP="00A54DBD">
      <w:pPr>
        <w:pStyle w:val="12"/>
        <w:ind w:left="720"/>
        <w:rPr>
          <w:rFonts w:ascii="Arial" w:hAnsi="Arial"/>
          <w:b w:val="0"/>
          <w:bCs w:val="0"/>
          <w:spacing w:val="10"/>
          <w:u w:val="none"/>
          <w:rtl/>
        </w:rPr>
      </w:pPr>
      <w:r w:rsidRPr="007F2494">
        <w:rPr>
          <w:rFonts w:ascii="Arial" w:hAnsi="Arial"/>
          <w:spacing w:val="10"/>
          <w:u w:val="none"/>
          <w:rtl/>
        </w:rPr>
        <w:t>הואיל</w:t>
      </w:r>
      <w:r w:rsidRPr="007614F4">
        <w:rPr>
          <w:rFonts w:ascii="Arial" w:hAnsi="Arial"/>
          <w:b w:val="0"/>
          <w:bCs w:val="0"/>
          <w:spacing w:val="10"/>
          <w:u w:val="none"/>
          <w:rtl/>
        </w:rPr>
        <w:t xml:space="preserve"> ורשות </w:t>
      </w:r>
      <w:r>
        <w:rPr>
          <w:rFonts w:ascii="Arial" w:hAnsi="Arial" w:hint="cs"/>
          <w:b w:val="0"/>
          <w:bCs w:val="0"/>
          <w:spacing w:val="10"/>
          <w:u w:val="none"/>
          <w:rtl/>
        </w:rPr>
        <w:t>שוק ההון ביטוח וחסכון</w:t>
      </w:r>
      <w:r w:rsidRPr="007614F4">
        <w:rPr>
          <w:rFonts w:ascii="Arial" w:hAnsi="Arial"/>
          <w:b w:val="0"/>
          <w:bCs w:val="0"/>
          <w:spacing w:val="10"/>
          <w:u w:val="none"/>
          <w:rtl/>
        </w:rPr>
        <w:t xml:space="preserve">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הרשות</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התקשרה עם הספק למתן שירותים כמפורט בהסכם</w:t>
      </w:r>
      <w:r>
        <w:rPr>
          <w:rFonts w:ascii="Arial" w:hAnsi="Arial" w:hint="cs"/>
          <w:b w:val="0"/>
          <w:bCs w:val="0"/>
          <w:spacing w:val="10"/>
          <w:u w:val="none"/>
          <w:rtl/>
        </w:rPr>
        <w:t xml:space="preserve"> </w:t>
      </w:r>
      <w:r w:rsidRPr="007614F4">
        <w:rPr>
          <w:rFonts w:ascii="Arial" w:hAnsi="Arial"/>
          <w:b w:val="0"/>
          <w:bCs w:val="0"/>
          <w:spacing w:val="10"/>
          <w:u w:val="none"/>
          <w:rtl/>
        </w:rPr>
        <w:t xml:space="preserve">שהתחייבות זו הינה נספח לו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השירותים</w:t>
      </w:r>
      <w:r w:rsidRPr="007614F4">
        <w:rPr>
          <w:rFonts w:ascii="Arial" w:hAnsi="Arial"/>
          <w:b w:val="0"/>
          <w:bCs w:val="0"/>
          <w:spacing w:val="10"/>
          <w:u w:val="none"/>
          <w:rtl/>
        </w:rPr>
        <w:t>" ו"</w:t>
      </w:r>
      <w:r w:rsidRPr="007614F4">
        <w:rPr>
          <w:rFonts w:ascii="Arial" w:hAnsi="Arial"/>
          <w:spacing w:val="10"/>
          <w:u w:val="none"/>
          <w:rtl/>
        </w:rPr>
        <w:t>ההסכם</w:t>
      </w:r>
      <w:r w:rsidRPr="007614F4">
        <w:rPr>
          <w:rFonts w:ascii="Arial" w:hAnsi="Arial"/>
          <w:b w:val="0"/>
          <w:bCs w:val="0"/>
          <w:spacing w:val="10"/>
          <w:u w:val="none"/>
          <w:rtl/>
        </w:rPr>
        <w:t>" בהתאמה</w:t>
      </w:r>
      <w:r>
        <w:rPr>
          <w:rFonts w:ascii="Arial" w:hAnsi="Arial" w:hint="cs"/>
          <w:b w:val="0"/>
          <w:bCs w:val="0"/>
          <w:spacing w:val="10"/>
          <w:u w:val="none"/>
          <w:rtl/>
        </w:rPr>
        <w:t>)</w:t>
      </w:r>
      <w:r w:rsidRPr="007614F4">
        <w:rPr>
          <w:rFonts w:ascii="Arial" w:hAnsi="Arial"/>
          <w:b w:val="0"/>
          <w:bCs w:val="0"/>
          <w:spacing w:val="10"/>
          <w:u w:val="none"/>
          <w:rtl/>
        </w:rPr>
        <w:t>;</w:t>
      </w:r>
    </w:p>
    <w:p w14:paraId="0E6C5FBE" w14:textId="77777777" w:rsidR="009C0695" w:rsidRPr="007614F4" w:rsidRDefault="009C0695" w:rsidP="00A54DBD">
      <w:pPr>
        <w:pStyle w:val="12"/>
        <w:ind w:left="720"/>
        <w:rPr>
          <w:rFonts w:ascii="Arial" w:hAnsi="Arial"/>
          <w:b w:val="0"/>
          <w:bCs w:val="0"/>
          <w:spacing w:val="10"/>
          <w:u w:val="none"/>
          <w:rtl/>
        </w:rPr>
      </w:pPr>
      <w:r w:rsidRPr="007F2494">
        <w:rPr>
          <w:rFonts w:ascii="Arial" w:hAnsi="Arial"/>
          <w:spacing w:val="10"/>
          <w:u w:val="none"/>
          <w:rtl/>
        </w:rPr>
        <w:t>והואיל</w:t>
      </w:r>
      <w:r w:rsidRPr="007614F4">
        <w:rPr>
          <w:rFonts w:ascii="Arial" w:hAnsi="Arial"/>
          <w:b w:val="0"/>
          <w:bCs w:val="0"/>
          <w:spacing w:val="10"/>
          <w:u w:val="none"/>
          <w:rtl/>
        </w:rPr>
        <w:t xml:space="preserve"> ואני עתיד להעניק לרשות את השירותים בהתאם להסכם כאמור;</w:t>
      </w:r>
    </w:p>
    <w:p w14:paraId="17ECEB7C" w14:textId="7E855647" w:rsidR="009C0695" w:rsidRPr="009C0695" w:rsidRDefault="009C0695" w:rsidP="00A54DBD">
      <w:pPr>
        <w:pStyle w:val="12"/>
        <w:ind w:left="720"/>
        <w:rPr>
          <w:rFonts w:ascii="Arial" w:hAnsi="Arial"/>
          <w:b w:val="0"/>
          <w:bCs w:val="0"/>
          <w:spacing w:val="10"/>
          <w:u w:val="none"/>
          <w:rtl/>
        </w:rPr>
      </w:pPr>
      <w:r w:rsidRPr="009C0695">
        <w:rPr>
          <w:u w:val="none"/>
          <w:rtl/>
        </w:rPr>
        <w:t>ו</w:t>
      </w:r>
      <w:r w:rsidRPr="009C0695">
        <w:rPr>
          <w:rFonts w:hint="cs"/>
          <w:u w:val="none"/>
          <w:rtl/>
        </w:rPr>
        <w:t>הואיל</w:t>
      </w:r>
      <w:r>
        <w:rPr>
          <w:rFonts w:hint="cs"/>
          <w:b w:val="0"/>
          <w:bCs w:val="0"/>
          <w:u w:val="none"/>
          <w:rtl/>
        </w:rPr>
        <w:t xml:space="preserve"> ואני</w:t>
      </w:r>
      <w:r w:rsidRPr="009C0695">
        <w:rPr>
          <w:b w:val="0"/>
          <w:bCs w:val="0"/>
          <w:u w:val="none"/>
          <w:rtl/>
        </w:rPr>
        <w:t xml:space="preserve"> עשוי להימצא במצב של ניגוד עניינים במסגרת מתן השירותים ולאחריו;</w:t>
      </w:r>
    </w:p>
    <w:p w14:paraId="2D0EA706" w14:textId="7435BFDF" w:rsidR="00282B27" w:rsidRPr="006973EF" w:rsidRDefault="00282B27" w:rsidP="00A54DBD">
      <w:pPr>
        <w:widowControl w:val="0"/>
        <w:spacing w:before="120" w:after="120" w:line="276" w:lineRule="auto"/>
        <w:ind w:left="799" w:hanging="799"/>
        <w:jc w:val="center"/>
        <w:rPr>
          <w:b/>
          <w:bCs/>
          <w:sz w:val="24"/>
          <w:rtl/>
        </w:rPr>
      </w:pPr>
      <w:r w:rsidRPr="006973EF">
        <w:rPr>
          <w:b/>
          <w:bCs/>
          <w:sz w:val="24"/>
          <w:rtl/>
        </w:rPr>
        <w:t xml:space="preserve">לפיכך הנני מתחייב </w:t>
      </w:r>
      <w:r w:rsidR="002C1100">
        <w:rPr>
          <w:rFonts w:hint="cs"/>
          <w:b/>
          <w:bCs/>
          <w:sz w:val="24"/>
          <w:rtl/>
        </w:rPr>
        <w:t>בזאת כדלהלן:</w:t>
      </w:r>
    </w:p>
    <w:p w14:paraId="6AB7091A" w14:textId="77777777"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הריני מצהיר בזאת כי לא מתקיים כל ניגוד עניינים בין כל פעילות ו/או התחייבות שלי, לבין</w:t>
      </w:r>
      <w:r>
        <w:rPr>
          <w:rFonts w:hint="cs"/>
          <w:sz w:val="24"/>
          <w:rtl/>
        </w:rPr>
        <w:t xml:space="preserve"> </w:t>
      </w:r>
      <w:r w:rsidRPr="0022006F">
        <w:rPr>
          <w:sz w:val="24"/>
          <w:rtl/>
        </w:rPr>
        <w:t>התחייבויות הספק וזכויותיו על-פי הסכם זה.</w:t>
      </w:r>
    </w:p>
    <w:p w14:paraId="2CB1C889" w14:textId="77777777"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בזאת להימנע מכל מצב ו/או פעולה אשר יש בהם ניגוד אינטרסים בין מילוי</w:t>
      </w:r>
      <w:r w:rsidRPr="0022006F">
        <w:rPr>
          <w:rFonts w:hint="cs"/>
          <w:sz w:val="24"/>
          <w:rtl/>
        </w:rPr>
        <w:t xml:space="preserve"> </w:t>
      </w:r>
      <w:r w:rsidRPr="0022006F">
        <w:rPr>
          <w:sz w:val="24"/>
          <w:rtl/>
        </w:rPr>
        <w:t>תפקידי על פי ההסכם לבין ענייניי האישיים.</w:t>
      </w:r>
    </w:p>
    <w:p w14:paraId="72B4E86A" w14:textId="77777777"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בזאת להימנע, במהלך תקופת ביצוע השירותים</w:t>
      </w:r>
      <w:r>
        <w:rPr>
          <w:rFonts w:hint="cs"/>
          <w:sz w:val="24"/>
          <w:rtl/>
        </w:rPr>
        <w:t xml:space="preserve"> </w:t>
      </w:r>
      <w:r w:rsidRPr="006973EF">
        <w:rPr>
          <w:rFonts w:hint="eastAsia"/>
          <w:sz w:val="24"/>
          <w:rtl/>
        </w:rPr>
        <w:t>ובמהלך</w:t>
      </w:r>
      <w:r w:rsidRPr="006973EF">
        <w:rPr>
          <w:sz w:val="24"/>
          <w:rtl/>
        </w:rPr>
        <w:t xml:space="preserve"> </w:t>
      </w:r>
      <w:r w:rsidRPr="006973EF">
        <w:rPr>
          <w:rFonts w:hint="eastAsia"/>
          <w:sz w:val="24"/>
          <w:rtl/>
        </w:rPr>
        <w:t>שלושה</w:t>
      </w:r>
      <w:r w:rsidRPr="006973EF">
        <w:rPr>
          <w:sz w:val="24"/>
          <w:rtl/>
        </w:rPr>
        <w:t xml:space="preserve"> </w:t>
      </w:r>
      <w:r w:rsidRPr="006973EF">
        <w:rPr>
          <w:rFonts w:hint="eastAsia"/>
          <w:sz w:val="24"/>
          <w:rtl/>
        </w:rPr>
        <w:t>חודשים</w:t>
      </w:r>
      <w:r w:rsidRPr="006973EF">
        <w:rPr>
          <w:sz w:val="24"/>
          <w:rtl/>
        </w:rPr>
        <w:t xml:space="preserve"> </w:t>
      </w:r>
      <w:r w:rsidRPr="006973EF">
        <w:rPr>
          <w:rFonts w:hint="eastAsia"/>
          <w:sz w:val="24"/>
          <w:rtl/>
        </w:rPr>
        <w:t>מתום</w:t>
      </w:r>
      <w:r w:rsidRPr="006973EF">
        <w:rPr>
          <w:sz w:val="24"/>
          <w:rtl/>
        </w:rPr>
        <w:t xml:space="preserve"> </w:t>
      </w:r>
      <w:r w:rsidRPr="006973EF">
        <w:rPr>
          <w:rFonts w:hint="eastAsia"/>
          <w:sz w:val="24"/>
          <w:rtl/>
        </w:rPr>
        <w:t>תקופה</w:t>
      </w:r>
      <w:r w:rsidRPr="006973EF">
        <w:rPr>
          <w:sz w:val="24"/>
          <w:rtl/>
        </w:rPr>
        <w:t xml:space="preserve"> </w:t>
      </w:r>
      <w:r w:rsidRPr="006973EF">
        <w:rPr>
          <w:rFonts w:hint="eastAsia"/>
          <w:sz w:val="24"/>
          <w:rtl/>
        </w:rPr>
        <w:t>זו</w:t>
      </w:r>
      <w:r w:rsidRPr="0022006F">
        <w:rPr>
          <w:sz w:val="24"/>
          <w:rtl/>
        </w:rPr>
        <w:t>, מביצוע כל פעולה, גם אם</w:t>
      </w:r>
      <w:r w:rsidRPr="0022006F">
        <w:rPr>
          <w:rFonts w:hint="cs"/>
          <w:sz w:val="24"/>
          <w:rtl/>
        </w:rPr>
        <w:t xml:space="preserve"> </w:t>
      </w:r>
      <w:r w:rsidRPr="0022006F">
        <w:rPr>
          <w:sz w:val="24"/>
          <w:rtl/>
        </w:rPr>
        <w:t>במסגרת התקשרות קיימת שאני מספק שירותים במסגרתה, המקימה חשש לניגוד עניינים</w:t>
      </w:r>
      <w:r w:rsidRPr="0022006F">
        <w:rPr>
          <w:rFonts w:hint="cs"/>
          <w:sz w:val="24"/>
          <w:rtl/>
        </w:rPr>
        <w:t xml:space="preserve"> </w:t>
      </w:r>
      <w:r w:rsidRPr="0022006F">
        <w:rPr>
          <w:sz w:val="24"/>
          <w:rtl/>
        </w:rPr>
        <w:t>עם מתן השירותים לרשות.</w:t>
      </w:r>
    </w:p>
    <w:p w14:paraId="6D0DFEE9" w14:textId="77777777" w:rsid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שלא אהיה קשור, בין במישרין ובין בעקיפין, לגורם המכשיר או מלמד</w:t>
      </w:r>
      <w:r w:rsidRPr="0022006F">
        <w:rPr>
          <w:rFonts w:hint="cs"/>
          <w:sz w:val="24"/>
          <w:rtl/>
        </w:rPr>
        <w:t xml:space="preserve"> </w:t>
      </w:r>
      <w:r w:rsidRPr="0022006F">
        <w:rPr>
          <w:sz w:val="24"/>
          <w:rtl/>
        </w:rPr>
        <w:t xml:space="preserve">מועמדים לקראת בחינות </w:t>
      </w:r>
      <w:r>
        <w:rPr>
          <w:rFonts w:hint="cs"/>
          <w:sz w:val="24"/>
          <w:rtl/>
        </w:rPr>
        <w:t>מושא</w:t>
      </w:r>
      <w:r w:rsidRPr="0022006F">
        <w:rPr>
          <w:sz w:val="24"/>
          <w:rtl/>
        </w:rPr>
        <w:t xml:space="preserve"> </w:t>
      </w:r>
      <w:r>
        <w:rPr>
          <w:rFonts w:hint="cs"/>
          <w:sz w:val="24"/>
          <w:rtl/>
        </w:rPr>
        <w:t>הסכם</w:t>
      </w:r>
      <w:r w:rsidRPr="0022006F">
        <w:rPr>
          <w:sz w:val="24"/>
          <w:rtl/>
        </w:rPr>
        <w:t xml:space="preserve"> זה, לא אהיה מעורב בדרך כלשהיא בהכשרה או לימוד</w:t>
      </w:r>
      <w:r w:rsidRPr="0022006F">
        <w:rPr>
          <w:rFonts w:hint="cs"/>
          <w:sz w:val="24"/>
          <w:rtl/>
        </w:rPr>
        <w:t xml:space="preserve"> </w:t>
      </w:r>
      <w:r w:rsidRPr="0022006F">
        <w:rPr>
          <w:sz w:val="24"/>
          <w:rtl/>
        </w:rPr>
        <w:t xml:space="preserve">כאמור. כמו כן אני מתחייב כי אני או אדם מבני משפחתי לא נבחן במבחנים מושא </w:t>
      </w:r>
      <w:r>
        <w:rPr>
          <w:rFonts w:hint="cs"/>
          <w:sz w:val="24"/>
          <w:rtl/>
        </w:rPr>
        <w:t>הסכם</w:t>
      </w:r>
      <w:r w:rsidRPr="0022006F">
        <w:rPr>
          <w:rFonts w:hint="cs"/>
          <w:sz w:val="24"/>
          <w:rtl/>
        </w:rPr>
        <w:t xml:space="preserve"> </w:t>
      </w:r>
      <w:r w:rsidRPr="0022006F">
        <w:rPr>
          <w:sz w:val="24"/>
          <w:rtl/>
        </w:rPr>
        <w:t>זה, ללא קבלת אישור מראש ובכתב של הרשות.</w:t>
      </w:r>
    </w:p>
    <w:p w14:paraId="3C47342A" w14:textId="77777777" w:rsid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5379B6">
        <w:rPr>
          <w:sz w:val="24"/>
          <w:rtl/>
        </w:rPr>
        <w:t>אני מתחייב להימנע מלטפל בעניינים הנוגעים במישרין לשירותים כהגדרתם בהסכם זה גם</w:t>
      </w:r>
      <w:r w:rsidR="005379B6" w:rsidRPr="005379B6">
        <w:rPr>
          <w:rFonts w:hint="cs"/>
          <w:sz w:val="24"/>
          <w:rtl/>
        </w:rPr>
        <w:t xml:space="preserve"> </w:t>
      </w:r>
      <w:r w:rsidRPr="005379B6">
        <w:rPr>
          <w:sz w:val="24"/>
          <w:rtl/>
        </w:rPr>
        <w:t>לאחר תום ההסכם או לאחר תום עבודתי / העסקתי על ידי הספק או בעבורו, לפי המוקדם</w:t>
      </w:r>
      <w:r w:rsidR="005379B6" w:rsidRPr="005379B6">
        <w:rPr>
          <w:rFonts w:hint="cs"/>
          <w:sz w:val="24"/>
          <w:rtl/>
        </w:rPr>
        <w:t xml:space="preserve"> </w:t>
      </w:r>
      <w:r w:rsidRPr="005379B6">
        <w:rPr>
          <w:sz w:val="24"/>
          <w:rtl/>
        </w:rPr>
        <w:t>מבין מועדים אלו ובנוסף למשך תקופה "צינון" נוספת של שישה חודשים החל מיום סיומו</w:t>
      </w:r>
      <w:r w:rsidR="005379B6" w:rsidRPr="005379B6">
        <w:rPr>
          <w:rFonts w:hint="cs"/>
          <w:sz w:val="24"/>
          <w:rtl/>
        </w:rPr>
        <w:t xml:space="preserve"> </w:t>
      </w:r>
      <w:r w:rsidRPr="005379B6">
        <w:rPr>
          <w:sz w:val="24"/>
          <w:rtl/>
        </w:rPr>
        <w:t>של הסכם זה, לרבות הארכותיו</w:t>
      </w:r>
      <w:r w:rsidR="005379B6">
        <w:rPr>
          <w:rFonts w:hint="cs"/>
          <w:sz w:val="24"/>
          <w:rtl/>
        </w:rPr>
        <w:t>,</w:t>
      </w:r>
      <w:r w:rsidRPr="005379B6">
        <w:rPr>
          <w:sz w:val="24"/>
          <w:rtl/>
        </w:rPr>
        <w:t xml:space="preserve"> או החל מיום סיום עבודתי / העסקתי על ידי הספק או</w:t>
      </w:r>
      <w:r w:rsidR="005379B6" w:rsidRPr="005379B6">
        <w:rPr>
          <w:rFonts w:hint="cs"/>
          <w:sz w:val="24"/>
          <w:rtl/>
        </w:rPr>
        <w:t xml:space="preserve"> </w:t>
      </w:r>
      <w:r w:rsidRPr="005379B6">
        <w:rPr>
          <w:sz w:val="24"/>
          <w:rtl/>
        </w:rPr>
        <w:t>בעבורו, לפי המוקדם מבין מועדים אלו, אלא אם אקבל לכך את אישור הרשות מראש</w:t>
      </w:r>
      <w:r w:rsidR="005379B6" w:rsidRPr="005379B6">
        <w:rPr>
          <w:rFonts w:hint="cs"/>
          <w:sz w:val="24"/>
          <w:rtl/>
        </w:rPr>
        <w:t xml:space="preserve"> </w:t>
      </w:r>
      <w:r w:rsidRPr="005379B6">
        <w:rPr>
          <w:sz w:val="24"/>
          <w:rtl/>
        </w:rPr>
        <w:t xml:space="preserve">ובכתב. אני מתחייב לדווח לרשות בכל מקרה בו אתבקש על ידי הרשות לטפל </w:t>
      </w:r>
      <w:proofErr w:type="spellStart"/>
      <w:r w:rsidRPr="005379B6">
        <w:rPr>
          <w:sz w:val="24"/>
          <w:rtl/>
        </w:rPr>
        <w:t>בענין</w:t>
      </w:r>
      <w:proofErr w:type="spellEnd"/>
      <w:r w:rsidRPr="005379B6">
        <w:rPr>
          <w:sz w:val="24"/>
          <w:rtl/>
        </w:rPr>
        <w:t xml:space="preserve"> הנוגע</w:t>
      </w:r>
      <w:r w:rsidR="005379B6" w:rsidRPr="005379B6">
        <w:rPr>
          <w:rFonts w:hint="cs"/>
          <w:sz w:val="24"/>
          <w:rtl/>
        </w:rPr>
        <w:t xml:space="preserve"> </w:t>
      </w:r>
      <w:r w:rsidRPr="005379B6">
        <w:rPr>
          <w:sz w:val="24"/>
          <w:rtl/>
        </w:rPr>
        <w:t>באופן פרטני לגורם לו סיפקתי בעבר שירותים בהיקף מהותי. בנוסף, אני מתחייב שלא</w:t>
      </w:r>
      <w:r w:rsidRPr="005379B6">
        <w:rPr>
          <w:rFonts w:hint="cs"/>
          <w:sz w:val="24"/>
          <w:rtl/>
        </w:rPr>
        <w:t xml:space="preserve"> </w:t>
      </w:r>
      <w:r w:rsidRPr="005379B6">
        <w:rPr>
          <w:sz w:val="24"/>
          <w:rtl/>
        </w:rPr>
        <w:t>לטפל בכל גורם אשר יטופל ישירות על-ידי במסגרת הסכם זה, וזאת לתקופת ה"צינון"</w:t>
      </w:r>
      <w:r w:rsidRPr="005379B6">
        <w:rPr>
          <w:rFonts w:hint="cs"/>
          <w:sz w:val="24"/>
          <w:rtl/>
        </w:rPr>
        <w:t xml:space="preserve"> </w:t>
      </w:r>
      <w:r w:rsidRPr="005379B6">
        <w:rPr>
          <w:sz w:val="24"/>
          <w:rtl/>
        </w:rPr>
        <w:t>הקבועה לעיל.</w:t>
      </w:r>
    </w:p>
    <w:p w14:paraId="5D21D1F7" w14:textId="259E2371" w:rsidR="0022006F" w:rsidRP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5379B6">
        <w:rPr>
          <w:sz w:val="24"/>
          <w:rtl/>
        </w:rPr>
        <w:t>אני מתחייב להודיע לרשות על כל עניין שיתעורר לגביו חשש לניגוד עניינים בין פעילות ו/או</w:t>
      </w:r>
      <w:r w:rsidR="005379B6">
        <w:rPr>
          <w:rFonts w:hint="cs"/>
          <w:sz w:val="24"/>
          <w:rtl/>
        </w:rPr>
        <w:t xml:space="preserve"> </w:t>
      </w:r>
      <w:r w:rsidRPr="005379B6">
        <w:rPr>
          <w:sz w:val="24"/>
          <w:rtl/>
        </w:rPr>
        <w:t>התחייבות שלי לבין התחייבויותיו וזכויותיו של הספק על-פי הסכם זה. אני מתחייב לקבל</w:t>
      </w:r>
      <w:r w:rsidR="005379B6">
        <w:rPr>
          <w:rFonts w:hint="cs"/>
          <w:sz w:val="24"/>
          <w:rtl/>
        </w:rPr>
        <w:t xml:space="preserve"> </w:t>
      </w:r>
      <w:r w:rsidRPr="005379B6">
        <w:rPr>
          <w:sz w:val="24"/>
          <w:rtl/>
        </w:rPr>
        <w:t>את אישורה של הרשות לפעילות כאמור מראש ובכתב, ולחילופין לפעול בהתאם להוראות</w:t>
      </w:r>
      <w:r w:rsidR="005379B6">
        <w:rPr>
          <w:rFonts w:hint="cs"/>
          <w:sz w:val="24"/>
          <w:rtl/>
        </w:rPr>
        <w:t xml:space="preserve"> </w:t>
      </w:r>
      <w:r w:rsidRPr="005379B6">
        <w:rPr>
          <w:sz w:val="24"/>
          <w:rtl/>
        </w:rPr>
        <w:t>הרשות לטיפול במצב זה.</w:t>
      </w:r>
    </w:p>
    <w:p w14:paraId="106881E6" w14:textId="77777777" w:rsidR="005379B6" w:rsidRDefault="005379B6" w:rsidP="00A54DBD">
      <w:pPr>
        <w:widowControl w:val="0"/>
        <w:spacing w:before="120" w:after="120" w:line="276" w:lineRule="auto"/>
        <w:ind w:left="714"/>
        <w:jc w:val="both"/>
        <w:rPr>
          <w:sz w:val="24"/>
          <w:rtl/>
        </w:rPr>
      </w:pPr>
    </w:p>
    <w:p w14:paraId="2CF7AE21" w14:textId="3AFA5915" w:rsidR="00282B27" w:rsidRDefault="00282B27" w:rsidP="00A54DBD">
      <w:pPr>
        <w:widowControl w:val="0"/>
        <w:spacing w:before="120" w:after="120" w:line="276" w:lineRule="auto"/>
        <w:ind w:left="714"/>
        <w:jc w:val="both"/>
        <w:rPr>
          <w:b/>
          <w:bCs/>
          <w:sz w:val="24"/>
          <w:rtl/>
        </w:rPr>
      </w:pPr>
      <w:r w:rsidRPr="006973EF">
        <w:rPr>
          <w:b/>
          <w:bCs/>
          <w:sz w:val="24"/>
          <w:rtl/>
        </w:rPr>
        <w:t>ולראיה באתי על החתום</w:t>
      </w:r>
      <w:r w:rsidR="00577D2C">
        <w:rPr>
          <w:rFonts w:hint="cs"/>
          <w:b/>
          <w:bCs/>
          <w:sz w:val="24"/>
          <w:rtl/>
        </w:rPr>
        <w:t xml:space="preserve"> ביום</w:t>
      </w:r>
      <w:r w:rsidRPr="006973EF">
        <w:rPr>
          <w:b/>
          <w:bCs/>
          <w:sz w:val="24"/>
          <w:rtl/>
        </w:rPr>
        <w:t>:</w:t>
      </w:r>
      <w:r w:rsidR="00654B73">
        <w:rPr>
          <w:rFonts w:hint="cs"/>
          <w:b/>
          <w:bCs/>
          <w:sz w:val="24"/>
          <w:rtl/>
        </w:rPr>
        <w:t xml:space="preserve">  </w:t>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t>_____________________</w:t>
      </w:r>
      <w:r w:rsidR="00577D2C">
        <w:rPr>
          <w:rFonts w:hint="cs"/>
          <w:b/>
          <w:bCs/>
          <w:sz w:val="24"/>
          <w:rtl/>
        </w:rPr>
        <w:t>.</w:t>
      </w:r>
    </w:p>
    <w:p w14:paraId="3138610F" w14:textId="264F8C1F" w:rsidR="00577D2C" w:rsidRDefault="00577D2C" w:rsidP="00A54DBD">
      <w:pPr>
        <w:pStyle w:val="12"/>
        <w:rPr>
          <w:rtl/>
          <w:lang w:eastAsia="he-IL"/>
        </w:rPr>
      </w:pPr>
    </w:p>
    <w:p w14:paraId="54BF3A48" w14:textId="77777777" w:rsidR="00577D2C" w:rsidRPr="00577D2C" w:rsidRDefault="00577D2C" w:rsidP="00A54DBD">
      <w:pPr>
        <w:rPr>
          <w:rtl/>
        </w:rPr>
      </w:pPr>
    </w:p>
    <w:tbl>
      <w:tblPr>
        <w:tblStyle w:val="afd"/>
        <w:bidiVisual/>
        <w:tblW w:w="0" w:type="auto"/>
        <w:tblInd w:w="1804"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626"/>
        <w:gridCol w:w="1843"/>
        <w:gridCol w:w="709"/>
        <w:gridCol w:w="1984"/>
      </w:tblGrid>
      <w:tr w:rsidR="00577D2C" w:rsidRPr="001C2C5E" w14:paraId="09763771" w14:textId="77777777" w:rsidTr="00577D2C">
        <w:tc>
          <w:tcPr>
            <w:tcW w:w="1925" w:type="dxa"/>
            <w:vAlign w:val="center"/>
          </w:tcPr>
          <w:p w14:paraId="1397A64B" w14:textId="77777777" w:rsidR="00577D2C" w:rsidRPr="001C2C5E" w:rsidRDefault="00577D2C" w:rsidP="00A54DBD">
            <w:pPr>
              <w:pStyle w:val="12"/>
              <w:jc w:val="center"/>
              <w:outlineLvl w:val="0"/>
              <w:rPr>
                <w:u w:val="none"/>
                <w:rtl/>
                <w:lang w:eastAsia="he-IL"/>
              </w:rPr>
            </w:pPr>
            <w:r w:rsidRPr="001C2C5E">
              <w:rPr>
                <w:rFonts w:hint="cs"/>
                <w:u w:val="none"/>
                <w:rtl/>
                <w:lang w:eastAsia="he-IL"/>
              </w:rPr>
              <w:t>שם מלא</w:t>
            </w:r>
          </w:p>
        </w:tc>
        <w:tc>
          <w:tcPr>
            <w:tcW w:w="626" w:type="dxa"/>
            <w:tcBorders>
              <w:top w:val="nil"/>
            </w:tcBorders>
            <w:vAlign w:val="center"/>
          </w:tcPr>
          <w:p w14:paraId="3BD334AF" w14:textId="77777777" w:rsidR="00577D2C" w:rsidRPr="001C2C5E" w:rsidRDefault="00577D2C" w:rsidP="00A54DBD">
            <w:pPr>
              <w:pStyle w:val="12"/>
              <w:outlineLvl w:val="0"/>
              <w:rPr>
                <w:u w:val="none"/>
                <w:rtl/>
                <w:lang w:eastAsia="he-IL"/>
              </w:rPr>
            </w:pPr>
          </w:p>
        </w:tc>
        <w:tc>
          <w:tcPr>
            <w:tcW w:w="1843" w:type="dxa"/>
            <w:vAlign w:val="center"/>
          </w:tcPr>
          <w:p w14:paraId="3098E236" w14:textId="77777777" w:rsidR="00577D2C" w:rsidRPr="001C2C5E" w:rsidRDefault="00577D2C" w:rsidP="00A54DBD">
            <w:pPr>
              <w:pStyle w:val="12"/>
              <w:jc w:val="center"/>
              <w:outlineLvl w:val="0"/>
              <w:rPr>
                <w:u w:val="none"/>
                <w:rtl/>
                <w:lang w:eastAsia="he-IL"/>
              </w:rPr>
            </w:pPr>
            <w:r w:rsidRPr="001C2C5E">
              <w:rPr>
                <w:u w:val="none"/>
                <w:rtl/>
              </w:rPr>
              <w:t>ת</w:t>
            </w:r>
            <w:r w:rsidRPr="001C2C5E">
              <w:rPr>
                <w:u w:val="none"/>
              </w:rPr>
              <w:t>.</w:t>
            </w:r>
            <w:r w:rsidRPr="001C2C5E">
              <w:rPr>
                <w:u w:val="none"/>
                <w:rtl/>
              </w:rPr>
              <w:t>ז</w:t>
            </w:r>
            <w:r w:rsidRPr="001C2C5E">
              <w:rPr>
                <w:u w:val="none"/>
              </w:rPr>
              <w:t>.</w:t>
            </w:r>
          </w:p>
        </w:tc>
        <w:tc>
          <w:tcPr>
            <w:tcW w:w="709" w:type="dxa"/>
            <w:tcBorders>
              <w:top w:val="nil"/>
            </w:tcBorders>
            <w:vAlign w:val="center"/>
          </w:tcPr>
          <w:p w14:paraId="742AF3C7" w14:textId="77777777" w:rsidR="00577D2C" w:rsidRPr="001C2C5E" w:rsidRDefault="00577D2C" w:rsidP="00A54DBD">
            <w:pPr>
              <w:pStyle w:val="12"/>
              <w:outlineLvl w:val="0"/>
              <w:rPr>
                <w:u w:val="none"/>
                <w:rtl/>
                <w:lang w:eastAsia="he-IL"/>
              </w:rPr>
            </w:pPr>
          </w:p>
        </w:tc>
        <w:tc>
          <w:tcPr>
            <w:tcW w:w="1984" w:type="dxa"/>
            <w:vAlign w:val="center"/>
          </w:tcPr>
          <w:p w14:paraId="2ED7020B" w14:textId="77777777" w:rsidR="00577D2C" w:rsidRPr="001C2C5E" w:rsidRDefault="00577D2C" w:rsidP="00A54DBD">
            <w:pPr>
              <w:pStyle w:val="12"/>
              <w:jc w:val="center"/>
              <w:outlineLvl w:val="0"/>
              <w:rPr>
                <w:u w:val="none"/>
                <w:rtl/>
                <w:lang w:eastAsia="he-IL"/>
              </w:rPr>
            </w:pPr>
            <w:r w:rsidRPr="001C2C5E">
              <w:rPr>
                <w:u w:val="none"/>
                <w:rtl/>
              </w:rPr>
              <w:t>חתימה</w:t>
            </w:r>
          </w:p>
        </w:tc>
      </w:tr>
    </w:tbl>
    <w:p w14:paraId="370FD33B" w14:textId="3D0B0445" w:rsidR="005379B6" w:rsidRDefault="005379B6" w:rsidP="00A54DBD">
      <w:pPr>
        <w:pStyle w:val="12"/>
        <w:rPr>
          <w:rtl/>
          <w:lang w:eastAsia="he-IL"/>
        </w:rPr>
      </w:pPr>
    </w:p>
    <w:p w14:paraId="3A2DA0B0" w14:textId="77777777" w:rsidR="005379B6" w:rsidRPr="005379B6" w:rsidRDefault="005379B6" w:rsidP="00A54DBD">
      <w:pPr>
        <w:rPr>
          <w:rtl/>
        </w:rPr>
      </w:pPr>
    </w:p>
    <w:p w14:paraId="0AEF1C9A" w14:textId="2872E4D7" w:rsidR="00AC5895" w:rsidRDefault="00AC5895" w:rsidP="00A54DBD">
      <w:pPr>
        <w:ind w:left="709"/>
        <w:jc w:val="center"/>
        <w:rPr>
          <w:b/>
          <w:bCs/>
          <w:sz w:val="22"/>
          <w:szCs w:val="28"/>
          <w:u w:val="single"/>
          <w:rtl/>
        </w:rPr>
      </w:pPr>
      <w:r w:rsidRPr="00AF33A9">
        <w:rPr>
          <w:rFonts w:hint="cs"/>
          <w:b/>
          <w:bCs/>
          <w:sz w:val="22"/>
          <w:szCs w:val="28"/>
          <w:u w:val="single"/>
          <w:rtl/>
        </w:rPr>
        <w:lastRenderedPageBreak/>
        <w:t xml:space="preserve">נספח </w:t>
      </w:r>
      <w:r>
        <w:rPr>
          <w:rFonts w:hint="cs"/>
          <w:b/>
          <w:bCs/>
          <w:sz w:val="22"/>
          <w:szCs w:val="28"/>
          <w:u w:val="single"/>
          <w:rtl/>
        </w:rPr>
        <w:t>ו'</w:t>
      </w:r>
      <w:r w:rsidRPr="00AF33A9">
        <w:rPr>
          <w:rFonts w:hint="cs"/>
          <w:b/>
          <w:bCs/>
          <w:sz w:val="22"/>
          <w:szCs w:val="28"/>
          <w:u w:val="single"/>
          <w:rtl/>
        </w:rPr>
        <w:t xml:space="preserve"> להסכם </w:t>
      </w:r>
      <w:r w:rsidR="00540C1A">
        <w:rPr>
          <w:b/>
          <w:bCs/>
          <w:sz w:val="22"/>
          <w:szCs w:val="28"/>
          <w:u w:val="single"/>
          <w:rtl/>
        </w:rPr>
        <w:t>–</w:t>
      </w:r>
      <w:r w:rsidRPr="00AF33A9">
        <w:rPr>
          <w:rFonts w:hint="cs"/>
          <w:b/>
          <w:bCs/>
          <w:sz w:val="22"/>
          <w:szCs w:val="28"/>
          <w:u w:val="single"/>
          <w:rtl/>
        </w:rPr>
        <w:t xml:space="preserve"> </w:t>
      </w:r>
      <w:r w:rsidR="00540C1A">
        <w:rPr>
          <w:rFonts w:hint="cs"/>
          <w:b/>
          <w:bCs/>
          <w:sz w:val="22"/>
          <w:szCs w:val="28"/>
          <w:u w:val="single"/>
          <w:rtl/>
        </w:rPr>
        <w:t xml:space="preserve"> </w:t>
      </w:r>
      <w:r>
        <w:rPr>
          <w:rFonts w:hint="cs"/>
          <w:b/>
          <w:bCs/>
          <w:sz w:val="22"/>
          <w:szCs w:val="28"/>
          <w:u w:val="single"/>
          <w:rtl/>
        </w:rPr>
        <w:t>ביטוחים נדרשים</w:t>
      </w:r>
      <w:r w:rsidR="00540C1A">
        <w:rPr>
          <w:rFonts w:hint="cs"/>
          <w:b/>
          <w:bCs/>
          <w:sz w:val="22"/>
          <w:szCs w:val="28"/>
          <w:u w:val="single"/>
          <w:rtl/>
        </w:rPr>
        <w:t xml:space="preserve"> לפי המכרז</w:t>
      </w:r>
    </w:p>
    <w:p w14:paraId="5AB42C14" w14:textId="77777777" w:rsidR="00FC251C" w:rsidRDefault="00FC251C" w:rsidP="00A54DBD">
      <w:pPr>
        <w:spacing w:after="120" w:line="276" w:lineRule="auto"/>
        <w:ind w:left="26"/>
        <w:rPr>
          <w:sz w:val="24"/>
          <w:rtl/>
        </w:rPr>
      </w:pPr>
    </w:p>
    <w:p w14:paraId="60A4797D" w14:textId="598C96F7" w:rsidR="00ED2AA2" w:rsidRPr="00753CA6" w:rsidRDefault="00ED2AA2" w:rsidP="00A54DBD">
      <w:pPr>
        <w:pStyle w:val="aa"/>
        <w:ind w:left="1224"/>
        <w:rPr>
          <w:rFonts w:ascii="David" w:hAnsi="David"/>
          <w:rtl/>
        </w:rPr>
      </w:pPr>
      <w:r w:rsidRPr="00753CA6">
        <w:rPr>
          <w:rFonts w:ascii="David" w:hAnsi="David"/>
          <w:rtl/>
        </w:rPr>
        <w:t>הספק מתחייב לבצע ולקיים את הביטוחים המפורטים בזה לטובתו ולטובת מדינת ישראל – רשות שוק ההון, ביטוח וחסכון את הביטוחים הכוללים את כל הכיסויים והתנאים הנדרשים כאשר גבולות האחריות לא יפחתו מהמצוין להלן:-</w:t>
      </w:r>
    </w:p>
    <w:p w14:paraId="20D592DE" w14:textId="5A48029A" w:rsidR="00ED2AA2" w:rsidRPr="005F5D47" w:rsidRDefault="00ED2AA2" w:rsidP="00A54DBD">
      <w:pPr>
        <w:pStyle w:val="aa"/>
        <w:numPr>
          <w:ilvl w:val="2"/>
          <w:numId w:val="28"/>
        </w:numPr>
        <w:rPr>
          <w:rFonts w:ascii="David" w:hAnsi="David"/>
          <w:b/>
          <w:bCs/>
        </w:rPr>
      </w:pPr>
      <w:r w:rsidRPr="005F5D47">
        <w:rPr>
          <w:rFonts w:ascii="David" w:hAnsi="David"/>
          <w:b/>
          <w:bCs/>
          <w:rtl/>
        </w:rPr>
        <w:t>ביטוח חבות מעבידים</w:t>
      </w:r>
    </w:p>
    <w:p w14:paraId="1798B5CC" w14:textId="67FB5C18" w:rsidR="00766634" w:rsidRPr="005F5D47" w:rsidRDefault="00766634" w:rsidP="00A54DBD">
      <w:pPr>
        <w:pStyle w:val="aa"/>
        <w:numPr>
          <w:ilvl w:val="3"/>
          <w:numId w:val="28"/>
        </w:numPr>
        <w:rPr>
          <w:rFonts w:ascii="David" w:hAnsi="David"/>
          <w:b/>
          <w:bCs/>
        </w:rPr>
      </w:pPr>
      <w:r w:rsidRPr="005F5D47">
        <w:rPr>
          <w:rFonts w:ascii="David" w:hAnsi="David" w:hint="eastAsia"/>
          <w:rtl/>
        </w:rPr>
        <w:t>הספק</w:t>
      </w:r>
      <w:r w:rsidRPr="005F5D47">
        <w:rPr>
          <w:rFonts w:ascii="David" w:hAnsi="David"/>
          <w:rtl/>
        </w:rPr>
        <w:t xml:space="preserve"> יבטח את אחריותו החוקית כלפי עובדיו בביטוח חבות מעבידים בכל תחומי מדינת ישראל והשטחים המוחזקים;</w:t>
      </w:r>
    </w:p>
    <w:p w14:paraId="33F0EA8D" w14:textId="77777777" w:rsidR="00ED2AA2" w:rsidRPr="005F5D47" w:rsidRDefault="00ED2AA2" w:rsidP="00A54DBD">
      <w:pPr>
        <w:pStyle w:val="aa"/>
        <w:numPr>
          <w:ilvl w:val="3"/>
          <w:numId w:val="28"/>
        </w:numPr>
        <w:rPr>
          <w:rFonts w:ascii="David" w:hAnsi="David"/>
          <w:rtl/>
        </w:rPr>
      </w:pPr>
      <w:r w:rsidRPr="005F5D47">
        <w:rPr>
          <w:rFonts w:ascii="David" w:hAnsi="David"/>
          <w:rtl/>
        </w:rPr>
        <w:t>גבול האחריות לא יפחת מסך 20,000,000 ₪ לעובד, למקרה ולתקופת הביטוח (שנה);</w:t>
      </w:r>
    </w:p>
    <w:p w14:paraId="3C62F62B" w14:textId="78236CB5" w:rsidR="00ED2AA2" w:rsidRPr="005F5D47" w:rsidRDefault="00ED2AA2" w:rsidP="00A54DBD">
      <w:pPr>
        <w:pStyle w:val="aa"/>
        <w:numPr>
          <w:ilvl w:val="3"/>
          <w:numId w:val="28"/>
        </w:numPr>
        <w:rPr>
          <w:rFonts w:ascii="David" w:hAnsi="David"/>
        </w:rPr>
      </w:pPr>
      <w:r w:rsidRPr="005F5D47">
        <w:rPr>
          <w:rFonts w:ascii="David" w:hAnsi="David"/>
          <w:rtl/>
        </w:rPr>
        <w:t xml:space="preserve">הביטוח יורחב לכסות את </w:t>
      </w:r>
      <w:proofErr w:type="spellStart"/>
      <w:r w:rsidRPr="005F5D47">
        <w:rPr>
          <w:rFonts w:ascii="David" w:hAnsi="David"/>
          <w:rtl/>
        </w:rPr>
        <w:t>חבותו</w:t>
      </w:r>
      <w:proofErr w:type="spellEnd"/>
      <w:r w:rsidRPr="005F5D47">
        <w:rPr>
          <w:rFonts w:ascii="David" w:hAnsi="David"/>
          <w:rtl/>
        </w:rPr>
        <w:t xml:space="preserve"> של הספק כלפי קבלנים, קבלני משנה ועובדיהם היה ויחשב כמעבידם;</w:t>
      </w:r>
    </w:p>
    <w:p w14:paraId="03E58226" w14:textId="77777777" w:rsidR="00766634" w:rsidRPr="005F5D47" w:rsidRDefault="00766634" w:rsidP="00A54DBD">
      <w:pPr>
        <w:pStyle w:val="aa"/>
        <w:numPr>
          <w:ilvl w:val="3"/>
          <w:numId w:val="28"/>
        </w:numPr>
        <w:rPr>
          <w:rFonts w:ascii="David" w:hAnsi="David"/>
          <w:rtl/>
        </w:rPr>
      </w:pPr>
      <w:r w:rsidRPr="005F5D47">
        <w:rPr>
          <w:rFonts w:ascii="David" w:hAnsi="David"/>
          <w:rtl/>
        </w:rPr>
        <w:t xml:space="preserve">הביטוח יורחב לשפות את מדינת ישראל – רשות שוק ההון, ביטוח וחסכון, היה ונטען לעניין קרות תאונת עבודה/מחלת מקצוע כלשהי כי הם נושאים בחובות מעביד כלשהם כלפי מי מעובדי הספק, קבלנים, קבלני משנה ועובדיהם שבשירותו.         </w:t>
      </w:r>
    </w:p>
    <w:p w14:paraId="5204007F" w14:textId="77777777" w:rsidR="00ED2AA2" w:rsidRPr="005F5D47" w:rsidRDefault="00ED2AA2" w:rsidP="00A54DBD">
      <w:pPr>
        <w:pStyle w:val="aa"/>
        <w:numPr>
          <w:ilvl w:val="2"/>
          <w:numId w:val="28"/>
        </w:numPr>
        <w:rPr>
          <w:rFonts w:ascii="David" w:hAnsi="David"/>
          <w:b/>
          <w:bCs/>
          <w:rtl/>
        </w:rPr>
      </w:pPr>
      <w:r w:rsidRPr="005F5D47">
        <w:rPr>
          <w:rFonts w:ascii="David" w:hAnsi="David"/>
          <w:b/>
          <w:bCs/>
          <w:rtl/>
        </w:rPr>
        <w:t>ביטוח אחריות כלפי צד שלישי</w:t>
      </w:r>
    </w:p>
    <w:p w14:paraId="7E93DA41"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928F2D1"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גבול האחריות לא יפחת מסך 4,000,000 ₪ למקרה ולתקופת הביטוח (שנה); </w:t>
      </w:r>
    </w:p>
    <w:p w14:paraId="02F7F181"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בפוליסה ייכלל סעיף אחריות צולבת - </w:t>
      </w:r>
      <w:r w:rsidRPr="005F5D47">
        <w:rPr>
          <w:rFonts w:ascii="David" w:hAnsi="David"/>
        </w:rPr>
        <w:t>Cross Liability</w:t>
      </w:r>
      <w:r w:rsidRPr="005F5D47">
        <w:rPr>
          <w:rFonts w:ascii="David" w:hAnsi="David"/>
          <w:rtl/>
        </w:rPr>
        <w:t>;</w:t>
      </w:r>
    </w:p>
    <w:p w14:paraId="7CF89077"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הביטוח יורחב לכסות את </w:t>
      </w:r>
      <w:proofErr w:type="spellStart"/>
      <w:r w:rsidRPr="005F5D47">
        <w:rPr>
          <w:rFonts w:ascii="David" w:hAnsi="David"/>
          <w:rtl/>
        </w:rPr>
        <w:t>חבותו</w:t>
      </w:r>
      <w:proofErr w:type="spellEnd"/>
      <w:r w:rsidRPr="005F5D47">
        <w:rPr>
          <w:rFonts w:ascii="David" w:hAnsi="David"/>
          <w:rtl/>
        </w:rPr>
        <w:t xml:space="preserve"> של הספק כלפי צד שלישי בגין פעילות של קבלנים, קבלני משנה ועובדיהם;   </w:t>
      </w:r>
    </w:p>
    <w:p w14:paraId="66CB24AF" w14:textId="77777777" w:rsidR="00ED2AA2" w:rsidRPr="005F5D47" w:rsidRDefault="00ED2AA2" w:rsidP="00A54DBD">
      <w:pPr>
        <w:pStyle w:val="aa"/>
        <w:numPr>
          <w:ilvl w:val="3"/>
          <w:numId w:val="28"/>
        </w:numPr>
        <w:rPr>
          <w:rFonts w:ascii="David" w:hAnsi="David"/>
          <w:rtl/>
        </w:rPr>
      </w:pPr>
      <w:r w:rsidRPr="005F5D47">
        <w:rPr>
          <w:rFonts w:ascii="David" w:hAnsi="David"/>
          <w:rtl/>
        </w:rPr>
        <w:t>יועצים, משגיחים, ובעלי תפקידים נוספים, שאינם מכוסים בביטוח חבות המעבידים של הספק, ייחשבו צד שלישי.</w:t>
      </w:r>
    </w:p>
    <w:p w14:paraId="1A4B3D4C" w14:textId="77777777" w:rsidR="00ED2AA2" w:rsidRPr="005F5D47" w:rsidRDefault="00ED2AA2" w:rsidP="00A54DBD">
      <w:pPr>
        <w:pStyle w:val="aa"/>
        <w:numPr>
          <w:ilvl w:val="3"/>
          <w:numId w:val="28"/>
        </w:numPr>
        <w:rPr>
          <w:rFonts w:ascii="David" w:hAnsi="David"/>
          <w:rtl/>
        </w:rPr>
      </w:pPr>
      <w:r w:rsidRPr="005F5D47">
        <w:rPr>
          <w:rFonts w:ascii="David" w:hAnsi="David"/>
          <w:rtl/>
        </w:rPr>
        <w:t>הנבחנים ורכושם ייחשבו צד שלישי;</w:t>
      </w:r>
    </w:p>
    <w:p w14:paraId="537B396A" w14:textId="77777777" w:rsidR="00ED2AA2" w:rsidRPr="005F5D47" w:rsidRDefault="00ED2AA2" w:rsidP="00A54DBD">
      <w:pPr>
        <w:pStyle w:val="aa"/>
        <w:numPr>
          <w:ilvl w:val="3"/>
          <w:numId w:val="28"/>
        </w:numPr>
        <w:rPr>
          <w:rFonts w:ascii="David" w:hAnsi="David"/>
          <w:rtl/>
        </w:rPr>
      </w:pPr>
      <w:r w:rsidRPr="005F5D47">
        <w:rPr>
          <w:rFonts w:ascii="David" w:hAnsi="David"/>
          <w:rtl/>
        </w:rPr>
        <w:t>הביטוח יורחב לשפות את מדינת ישראל – רשות שוק ההון, ביטוח וחסכון, ככל שייחשבו אחראים למעשי ו/או מחדלי הספק והפועלים מטעמו.</w:t>
      </w:r>
    </w:p>
    <w:p w14:paraId="3956892D" w14:textId="77777777" w:rsidR="00ED2AA2" w:rsidRPr="005F5D47" w:rsidRDefault="00ED2AA2" w:rsidP="00A54DBD">
      <w:pPr>
        <w:pStyle w:val="aa"/>
        <w:numPr>
          <w:ilvl w:val="2"/>
          <w:numId w:val="28"/>
        </w:numPr>
        <w:rPr>
          <w:rFonts w:ascii="David" w:hAnsi="David"/>
          <w:b/>
          <w:bCs/>
          <w:rtl/>
        </w:rPr>
      </w:pPr>
      <w:r w:rsidRPr="00753CA6">
        <w:rPr>
          <w:rtl/>
        </w:rPr>
        <w:t> </w:t>
      </w:r>
      <w:r w:rsidRPr="005F5D47">
        <w:rPr>
          <w:rFonts w:ascii="David" w:hAnsi="David"/>
          <w:b/>
          <w:bCs/>
          <w:rtl/>
        </w:rPr>
        <w:t>ביטוח אחריות מקצועית</w:t>
      </w:r>
    </w:p>
    <w:p w14:paraId="47D94BE1"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הספק יבטח את אחריותו המקצועית בביטוח אחריות מקצועית;   </w:t>
      </w:r>
    </w:p>
    <w:p w14:paraId="7640C9FB" w14:textId="77777777" w:rsidR="00ED2AA2" w:rsidRPr="005F5D47" w:rsidRDefault="00ED2AA2" w:rsidP="00A54DBD">
      <w:pPr>
        <w:pStyle w:val="aa"/>
        <w:numPr>
          <w:ilvl w:val="3"/>
          <w:numId w:val="28"/>
        </w:numPr>
        <w:rPr>
          <w:rFonts w:ascii="David" w:hAnsi="David"/>
          <w:rtl/>
        </w:rPr>
      </w:pPr>
      <w:r w:rsidRPr="005F5D47">
        <w:rPr>
          <w:rFonts w:ascii="David" w:hAnsi="David"/>
          <w:rtl/>
        </w:rPr>
        <w:t>הפוליסה תכסה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בקשר עם אספקת שירותים בקשר למבחנים בכתב מסוג רב ברירה עבור רשות שוק ההון, ביטוח וחסכון, כולל ניהול, תפעול ועריכה של בחינות לקבלת רישיון סוכן ביטוח, יועץ בפנסיוני וסוכן שיווק פנסיוני, כתיבת הבחינות ועריכתן, בדיקת הבחינות באופן ממוחשב ידני, מתן שירותי המעטפת הלוגיסטית למערך הבחינות, טיפול בפניות של נבחנים, טיפול בבקשות להקלות בבחינות, מתן מענה לשאלות ולפניות בנושא טכני, הדפסת שאלוני הבחינה, ניהול מהלך הבחינה והשגחה, בהתאם למכרז ולחוזה עם מדינת ישראל – רשות שוק ההון, ביטוח וחסכון;</w:t>
      </w:r>
    </w:p>
    <w:p w14:paraId="2E919AD2" w14:textId="77777777" w:rsidR="00ED2AA2" w:rsidRPr="005F5D47" w:rsidRDefault="00ED2AA2" w:rsidP="00A54DBD">
      <w:pPr>
        <w:pStyle w:val="aa"/>
        <w:numPr>
          <w:ilvl w:val="3"/>
          <w:numId w:val="28"/>
        </w:numPr>
        <w:rPr>
          <w:rFonts w:ascii="David" w:hAnsi="David"/>
          <w:rtl/>
        </w:rPr>
      </w:pPr>
      <w:r w:rsidRPr="005F5D47">
        <w:rPr>
          <w:rFonts w:ascii="David" w:hAnsi="David"/>
          <w:rtl/>
        </w:rPr>
        <w:t>גבול האחריות למקרה ולתקופת הביטוח (שנה) לא יפחת מסך- 6,000,000 ₪ ;</w:t>
      </w:r>
    </w:p>
    <w:p w14:paraId="22ED2EDA" w14:textId="77777777" w:rsidR="00ED2AA2" w:rsidRPr="005F5D47" w:rsidRDefault="00ED2AA2" w:rsidP="00A54DBD">
      <w:pPr>
        <w:pStyle w:val="aa"/>
        <w:numPr>
          <w:ilvl w:val="3"/>
          <w:numId w:val="28"/>
        </w:numPr>
        <w:rPr>
          <w:rFonts w:ascii="David" w:hAnsi="David"/>
          <w:rtl/>
        </w:rPr>
      </w:pPr>
      <w:r w:rsidRPr="005F5D47">
        <w:rPr>
          <w:rFonts w:ascii="David" w:hAnsi="David"/>
          <w:rtl/>
        </w:rPr>
        <w:t>הכיסוי על פי הפוליסה יורחב לכלול את ההרחבות הבאות:</w:t>
      </w:r>
    </w:p>
    <w:p w14:paraId="002B1C65" w14:textId="77777777" w:rsidR="00ED2AA2" w:rsidRPr="005F5D47" w:rsidRDefault="00ED2AA2" w:rsidP="00A54DBD">
      <w:pPr>
        <w:pStyle w:val="aa"/>
        <w:numPr>
          <w:ilvl w:val="3"/>
          <w:numId w:val="28"/>
        </w:numPr>
        <w:rPr>
          <w:rFonts w:ascii="David" w:hAnsi="David"/>
          <w:rtl/>
        </w:rPr>
      </w:pPr>
      <w:r w:rsidRPr="005F5D47">
        <w:rPr>
          <w:rFonts w:ascii="David" w:hAnsi="David"/>
          <w:rtl/>
        </w:rPr>
        <w:lastRenderedPageBreak/>
        <w:t>מרמה ואי יושר של עובדים;</w:t>
      </w:r>
    </w:p>
    <w:p w14:paraId="10ECEED7" w14:textId="77777777" w:rsidR="00ED2AA2" w:rsidRPr="005F5D47" w:rsidRDefault="00ED2AA2" w:rsidP="00A54DBD">
      <w:pPr>
        <w:pStyle w:val="aa"/>
        <w:numPr>
          <w:ilvl w:val="3"/>
          <w:numId w:val="28"/>
        </w:numPr>
        <w:rPr>
          <w:rFonts w:ascii="David" w:hAnsi="David"/>
          <w:rtl/>
        </w:rPr>
      </w:pPr>
      <w:r w:rsidRPr="005F5D47">
        <w:rPr>
          <w:rFonts w:ascii="David" w:hAnsi="David"/>
          <w:rtl/>
        </w:rPr>
        <w:t>אחריות צולבת, אולם הכיסוי לא יחול על תביעות הספק כנגד מדינת ישראל - רשות שוק ההון, ביטוח וחסכון;</w:t>
      </w:r>
    </w:p>
    <w:p w14:paraId="6C935EA8" w14:textId="77777777" w:rsidR="00ED2AA2" w:rsidRPr="005F5D47" w:rsidRDefault="00ED2AA2" w:rsidP="00A54DBD">
      <w:pPr>
        <w:pStyle w:val="aa"/>
        <w:numPr>
          <w:ilvl w:val="3"/>
          <w:numId w:val="28"/>
        </w:numPr>
        <w:rPr>
          <w:rFonts w:ascii="David" w:hAnsi="David"/>
          <w:rtl/>
        </w:rPr>
      </w:pPr>
      <w:r w:rsidRPr="005F5D47">
        <w:rPr>
          <w:rFonts w:ascii="David" w:hAnsi="David"/>
          <w:rtl/>
        </w:rPr>
        <w:t>אובדן מסמכים, לרבות אובדן השימוש ו/או עיכוב עקב מקרה ביטוח;</w:t>
      </w:r>
    </w:p>
    <w:p w14:paraId="6CA35636" w14:textId="77777777" w:rsidR="00ED2AA2" w:rsidRPr="005F5D47" w:rsidRDefault="00ED2AA2" w:rsidP="00A54DBD">
      <w:pPr>
        <w:pStyle w:val="aa"/>
        <w:numPr>
          <w:ilvl w:val="3"/>
          <w:numId w:val="28"/>
        </w:numPr>
        <w:rPr>
          <w:rFonts w:ascii="David" w:hAnsi="David"/>
          <w:rtl/>
        </w:rPr>
      </w:pPr>
      <w:r w:rsidRPr="005F5D47">
        <w:rPr>
          <w:rFonts w:ascii="David" w:hAnsi="David"/>
          <w:rtl/>
        </w:rPr>
        <w:t>הארכת תקופת הגילוי לפחות 6 חודשים.</w:t>
      </w:r>
    </w:p>
    <w:p w14:paraId="512F3959"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הביטוח יורחב לשפות את מדינת ישראל- רשות שוק ההון, ביטוח וחסכון, ככל שייחשבו אחראים למעשי ו/או מחדלי הספק  וכל הפועלים מטעמו.       </w:t>
      </w:r>
    </w:p>
    <w:p w14:paraId="1BB7DC2F" w14:textId="77777777" w:rsidR="00ED2AA2" w:rsidRPr="005F5D47" w:rsidRDefault="00ED2AA2" w:rsidP="00A54DBD">
      <w:pPr>
        <w:pStyle w:val="aa"/>
        <w:numPr>
          <w:ilvl w:val="2"/>
          <w:numId w:val="28"/>
        </w:numPr>
        <w:rPr>
          <w:rFonts w:ascii="David" w:hAnsi="David"/>
          <w:b/>
          <w:bCs/>
          <w:rtl/>
        </w:rPr>
      </w:pPr>
      <w:r w:rsidRPr="005F5D47">
        <w:rPr>
          <w:rFonts w:ascii="David" w:hAnsi="David"/>
          <w:b/>
          <w:bCs/>
          <w:rtl/>
        </w:rPr>
        <w:tab/>
        <w:t>ביטוחים נוספים:</w:t>
      </w:r>
    </w:p>
    <w:p w14:paraId="7786AA2C" w14:textId="77777777" w:rsidR="00ED2AA2" w:rsidRPr="00753CA6" w:rsidRDefault="00ED2AA2" w:rsidP="00A54DBD">
      <w:pPr>
        <w:pStyle w:val="aa"/>
        <w:ind w:left="1224"/>
        <w:rPr>
          <w:rFonts w:ascii="David" w:hAnsi="David"/>
          <w:rtl/>
        </w:rPr>
      </w:pPr>
      <w:r w:rsidRPr="00753CA6">
        <w:rPr>
          <w:rFonts w:ascii="David" w:hAnsi="David"/>
          <w:rtl/>
        </w:rPr>
        <w:t>הספק ידאג ויוודא כי:</w:t>
      </w:r>
    </w:p>
    <w:p w14:paraId="043B558C"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מקומות קיום הבחינות / מקום קיום הערעורים – לבעלי מקומות קיום הבחינות יהיה ביטוח אחריות כלפי צד שלישי בגבולות אחריות סבירים לכיסוי הפעילויות שלא יפחתו מסך של 6,000,000 ₪ למקרה ולתקופה וכן ביטוח רכוש למבנים ותכולתם כאמור לעיל. הביטוחים יורחבו לכלול סעיף ויתור על זכות השיבוב כלפי מדינת ישראל – רשות שוק ההון, ביטוח וחסכון, ועובדיהם של הנ"ל וכן כלפי נבחנים. וויתור כאמור לא יחול לטובת אדם שגרם לנזק מתוך כוונת זדון.  </w:t>
      </w:r>
    </w:p>
    <w:p w14:paraId="734D7D33"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 בעלי מקצוע, נותני שירותים, ספקים, קבלנים, קבלני משנה מטעמו (לרבות חבות אבטחה) אשר עמהם הוא מתקשר לצורך 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רשות שוק ההון, ביטוח וחסכון, ככל שיחשבו אחראים למעשיהם ו/או מחדליהם. לצורך כך יחשבו מדינת ישראל – רשות שוק ההון, ביטוח וחסכון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7EC90735" w14:textId="77777777" w:rsidR="00ED2AA2" w:rsidRPr="005F5D47" w:rsidRDefault="00ED2AA2" w:rsidP="00A54DBD">
      <w:pPr>
        <w:pStyle w:val="aa"/>
        <w:numPr>
          <w:ilvl w:val="2"/>
          <w:numId w:val="28"/>
        </w:numPr>
        <w:rPr>
          <w:rFonts w:ascii="David" w:hAnsi="David"/>
          <w:b/>
          <w:bCs/>
          <w:rtl/>
        </w:rPr>
      </w:pPr>
      <w:r w:rsidRPr="005F5D47">
        <w:rPr>
          <w:rFonts w:ascii="David" w:hAnsi="David"/>
          <w:b/>
          <w:bCs/>
          <w:rtl/>
        </w:rPr>
        <w:t>כללי</w:t>
      </w:r>
    </w:p>
    <w:p w14:paraId="01267BDC" w14:textId="77777777" w:rsidR="00ED2AA2" w:rsidRPr="005F5D47" w:rsidRDefault="00ED2AA2" w:rsidP="00A54DBD">
      <w:pPr>
        <w:pStyle w:val="aa"/>
        <w:numPr>
          <w:ilvl w:val="3"/>
          <w:numId w:val="28"/>
        </w:numPr>
        <w:rPr>
          <w:rFonts w:ascii="David" w:hAnsi="David"/>
          <w:rtl/>
        </w:rPr>
      </w:pPr>
      <w:r w:rsidRPr="005F5D47">
        <w:rPr>
          <w:rFonts w:ascii="David" w:hAnsi="David"/>
          <w:rtl/>
        </w:rPr>
        <w:t>בכל פוליסות הביטוח הנ"ל הנדרשות מהספק (צד שלישי, מעבידים, אחריות מקצועית) יכללו התנאים הבאים:</w:t>
      </w:r>
    </w:p>
    <w:p w14:paraId="3C6A6749"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לשם המבוטח יתווספו כמבוטחים נוספים: מדינת ישראל – רשות שוק ההון, ביטוח וחסכון, בכפוף </w:t>
      </w:r>
      <w:proofErr w:type="spellStart"/>
      <w:r w:rsidRPr="005F5D47">
        <w:rPr>
          <w:rFonts w:ascii="David" w:hAnsi="David"/>
          <w:rtl/>
        </w:rPr>
        <w:t>להרחבי</w:t>
      </w:r>
      <w:proofErr w:type="spellEnd"/>
      <w:r w:rsidRPr="005F5D47">
        <w:rPr>
          <w:rFonts w:ascii="David" w:hAnsi="David"/>
          <w:rtl/>
        </w:rPr>
        <w:t xml:space="preserve"> השיפוי לעיל;     </w:t>
      </w:r>
    </w:p>
    <w:p w14:paraId="5909367C" w14:textId="77777777" w:rsidR="00ED2AA2" w:rsidRPr="005F5D47" w:rsidRDefault="00ED2AA2" w:rsidP="00A54DBD">
      <w:pPr>
        <w:pStyle w:val="aa"/>
        <w:numPr>
          <w:ilvl w:val="3"/>
          <w:numId w:val="28"/>
        </w:numPr>
        <w:rPr>
          <w:rFonts w:ascii="David" w:hAnsi="David"/>
          <w:rtl/>
        </w:rPr>
      </w:pPr>
      <w:r w:rsidRPr="005F5D47">
        <w:rPr>
          <w:rFonts w:ascii="David" w:hAnsi="David"/>
          <w:rtl/>
        </w:rPr>
        <w:t>בכל מקרה של צמצום או ביטול הביטוח ע"י אחד הצדדים לא יהיה להם כל תוקף אלא, אם ניתנה על כך הודעה מוקדמת של 60 יום לפחות במכתב רשום חשב רשות שוק ההון, ביטוח וחסכון.</w:t>
      </w:r>
    </w:p>
    <w:p w14:paraId="517C059E"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המבטח מוותר על כל זכות תחלוף/שיבוב, תביעה, השתתפות או חזרה כלפי מדינת ישראל – רשות שוק ההון, ביטוח וחסכון ועובדיהם של הנ"ל, ובלבד </w:t>
      </w:r>
      <w:proofErr w:type="spellStart"/>
      <w:r w:rsidRPr="005F5D47">
        <w:rPr>
          <w:rFonts w:ascii="David" w:hAnsi="David"/>
          <w:rtl/>
        </w:rPr>
        <w:t>שהויתור</w:t>
      </w:r>
      <w:proofErr w:type="spellEnd"/>
      <w:r w:rsidRPr="005F5D47">
        <w:rPr>
          <w:rFonts w:ascii="David" w:hAnsi="David"/>
          <w:rtl/>
        </w:rPr>
        <w:t xml:space="preserve"> לא יחול לטובת אדם שגרם לנזק מתוך כוונת זדון;             </w:t>
      </w:r>
    </w:p>
    <w:p w14:paraId="1DF05EAF" w14:textId="77777777" w:rsidR="00ED2AA2" w:rsidRPr="005F5D47" w:rsidRDefault="00ED2AA2" w:rsidP="00A54DBD">
      <w:pPr>
        <w:pStyle w:val="aa"/>
        <w:numPr>
          <w:ilvl w:val="3"/>
          <w:numId w:val="28"/>
        </w:numPr>
        <w:rPr>
          <w:rFonts w:ascii="David" w:hAnsi="David"/>
          <w:rtl/>
        </w:rPr>
      </w:pPr>
      <w:r w:rsidRPr="005F5D47">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296D22B6"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ההשתתפויות העצמיות הנקובות בכל פוליסה ופוליסה תחולנה בלעדית על הספק;                                   </w:t>
      </w:r>
    </w:p>
    <w:p w14:paraId="5AD9705D" w14:textId="77777777" w:rsidR="00ED2AA2" w:rsidRPr="005F5D47" w:rsidRDefault="00ED2AA2" w:rsidP="00A54DBD">
      <w:pPr>
        <w:pStyle w:val="aa"/>
        <w:numPr>
          <w:ilvl w:val="3"/>
          <w:numId w:val="28"/>
        </w:numPr>
        <w:rPr>
          <w:rFonts w:ascii="David" w:hAnsi="David"/>
          <w:rtl/>
        </w:rPr>
      </w:pPr>
      <w:r w:rsidRPr="005F5D47">
        <w:rPr>
          <w:rFonts w:ascii="David" w:hAnsi="David"/>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2B88E3A"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תנאי הכיסוי של הפוליסות הנ"ל לא יפחתו מהמקובל על פי תנאי "פוליסות נוסח ביט", בכפוף   להרחבת הכיסויים כמפורט לעיל.            </w:t>
      </w:r>
    </w:p>
    <w:p w14:paraId="5D353D3B" w14:textId="77777777" w:rsidR="00ED2AA2" w:rsidRPr="005F5D47" w:rsidRDefault="00ED2AA2" w:rsidP="00A54DBD">
      <w:pPr>
        <w:pStyle w:val="aa"/>
        <w:numPr>
          <w:ilvl w:val="3"/>
          <w:numId w:val="28"/>
        </w:numPr>
        <w:rPr>
          <w:rFonts w:ascii="David" w:hAnsi="David"/>
          <w:rtl/>
        </w:rPr>
      </w:pPr>
      <w:r w:rsidRPr="005F5D47">
        <w:rPr>
          <w:rFonts w:ascii="David" w:hAnsi="David"/>
          <w:rtl/>
        </w:rPr>
        <w:t>חריג כוונה ו/או רשלנות רבתי יבוטל ככל שקיים.</w:t>
      </w:r>
    </w:p>
    <w:p w14:paraId="2CA6C37D" w14:textId="69FD77C3" w:rsidR="00ED2AA2" w:rsidRPr="005F5D47" w:rsidRDefault="00540C1A" w:rsidP="00A54DBD">
      <w:pPr>
        <w:pStyle w:val="aa"/>
        <w:numPr>
          <w:ilvl w:val="3"/>
          <w:numId w:val="28"/>
        </w:numPr>
        <w:rPr>
          <w:rFonts w:ascii="David" w:hAnsi="David"/>
          <w:rtl/>
        </w:rPr>
      </w:pPr>
      <w:r w:rsidRPr="005F5D47">
        <w:rPr>
          <w:rFonts w:ascii="David" w:hAnsi="David"/>
          <w:rtl/>
        </w:rPr>
        <w:t xml:space="preserve"> </w:t>
      </w:r>
      <w:r w:rsidR="00ED2AA2" w:rsidRPr="005F5D47">
        <w:rPr>
          <w:rFonts w:ascii="David" w:hAnsi="David"/>
          <w:rtl/>
        </w:rPr>
        <w:t>הספק מתחייב בכל תקופת ההתקשרות החוזית עם מדינת ישראל – רשות שוק ההון, ביטוח וחסכון, וכל עוד אחריותו קיימת, להחזיק בתוקף את פוליסות הביטוח. הספק מתחייב כי פוליסות הביטוח תחודשנה על ידו מדי תקופת ביטוח, כל עוד החוזה עם מדינת ישראל – רשות שוק ההון, ביטוח וחסכון בתוקף.</w:t>
      </w:r>
    </w:p>
    <w:p w14:paraId="1A135359"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אישור בחתימתו של המבטח על קיום הביטוחים יומצא על ידי הספק לרשות שוק ההון, ביטוח וחסכון, עד למועד חתימת החוזה. הספק מתחייב להציג את האישור חתום בחתימת המבטח אודות חידוש הפוליסות לרשות שוק ההון, ביטוח וחסכון לכל המאוחר שבועיים לפני תום תקופת הביטוח;  </w:t>
      </w:r>
    </w:p>
    <w:p w14:paraId="7F191C73" w14:textId="77777777" w:rsidR="00ED2AA2" w:rsidRPr="005F5D47" w:rsidRDefault="00ED2AA2" w:rsidP="00A54DBD">
      <w:pPr>
        <w:pStyle w:val="aa"/>
        <w:numPr>
          <w:ilvl w:val="3"/>
          <w:numId w:val="28"/>
        </w:numPr>
        <w:rPr>
          <w:rFonts w:ascii="David" w:hAnsi="David"/>
          <w:rtl/>
        </w:rPr>
      </w:pPr>
      <w:r w:rsidRPr="005F5D47">
        <w:rPr>
          <w:rFonts w:ascii="David" w:hAnsi="David"/>
          <w:rtl/>
        </w:rPr>
        <w:tab/>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5F5D47">
        <w:rPr>
          <w:rFonts w:ascii="David" w:hAnsi="David"/>
          <w:rtl/>
        </w:rPr>
        <w:tab/>
      </w:r>
    </w:p>
    <w:p w14:paraId="28EE69F8" w14:textId="77777777" w:rsidR="00ED2AA2" w:rsidRPr="005F5D47" w:rsidRDefault="00ED2AA2" w:rsidP="00A54DBD">
      <w:pPr>
        <w:pStyle w:val="aa"/>
        <w:numPr>
          <w:ilvl w:val="3"/>
          <w:numId w:val="28"/>
        </w:numPr>
        <w:rPr>
          <w:rFonts w:ascii="David" w:hAnsi="David"/>
          <w:rtl/>
        </w:rPr>
      </w:pPr>
      <w:r w:rsidRPr="005F5D47">
        <w:rPr>
          <w:rFonts w:ascii="David" w:hAnsi="David"/>
          <w:rtl/>
        </w:rPr>
        <w:t xml:space="preserve">מדינת ישראל – רשות שוק ההון, ביטוח וחסכון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14:paraId="6394F7C0" w14:textId="2A08EE09" w:rsidR="00ED2AA2" w:rsidRPr="005F5D47" w:rsidRDefault="00ED2AA2" w:rsidP="00A54DBD">
      <w:pPr>
        <w:pStyle w:val="aa"/>
        <w:numPr>
          <w:ilvl w:val="3"/>
          <w:numId w:val="28"/>
        </w:numPr>
        <w:rPr>
          <w:rFonts w:ascii="David" w:hAnsi="David"/>
          <w:rtl/>
        </w:rPr>
      </w:pPr>
      <w:r w:rsidRPr="005F5D47">
        <w:rPr>
          <w:rFonts w:ascii="David" w:hAnsi="David"/>
          <w:rtl/>
        </w:rPr>
        <w:t>הספק מצהיר ומתחייב כי זכות מדינת ישראל – רשות שוק ההון, ביטוח וחסכון לעריכת הבדיקה ולדרישת השינויים כמפורט לעיל אינן מטילות על מדינת ישראל – רשות שוק ההון, ביטוח וחסכון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C85E980" w14:textId="77777777" w:rsidR="00ED2AA2" w:rsidRPr="005F5D47" w:rsidRDefault="00ED2AA2" w:rsidP="00A54DBD">
      <w:pPr>
        <w:pStyle w:val="aa"/>
        <w:numPr>
          <w:ilvl w:val="3"/>
          <w:numId w:val="28"/>
        </w:numPr>
        <w:rPr>
          <w:rFonts w:ascii="David" w:hAnsi="David"/>
          <w:rtl/>
        </w:rPr>
      </w:pPr>
      <w:r w:rsidRPr="005F5D47">
        <w:rPr>
          <w:rFonts w:ascii="David" w:hAnsi="David"/>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D6C72ED" w14:textId="77777777" w:rsidR="00ED2AA2" w:rsidRPr="005F5D47" w:rsidRDefault="00ED2AA2" w:rsidP="00A54DBD">
      <w:pPr>
        <w:pStyle w:val="aa"/>
        <w:numPr>
          <w:ilvl w:val="3"/>
          <w:numId w:val="28"/>
        </w:numPr>
        <w:rPr>
          <w:rFonts w:ascii="David" w:hAnsi="David"/>
          <w:rtl/>
        </w:rPr>
      </w:pPr>
      <w:r w:rsidRPr="005F5D47">
        <w:rPr>
          <w:rFonts w:ascii="David" w:hAnsi="David"/>
          <w:rtl/>
        </w:rPr>
        <w:lastRenderedPageBreak/>
        <w:t>אין בכל האמור בסעיפי הביטוח כדי לפטור את הספק מכל חובה החלה עליו על פי דין ועל פי החוזה ואין לפרש את האמור כוויתור של מדינת ישראל – רשות שוק ההון, ביטוח וחסכון על כל זכות או סעד המוקנים להם על פי כל דין ועל פי חוזה זה.</w:t>
      </w:r>
    </w:p>
    <w:p w14:paraId="1472563F" w14:textId="77777777" w:rsidR="00ED2AA2" w:rsidRPr="005F5D47" w:rsidRDefault="00ED2AA2" w:rsidP="00A54DBD">
      <w:pPr>
        <w:pStyle w:val="aa"/>
        <w:numPr>
          <w:ilvl w:val="3"/>
          <w:numId w:val="28"/>
        </w:numPr>
        <w:rPr>
          <w:rFonts w:ascii="David" w:hAnsi="David"/>
          <w:b/>
          <w:bCs/>
          <w:rtl/>
        </w:rPr>
      </w:pPr>
      <w:r w:rsidRPr="005F5D47">
        <w:rPr>
          <w:rFonts w:ascii="David" w:hAnsi="David"/>
          <w:rtl/>
        </w:rPr>
        <w:t>אי עמידה בתנאי נספח זה מהווה הפרה יסודית של הסכם זה.</w:t>
      </w:r>
    </w:p>
    <w:p w14:paraId="485DC5BB" w14:textId="77777777" w:rsidR="00D70E74" w:rsidRDefault="00D70E74" w:rsidP="00A54DBD">
      <w:pPr>
        <w:spacing w:after="120" w:line="276" w:lineRule="auto"/>
        <w:ind w:left="720" w:hanging="694"/>
        <w:jc w:val="both"/>
        <w:rPr>
          <w:sz w:val="24"/>
          <w:rtl/>
        </w:rPr>
      </w:pPr>
    </w:p>
    <w:p w14:paraId="5EDDA0DA" w14:textId="77777777" w:rsidR="00282B27" w:rsidRPr="00D409C9" w:rsidRDefault="00282B27" w:rsidP="00A54DBD">
      <w:pPr>
        <w:spacing w:after="120" w:line="276" w:lineRule="auto"/>
        <w:ind w:left="720"/>
        <w:rPr>
          <w:sz w:val="24"/>
          <w:rtl/>
        </w:rPr>
      </w:pPr>
    </w:p>
    <w:p w14:paraId="2E834A8B" w14:textId="77777777" w:rsidR="00003AF5" w:rsidRDefault="00003AF5" w:rsidP="00A54DBD">
      <w:pPr>
        <w:spacing w:line="360" w:lineRule="auto"/>
        <w:rPr>
          <w:b/>
          <w:bCs/>
          <w:sz w:val="22"/>
          <w:szCs w:val="28"/>
          <w:u w:val="single"/>
          <w:rtl/>
        </w:rPr>
        <w:sectPr w:rsidR="00003AF5" w:rsidSect="00493ACD">
          <w:endnotePr>
            <w:numFmt w:val="lowerLetter"/>
          </w:endnotePr>
          <w:pgSz w:w="11906" w:h="16838"/>
          <w:pgMar w:top="1418" w:right="1134" w:bottom="1418" w:left="1134" w:header="284" w:footer="0" w:gutter="0"/>
          <w:cols w:space="720"/>
          <w:titlePg/>
          <w:bidi/>
          <w:rtlGutter/>
          <w:docGrid w:linePitch="272"/>
        </w:sectPr>
      </w:pPr>
    </w:p>
    <w:p w14:paraId="50B18624" w14:textId="1CBD8AD2" w:rsidR="00786393" w:rsidRDefault="00786393" w:rsidP="00A54DBD">
      <w:pPr>
        <w:spacing w:line="360" w:lineRule="auto"/>
        <w:jc w:val="center"/>
        <w:rPr>
          <w:rFonts w:eastAsiaTheme="minorHAnsi"/>
          <w:b/>
          <w:bCs/>
          <w:caps/>
          <w:spacing w:val="15"/>
          <w:sz w:val="24"/>
          <w:u w:val="single"/>
          <w:rtl/>
          <w:lang w:eastAsia="en-US"/>
        </w:rPr>
      </w:pPr>
      <w:r w:rsidRPr="00AF33A9">
        <w:rPr>
          <w:rFonts w:hint="cs"/>
          <w:b/>
          <w:bCs/>
          <w:sz w:val="22"/>
          <w:szCs w:val="28"/>
          <w:u w:val="single"/>
          <w:rtl/>
        </w:rPr>
        <w:lastRenderedPageBreak/>
        <w:t xml:space="preserve">נספח </w:t>
      </w:r>
      <w:r>
        <w:rPr>
          <w:rFonts w:hint="cs"/>
          <w:b/>
          <w:bCs/>
          <w:sz w:val="22"/>
          <w:szCs w:val="28"/>
          <w:u w:val="single"/>
          <w:rtl/>
        </w:rPr>
        <w:t>ז'</w:t>
      </w:r>
      <w:r w:rsidRPr="00AF33A9">
        <w:rPr>
          <w:rFonts w:hint="cs"/>
          <w:b/>
          <w:bCs/>
          <w:sz w:val="22"/>
          <w:szCs w:val="28"/>
          <w:u w:val="single"/>
          <w:rtl/>
        </w:rPr>
        <w:t xml:space="preserve"> להסכם </w:t>
      </w:r>
      <w:r>
        <w:rPr>
          <w:b/>
          <w:bCs/>
          <w:sz w:val="22"/>
          <w:szCs w:val="28"/>
          <w:u w:val="single"/>
          <w:rtl/>
        </w:rPr>
        <w:t>–</w:t>
      </w:r>
      <w:r w:rsidRPr="00AF33A9">
        <w:rPr>
          <w:rFonts w:hint="cs"/>
          <w:b/>
          <w:bCs/>
          <w:sz w:val="22"/>
          <w:szCs w:val="28"/>
          <w:u w:val="single"/>
          <w:rtl/>
        </w:rPr>
        <w:t xml:space="preserve"> </w:t>
      </w:r>
      <w:r>
        <w:rPr>
          <w:rFonts w:hint="cs"/>
          <w:b/>
          <w:bCs/>
          <w:sz w:val="22"/>
          <w:szCs w:val="28"/>
          <w:u w:val="single"/>
          <w:rtl/>
        </w:rPr>
        <w:t>ערבות ביצוע</w:t>
      </w:r>
    </w:p>
    <w:p w14:paraId="35BC4746" w14:textId="77777777" w:rsidR="00593451" w:rsidRDefault="00593451" w:rsidP="00A54DBD">
      <w:pPr>
        <w:spacing w:line="360" w:lineRule="auto"/>
        <w:jc w:val="right"/>
        <w:rPr>
          <w:rFonts w:ascii="Arial" w:hAnsi="Arial"/>
          <w:sz w:val="24"/>
          <w:rtl/>
        </w:rPr>
      </w:pPr>
    </w:p>
    <w:p w14:paraId="24C3990E" w14:textId="79E733D4" w:rsidR="005979A3" w:rsidRPr="005979A3" w:rsidRDefault="005979A3" w:rsidP="00A54DBD">
      <w:pPr>
        <w:spacing w:line="360" w:lineRule="auto"/>
        <w:rPr>
          <w:rFonts w:ascii="Arial" w:hAnsi="Arial"/>
          <w:sz w:val="24"/>
          <w:rtl/>
        </w:rPr>
      </w:pPr>
      <w:r w:rsidRPr="005979A3">
        <w:rPr>
          <w:rFonts w:ascii="Arial" w:hAnsi="Arial"/>
          <w:sz w:val="24"/>
          <w:rtl/>
        </w:rPr>
        <w:t>שם הבנק/חברת הביטוח: ________________</w:t>
      </w:r>
    </w:p>
    <w:p w14:paraId="7ED37D82" w14:textId="77777777" w:rsidR="005979A3" w:rsidRPr="005979A3" w:rsidRDefault="005979A3" w:rsidP="00A54DBD">
      <w:pPr>
        <w:spacing w:line="360" w:lineRule="auto"/>
        <w:rPr>
          <w:rFonts w:ascii="Arial" w:hAnsi="Arial"/>
          <w:sz w:val="24"/>
          <w:rtl/>
        </w:rPr>
      </w:pPr>
      <w:r w:rsidRPr="005979A3">
        <w:rPr>
          <w:rFonts w:ascii="Arial" w:hAnsi="Arial"/>
          <w:sz w:val="24"/>
          <w:rtl/>
        </w:rPr>
        <w:t>מס' הטלפון: ________________________</w:t>
      </w:r>
    </w:p>
    <w:p w14:paraId="1282D2C0" w14:textId="77777777" w:rsidR="005979A3" w:rsidRPr="005979A3" w:rsidRDefault="005979A3" w:rsidP="00A54DBD">
      <w:pPr>
        <w:spacing w:line="360" w:lineRule="auto"/>
        <w:rPr>
          <w:rFonts w:ascii="Arial" w:hAnsi="Arial"/>
          <w:sz w:val="24"/>
          <w:rtl/>
        </w:rPr>
      </w:pPr>
      <w:r w:rsidRPr="005979A3">
        <w:rPr>
          <w:rFonts w:ascii="Arial" w:hAnsi="Arial"/>
          <w:sz w:val="24"/>
          <w:rtl/>
        </w:rPr>
        <w:t>מס' הפקס: ________________________</w:t>
      </w:r>
    </w:p>
    <w:p w14:paraId="11851145" w14:textId="77777777" w:rsidR="00593451" w:rsidRDefault="00593451" w:rsidP="00A54DBD">
      <w:pPr>
        <w:ind w:left="26"/>
        <w:contextualSpacing/>
        <w:rPr>
          <w:sz w:val="24"/>
          <w:rtl/>
        </w:rPr>
      </w:pPr>
    </w:p>
    <w:p w14:paraId="51003AFD" w14:textId="77777777" w:rsidR="00D80FD4" w:rsidRDefault="00D80FD4" w:rsidP="00A54DBD">
      <w:pPr>
        <w:spacing w:line="360" w:lineRule="auto"/>
        <w:jc w:val="both"/>
        <w:rPr>
          <w:rFonts w:ascii="Arial" w:hAnsi="Arial"/>
          <w:sz w:val="24"/>
          <w:rtl/>
        </w:rPr>
      </w:pPr>
    </w:p>
    <w:p w14:paraId="2DCF1C2C" w14:textId="049E8926" w:rsidR="00D80FD4" w:rsidRPr="00D80FD4" w:rsidRDefault="00D80FD4" w:rsidP="00A54DBD">
      <w:pPr>
        <w:spacing w:line="360" w:lineRule="auto"/>
        <w:jc w:val="both"/>
        <w:rPr>
          <w:rFonts w:ascii="Arial" w:hAnsi="Arial"/>
          <w:sz w:val="24"/>
        </w:rPr>
      </w:pPr>
      <w:r w:rsidRPr="00D80FD4">
        <w:rPr>
          <w:rFonts w:ascii="Arial" w:hAnsi="Arial"/>
          <w:sz w:val="24"/>
          <w:rtl/>
        </w:rPr>
        <w:t xml:space="preserve">לכבוד </w:t>
      </w:r>
    </w:p>
    <w:p w14:paraId="7D789CC5" w14:textId="77777777" w:rsidR="00D80FD4" w:rsidRPr="00D80FD4" w:rsidRDefault="00D80FD4" w:rsidP="00A54DBD">
      <w:pPr>
        <w:spacing w:line="360" w:lineRule="auto"/>
        <w:jc w:val="both"/>
        <w:rPr>
          <w:rFonts w:ascii="Arial" w:hAnsi="Arial"/>
          <w:b/>
          <w:bCs/>
          <w:sz w:val="24"/>
        </w:rPr>
      </w:pPr>
      <w:r w:rsidRPr="00D80FD4">
        <w:rPr>
          <w:rFonts w:ascii="Arial" w:hAnsi="Arial"/>
          <w:b/>
          <w:bCs/>
          <w:sz w:val="24"/>
          <w:rtl/>
        </w:rPr>
        <w:t xml:space="preserve">ממשלת ישראל </w:t>
      </w:r>
    </w:p>
    <w:p w14:paraId="17233B23" w14:textId="3E5C1B81" w:rsidR="00D80FD4" w:rsidRPr="00D80FD4" w:rsidRDefault="00D80FD4" w:rsidP="00A54DBD">
      <w:pPr>
        <w:spacing w:line="360" w:lineRule="auto"/>
        <w:jc w:val="both"/>
        <w:rPr>
          <w:rFonts w:ascii="Arial" w:hAnsi="Arial"/>
          <w:b/>
          <w:bCs/>
          <w:sz w:val="24"/>
        </w:rPr>
      </w:pPr>
      <w:r w:rsidRPr="00D80FD4">
        <w:rPr>
          <w:rFonts w:ascii="Arial" w:hAnsi="Arial"/>
          <w:b/>
          <w:bCs/>
          <w:sz w:val="24"/>
          <w:rtl/>
        </w:rPr>
        <w:t xml:space="preserve">באמצעות משרד </w:t>
      </w:r>
      <w:r w:rsidRPr="00D80FD4">
        <w:rPr>
          <w:rFonts w:hint="cs"/>
          <w:b/>
          <w:bCs/>
          <w:sz w:val="24"/>
          <w:rtl/>
        </w:rPr>
        <w:t>רשות שוק ההון, ביטוח וחסכון</w:t>
      </w:r>
    </w:p>
    <w:p w14:paraId="3DA07413" w14:textId="77777777" w:rsidR="00D80FD4" w:rsidRPr="00D80FD4" w:rsidRDefault="00D80FD4" w:rsidP="00A54DBD">
      <w:pPr>
        <w:spacing w:line="360" w:lineRule="auto"/>
        <w:jc w:val="both"/>
        <w:rPr>
          <w:rFonts w:ascii="Arial" w:hAnsi="Arial"/>
          <w:sz w:val="24"/>
        </w:rPr>
      </w:pPr>
      <w:r w:rsidRPr="00D80FD4">
        <w:rPr>
          <w:rFonts w:ascii="Arial" w:hAnsi="Arial"/>
          <w:b/>
          <w:bCs/>
          <w:sz w:val="24"/>
          <w:rtl/>
        </w:rPr>
        <w:t>הנדון: ערבות מס'</w:t>
      </w:r>
      <w:r w:rsidRPr="00D80FD4">
        <w:rPr>
          <w:rFonts w:ascii="Arial" w:hAnsi="Arial"/>
          <w:sz w:val="24"/>
          <w:rtl/>
        </w:rPr>
        <w:t>____________</w:t>
      </w:r>
    </w:p>
    <w:p w14:paraId="4F91C5E2" w14:textId="77777777" w:rsidR="00D80FD4" w:rsidRPr="00D80FD4" w:rsidRDefault="00D80FD4" w:rsidP="00A54DBD">
      <w:pPr>
        <w:spacing w:line="360" w:lineRule="auto"/>
        <w:jc w:val="both"/>
        <w:rPr>
          <w:rFonts w:ascii="Arial" w:hAnsi="Arial"/>
          <w:sz w:val="24"/>
          <w:rtl/>
        </w:rPr>
      </w:pPr>
    </w:p>
    <w:p w14:paraId="266145CC" w14:textId="77777777" w:rsidR="00D80FD4" w:rsidRPr="00D80FD4" w:rsidRDefault="00D80FD4" w:rsidP="00A54DBD">
      <w:pPr>
        <w:spacing w:line="360" w:lineRule="auto"/>
        <w:jc w:val="both"/>
        <w:rPr>
          <w:rFonts w:ascii="Arial" w:hAnsi="Arial"/>
          <w:sz w:val="24"/>
        </w:rPr>
      </w:pPr>
      <w:r w:rsidRPr="00D80FD4">
        <w:rPr>
          <w:rFonts w:ascii="Arial" w:hAnsi="Arial"/>
          <w:sz w:val="24"/>
          <w:rtl/>
        </w:rPr>
        <w:t>אנו ערבים בזה כלפיכם לסילוק כל סכום עד לסך ______________________________________</w:t>
      </w:r>
    </w:p>
    <w:p w14:paraId="7CBF5CA7" w14:textId="77777777" w:rsidR="00D80FD4" w:rsidRPr="00D80FD4" w:rsidRDefault="00D80FD4" w:rsidP="00A54DBD">
      <w:pPr>
        <w:spacing w:line="360" w:lineRule="auto"/>
        <w:jc w:val="both"/>
        <w:rPr>
          <w:rFonts w:ascii="Arial" w:hAnsi="Arial"/>
          <w:sz w:val="24"/>
        </w:rPr>
      </w:pPr>
      <w:r w:rsidRPr="00D80FD4">
        <w:rPr>
          <w:rFonts w:ascii="Arial" w:hAnsi="Arial"/>
          <w:sz w:val="24"/>
          <w:rtl/>
        </w:rPr>
        <w:t>(במילים _________________________________________________________________)</w:t>
      </w:r>
    </w:p>
    <w:p w14:paraId="54525FB0" w14:textId="77777777" w:rsidR="00D80FD4" w:rsidRPr="00D80FD4" w:rsidRDefault="00D80FD4" w:rsidP="00A54DBD">
      <w:pPr>
        <w:spacing w:line="360" w:lineRule="auto"/>
        <w:jc w:val="both"/>
        <w:rPr>
          <w:rFonts w:ascii="Arial" w:hAnsi="Arial"/>
          <w:sz w:val="24"/>
        </w:rPr>
      </w:pPr>
      <w:r w:rsidRPr="00D80FD4">
        <w:rPr>
          <w:rFonts w:ascii="Arial" w:hAnsi="Arial"/>
          <w:sz w:val="24"/>
          <w:rtl/>
        </w:rPr>
        <w:t>אשר תדרשו מאת: ____________________________________________(להלן "</w:t>
      </w:r>
      <w:r w:rsidRPr="00D80FD4">
        <w:rPr>
          <w:rFonts w:ascii="Arial" w:hAnsi="Arial"/>
          <w:b/>
          <w:bCs/>
          <w:sz w:val="24"/>
          <w:rtl/>
        </w:rPr>
        <w:t>החייב</w:t>
      </w:r>
      <w:r w:rsidRPr="00D80FD4">
        <w:rPr>
          <w:rFonts w:ascii="Arial" w:hAnsi="Arial"/>
          <w:sz w:val="24"/>
          <w:rtl/>
        </w:rPr>
        <w:t>") בקשר</w:t>
      </w:r>
    </w:p>
    <w:p w14:paraId="772DC7DD" w14:textId="5D470C42" w:rsidR="00D80FD4" w:rsidRPr="00D80FD4" w:rsidRDefault="00D80FD4" w:rsidP="00A54DBD">
      <w:pPr>
        <w:spacing w:line="360" w:lineRule="auto"/>
        <w:jc w:val="both"/>
        <w:rPr>
          <w:rFonts w:ascii="Arial" w:hAnsi="Arial"/>
          <w:sz w:val="24"/>
        </w:rPr>
      </w:pPr>
      <w:r w:rsidRPr="00D80FD4">
        <w:rPr>
          <w:rFonts w:ascii="Arial" w:hAnsi="Arial"/>
          <w:sz w:val="24"/>
          <w:rtl/>
        </w:rPr>
        <w:t xml:space="preserve">עם </w:t>
      </w:r>
      <w:r w:rsidRPr="00D80FD4">
        <w:rPr>
          <w:rFonts w:ascii="Arial" w:hAnsi="Arial" w:hint="cs"/>
          <w:sz w:val="24"/>
          <w:rtl/>
        </w:rPr>
        <w:t>מכרז</w:t>
      </w:r>
      <w:r>
        <w:rPr>
          <w:rFonts w:ascii="Arial" w:hAnsi="Arial" w:hint="cs"/>
          <w:sz w:val="24"/>
          <w:rtl/>
        </w:rPr>
        <w:t xml:space="preserve"> </w:t>
      </w:r>
      <w:r w:rsidRPr="005F5D47">
        <w:rPr>
          <w:rFonts w:ascii="David" w:hAnsi="David"/>
          <w:b/>
          <w:bCs/>
          <w:sz w:val="24"/>
          <w:rtl/>
          <w:lang w:eastAsia="en-US"/>
        </w:rPr>
        <w:t xml:space="preserve">מספר </w:t>
      </w:r>
      <w:r w:rsidR="00A34750" w:rsidRPr="005F5D47">
        <w:rPr>
          <w:rFonts w:ascii="David" w:hAnsi="David" w:hint="cs"/>
          <w:b/>
          <w:bCs/>
          <w:sz w:val="24"/>
          <w:rtl/>
          <w:lang w:eastAsia="en-US"/>
        </w:rPr>
        <w:t>8</w:t>
      </w:r>
      <w:r w:rsidRPr="005F5D47">
        <w:rPr>
          <w:rFonts w:ascii="David" w:hAnsi="David" w:hint="cs"/>
          <w:b/>
          <w:bCs/>
          <w:sz w:val="24"/>
          <w:rtl/>
          <w:lang w:eastAsia="en-US"/>
        </w:rPr>
        <w:t>/2019</w:t>
      </w:r>
      <w:r w:rsidRPr="00D80FD4">
        <w:rPr>
          <w:rFonts w:ascii="David" w:hAnsi="David"/>
          <w:b/>
          <w:bCs/>
          <w:sz w:val="24"/>
          <w:rtl/>
          <w:lang w:eastAsia="en-US"/>
        </w:rPr>
        <w:t xml:space="preserve"> </w:t>
      </w:r>
      <w:r w:rsidRPr="006973EF">
        <w:rPr>
          <w:rFonts w:ascii="David" w:hAnsi="David"/>
          <w:sz w:val="24"/>
          <w:rtl/>
          <w:lang w:eastAsia="en-US"/>
        </w:rPr>
        <w:t>לצורך אספקת שירותי</w:t>
      </w:r>
      <w:r w:rsidRPr="006973EF">
        <w:rPr>
          <w:rFonts w:ascii="David" w:hAnsi="David" w:hint="eastAsia"/>
          <w:sz w:val="24"/>
          <w:rtl/>
          <w:lang w:eastAsia="en-US"/>
        </w:rPr>
        <w:t>ם</w:t>
      </w:r>
      <w:r w:rsidRPr="006973EF">
        <w:rPr>
          <w:rFonts w:ascii="David" w:hAnsi="David"/>
          <w:sz w:val="24"/>
          <w:rtl/>
          <w:lang w:eastAsia="en-US"/>
        </w:rPr>
        <w:t xml:space="preserve"> בקשר למבחנים בכתב מסוג רב ברירה.</w:t>
      </w:r>
    </w:p>
    <w:p w14:paraId="32595CD3" w14:textId="77777777" w:rsidR="00D80FD4" w:rsidRPr="00D80FD4" w:rsidRDefault="00D80FD4" w:rsidP="00A54DBD">
      <w:pPr>
        <w:spacing w:line="360" w:lineRule="auto"/>
        <w:jc w:val="both"/>
        <w:rPr>
          <w:rFonts w:ascii="Arial" w:hAnsi="Arial"/>
          <w:sz w:val="24"/>
        </w:rPr>
      </w:pPr>
      <w:r w:rsidRPr="00D80FD4">
        <w:rPr>
          <w:rFonts w:ascii="Arial" w:hAnsi="Arial"/>
          <w:sz w:val="24"/>
          <w:rtl/>
        </w:rPr>
        <w:t>אנו נשלם לכם את הסכום הנ"ל תוך 15 יום מתאריך דרישתכם הראשונה שנשלחה אלינו במכתב בדואר רשום</w:t>
      </w:r>
      <w:r w:rsidRPr="00D80FD4">
        <w:rPr>
          <w:rFonts w:ascii="Arial" w:hAnsi="Arial" w:hint="cs"/>
          <w:sz w:val="24"/>
          <w:rtl/>
        </w:rPr>
        <w:t xml:space="preserve"> או במסירה ידנית</w:t>
      </w:r>
      <w:r w:rsidRPr="00D80FD4">
        <w:rPr>
          <w:rFonts w:ascii="Arial" w:hAnsi="Arial"/>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4AE817" w14:textId="77777777" w:rsidR="00D80FD4" w:rsidRPr="00D80FD4" w:rsidRDefault="00D80FD4" w:rsidP="00A54DBD">
      <w:pPr>
        <w:spacing w:line="360" w:lineRule="auto"/>
        <w:jc w:val="both"/>
        <w:rPr>
          <w:rFonts w:ascii="Arial" w:hAnsi="Arial"/>
          <w:sz w:val="24"/>
        </w:rPr>
      </w:pPr>
      <w:r w:rsidRPr="00D80FD4">
        <w:rPr>
          <w:rFonts w:ascii="Arial" w:hAnsi="Arial"/>
          <w:sz w:val="24"/>
          <w:rtl/>
        </w:rPr>
        <w:t>ערבות זו תהיה בתוקף עד תאריך _______________</w:t>
      </w:r>
    </w:p>
    <w:p w14:paraId="39B6813D" w14:textId="77777777" w:rsidR="00D80FD4" w:rsidRPr="00D80FD4" w:rsidRDefault="00D80FD4" w:rsidP="00A54DBD">
      <w:pPr>
        <w:spacing w:line="360" w:lineRule="auto"/>
        <w:jc w:val="both"/>
        <w:rPr>
          <w:rFonts w:ascii="Arial" w:hAnsi="Arial"/>
          <w:sz w:val="24"/>
        </w:rPr>
      </w:pPr>
      <w:r w:rsidRPr="00D80FD4">
        <w:rPr>
          <w:rFonts w:ascii="Arial" w:hAnsi="Arial"/>
          <w:sz w:val="24"/>
          <w:rtl/>
        </w:rPr>
        <w:t>דרישה על פי ערבות זו יש להפנות לסניף הבנק/חב' הביטוח שכתובתו</w:t>
      </w:r>
      <w:r w:rsidRPr="00D80FD4">
        <w:rPr>
          <w:rFonts w:ascii="Arial" w:hAnsi="Arial" w:hint="cs"/>
          <w:sz w:val="24"/>
          <w:rtl/>
        </w:rPr>
        <w:t xml:space="preserve"> </w:t>
      </w:r>
      <w:r w:rsidRPr="00D80FD4">
        <w:rPr>
          <w:rFonts w:ascii="Arial" w:hAnsi="Arial"/>
          <w:sz w:val="24"/>
          <w:rtl/>
        </w:rPr>
        <w:t>__________________________</w:t>
      </w:r>
    </w:p>
    <w:p w14:paraId="2988D48F" w14:textId="6489E20C" w:rsidR="00D80FD4" w:rsidRPr="00D80FD4" w:rsidRDefault="00D80FD4" w:rsidP="00A54DBD">
      <w:pPr>
        <w:spacing w:line="360" w:lineRule="auto"/>
        <w:jc w:val="both"/>
        <w:rPr>
          <w:rFonts w:ascii="Arial" w:hAnsi="Arial"/>
          <w:sz w:val="24"/>
        </w:rPr>
      </w:pPr>
      <w:r w:rsidRPr="00D80FD4">
        <w:rPr>
          <w:rFonts w:ascii="Arial" w:hAnsi="Arial"/>
          <w:sz w:val="24"/>
          <w:rtl/>
        </w:rPr>
        <w:t xml:space="preserve">                                                                                       </w:t>
      </w:r>
      <w:r w:rsidRPr="00D80FD4">
        <w:rPr>
          <w:rFonts w:ascii="Arial" w:hAnsi="Arial" w:hint="cs"/>
          <w:sz w:val="24"/>
          <w:rtl/>
        </w:rPr>
        <w:t xml:space="preserve">                   </w:t>
      </w:r>
      <w:r w:rsidRPr="00D80FD4">
        <w:rPr>
          <w:rFonts w:ascii="Arial" w:hAnsi="Arial"/>
          <w:sz w:val="24"/>
          <w:rtl/>
        </w:rPr>
        <w:t xml:space="preserve">   </w:t>
      </w:r>
      <w:r w:rsidR="005A35CD">
        <w:rPr>
          <w:rFonts w:ascii="Arial" w:hAnsi="Arial" w:hint="cs"/>
          <w:sz w:val="24"/>
          <w:rtl/>
        </w:rPr>
        <w:t xml:space="preserve">        </w:t>
      </w:r>
      <w:r w:rsidRPr="00D80FD4">
        <w:rPr>
          <w:rFonts w:ascii="Arial" w:hAnsi="Arial"/>
          <w:sz w:val="24"/>
          <w:rtl/>
        </w:rPr>
        <w:t>שם הבנק/חב' הביטוח</w:t>
      </w:r>
    </w:p>
    <w:p w14:paraId="554FED47" w14:textId="77777777" w:rsidR="00D80FD4" w:rsidRPr="00D80FD4" w:rsidRDefault="00D80FD4" w:rsidP="00A54DBD">
      <w:pPr>
        <w:spacing w:line="360" w:lineRule="auto"/>
        <w:jc w:val="both"/>
        <w:rPr>
          <w:rFonts w:ascii="Arial" w:hAnsi="Arial"/>
          <w:sz w:val="24"/>
          <w:rtl/>
        </w:rPr>
      </w:pPr>
      <w:r w:rsidRPr="00D80FD4">
        <w:rPr>
          <w:rFonts w:ascii="Arial" w:hAnsi="Arial"/>
          <w:sz w:val="24"/>
          <w:rtl/>
        </w:rPr>
        <w:t xml:space="preserve">___________________________________     </w:t>
      </w:r>
      <w:r w:rsidRPr="00D80FD4">
        <w:rPr>
          <w:rFonts w:ascii="Arial" w:hAnsi="Arial" w:hint="cs"/>
          <w:sz w:val="24"/>
          <w:rtl/>
        </w:rPr>
        <w:t xml:space="preserve">  </w:t>
      </w:r>
      <w:r w:rsidRPr="00D80FD4">
        <w:rPr>
          <w:rFonts w:ascii="Arial" w:hAnsi="Arial"/>
          <w:sz w:val="24"/>
          <w:rtl/>
        </w:rPr>
        <w:t xml:space="preserve"> __________________________________</w:t>
      </w:r>
    </w:p>
    <w:p w14:paraId="764E9129" w14:textId="77777777" w:rsidR="00D80FD4" w:rsidRPr="00D80FD4" w:rsidRDefault="00D80FD4" w:rsidP="00A54DBD">
      <w:pPr>
        <w:spacing w:line="360" w:lineRule="auto"/>
        <w:jc w:val="center"/>
        <w:rPr>
          <w:rFonts w:ascii="Arial" w:hAnsi="Arial"/>
          <w:sz w:val="24"/>
          <w:rtl/>
        </w:rPr>
      </w:pPr>
      <w:r w:rsidRPr="00D80FD4">
        <w:rPr>
          <w:rFonts w:ascii="Arial" w:hAnsi="Arial"/>
          <w:sz w:val="24"/>
          <w:rtl/>
        </w:rPr>
        <w:t>מס' הבנק ומס' הסניף                                         כתובת סניף הבנק/חברת הביטוח</w:t>
      </w:r>
    </w:p>
    <w:p w14:paraId="48E25C00" w14:textId="1771B4B5" w:rsidR="00003AF5" w:rsidRDefault="00003AF5" w:rsidP="00A54DBD">
      <w:pPr>
        <w:rPr>
          <w:rtl/>
        </w:rPr>
      </w:pPr>
    </w:p>
    <w:p w14:paraId="7BF41469" w14:textId="3B3EEFD9" w:rsidR="005A35CD" w:rsidRDefault="005A35CD" w:rsidP="00A54DBD">
      <w:pPr>
        <w:jc w:val="both"/>
        <w:rPr>
          <w:rFonts w:ascii="Arial" w:hAnsi="Arial"/>
          <w:sz w:val="24"/>
          <w:rtl/>
        </w:rPr>
      </w:pPr>
      <w:r w:rsidRPr="005A35CD">
        <w:rPr>
          <w:rFonts w:ascii="Arial" w:hAnsi="Arial"/>
          <w:sz w:val="24"/>
          <w:rtl/>
        </w:rPr>
        <w:t>הערבות אינה ניתנת להעברה או להסבה</w:t>
      </w:r>
      <w:r w:rsidRPr="005A35CD">
        <w:rPr>
          <w:rFonts w:ascii="Arial" w:hAnsi="Arial" w:hint="cs"/>
          <w:sz w:val="24"/>
          <w:rtl/>
        </w:rPr>
        <w:t>.</w:t>
      </w:r>
    </w:p>
    <w:p w14:paraId="78841D23" w14:textId="77777777" w:rsidR="005A35CD" w:rsidRPr="005A35CD" w:rsidRDefault="005A35CD" w:rsidP="00A54DBD">
      <w:pPr>
        <w:pStyle w:val="12"/>
        <w:rPr>
          <w:rtl/>
          <w:lang w:eastAsia="he-IL"/>
        </w:rPr>
      </w:pPr>
    </w:p>
    <w:p w14:paraId="002E4FE3" w14:textId="77777777" w:rsidR="005A35CD" w:rsidRPr="005A35CD" w:rsidRDefault="005A35CD" w:rsidP="00A54DBD">
      <w:pPr>
        <w:pStyle w:val="12"/>
        <w:rPr>
          <w:rtl/>
          <w:lang w:eastAsia="he-IL"/>
        </w:rPr>
      </w:pPr>
    </w:p>
    <w:tbl>
      <w:tblPr>
        <w:tblStyle w:val="afd"/>
        <w:bidiVisual/>
        <w:tblW w:w="0" w:type="auto"/>
        <w:tblInd w:w="531"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425"/>
        <w:gridCol w:w="2126"/>
        <w:gridCol w:w="567"/>
        <w:gridCol w:w="3545"/>
      </w:tblGrid>
      <w:tr w:rsidR="005A35CD" w:rsidRPr="001C2C5E" w14:paraId="331F6FD1" w14:textId="77777777" w:rsidTr="005A35CD">
        <w:tc>
          <w:tcPr>
            <w:tcW w:w="1976" w:type="dxa"/>
            <w:vAlign w:val="center"/>
          </w:tcPr>
          <w:p w14:paraId="74AD3A53" w14:textId="100016CB" w:rsidR="005A35CD" w:rsidRPr="001C2C5E" w:rsidRDefault="005A35CD" w:rsidP="00A54DBD">
            <w:pPr>
              <w:pStyle w:val="12"/>
              <w:jc w:val="center"/>
              <w:outlineLvl w:val="0"/>
              <w:rPr>
                <w:u w:val="none"/>
                <w:rtl/>
                <w:lang w:eastAsia="he-IL"/>
              </w:rPr>
            </w:pPr>
            <w:r>
              <w:rPr>
                <w:rFonts w:hint="cs"/>
                <w:u w:val="none"/>
                <w:rtl/>
                <w:lang w:eastAsia="he-IL"/>
              </w:rPr>
              <w:t>תאריך</w:t>
            </w:r>
          </w:p>
        </w:tc>
        <w:tc>
          <w:tcPr>
            <w:tcW w:w="425" w:type="dxa"/>
            <w:tcBorders>
              <w:top w:val="nil"/>
            </w:tcBorders>
            <w:vAlign w:val="center"/>
          </w:tcPr>
          <w:p w14:paraId="34A367C2" w14:textId="77777777" w:rsidR="005A35CD" w:rsidRPr="001C2C5E" w:rsidRDefault="005A35CD" w:rsidP="00A54DBD">
            <w:pPr>
              <w:pStyle w:val="12"/>
              <w:outlineLvl w:val="0"/>
              <w:rPr>
                <w:u w:val="none"/>
                <w:rtl/>
                <w:lang w:eastAsia="he-IL"/>
              </w:rPr>
            </w:pPr>
          </w:p>
        </w:tc>
        <w:tc>
          <w:tcPr>
            <w:tcW w:w="2126" w:type="dxa"/>
            <w:vAlign w:val="center"/>
          </w:tcPr>
          <w:p w14:paraId="7BD03CA3" w14:textId="134D06C4" w:rsidR="005A35CD" w:rsidRPr="001C2C5E" w:rsidRDefault="005A35CD" w:rsidP="00A54DBD">
            <w:pPr>
              <w:pStyle w:val="12"/>
              <w:jc w:val="center"/>
              <w:outlineLvl w:val="0"/>
              <w:rPr>
                <w:u w:val="none"/>
                <w:rtl/>
                <w:lang w:eastAsia="he-IL"/>
              </w:rPr>
            </w:pPr>
            <w:r w:rsidRPr="001C2C5E">
              <w:rPr>
                <w:rFonts w:hint="cs"/>
                <w:u w:val="none"/>
                <w:rtl/>
                <w:lang w:eastAsia="he-IL"/>
              </w:rPr>
              <w:t>שם מלא</w:t>
            </w:r>
          </w:p>
        </w:tc>
        <w:tc>
          <w:tcPr>
            <w:tcW w:w="567" w:type="dxa"/>
            <w:tcBorders>
              <w:top w:val="nil"/>
            </w:tcBorders>
            <w:vAlign w:val="center"/>
          </w:tcPr>
          <w:p w14:paraId="7EB33E22" w14:textId="77777777" w:rsidR="005A35CD" w:rsidRPr="001C2C5E" w:rsidRDefault="005A35CD" w:rsidP="00A54DBD">
            <w:pPr>
              <w:pStyle w:val="12"/>
              <w:outlineLvl w:val="0"/>
              <w:rPr>
                <w:u w:val="none"/>
                <w:rtl/>
                <w:lang w:eastAsia="he-IL"/>
              </w:rPr>
            </w:pPr>
          </w:p>
        </w:tc>
        <w:tc>
          <w:tcPr>
            <w:tcW w:w="3545" w:type="dxa"/>
            <w:vAlign w:val="center"/>
          </w:tcPr>
          <w:p w14:paraId="3D63A78C" w14:textId="2F972B2F" w:rsidR="005A35CD" w:rsidRPr="001C2C5E" w:rsidRDefault="005A35CD" w:rsidP="00E6594E">
            <w:pPr>
              <w:pStyle w:val="12"/>
              <w:jc w:val="center"/>
              <w:outlineLvl w:val="0"/>
              <w:rPr>
                <w:u w:val="none"/>
                <w:rtl/>
                <w:lang w:eastAsia="he-IL"/>
              </w:rPr>
            </w:pPr>
            <w:r w:rsidRPr="005A35CD">
              <w:rPr>
                <w:u w:val="none"/>
                <w:rtl/>
                <w:lang w:eastAsia="he-IL"/>
              </w:rPr>
              <w:t>חתימ</w:t>
            </w:r>
            <w:r w:rsidR="00E6594E">
              <w:rPr>
                <w:rFonts w:hint="cs"/>
                <w:u w:val="none"/>
                <w:rtl/>
                <w:lang w:eastAsia="he-IL"/>
              </w:rPr>
              <w:t>ה</w:t>
            </w:r>
            <w:r w:rsidRPr="005A35CD">
              <w:rPr>
                <w:rFonts w:hint="cs"/>
                <w:u w:val="none"/>
                <w:rtl/>
                <w:lang w:eastAsia="he-IL"/>
              </w:rPr>
              <w:t xml:space="preserve"> </w:t>
            </w:r>
            <w:r w:rsidRPr="005A35CD">
              <w:rPr>
                <w:u w:val="none"/>
                <w:rtl/>
                <w:lang w:eastAsia="he-IL"/>
              </w:rPr>
              <w:t>וחותמת</w:t>
            </w:r>
          </w:p>
        </w:tc>
      </w:tr>
    </w:tbl>
    <w:p w14:paraId="741C68DA" w14:textId="3EF7F935" w:rsidR="00705F14" w:rsidRDefault="00705F14" w:rsidP="00A54DBD">
      <w:pPr>
        <w:spacing w:line="360" w:lineRule="auto"/>
        <w:rPr>
          <w:sz w:val="24"/>
          <w:rtl/>
        </w:rPr>
      </w:pPr>
    </w:p>
    <w:p w14:paraId="4A202C63" w14:textId="77777777" w:rsidR="00705F14" w:rsidRDefault="00705F14" w:rsidP="00A54DBD">
      <w:pPr>
        <w:pStyle w:val="12"/>
        <w:bidi w:val="0"/>
        <w:rPr>
          <w:rtl/>
        </w:rPr>
      </w:pPr>
      <w:r>
        <w:rPr>
          <w:rtl/>
        </w:rPr>
        <w:br w:type="page"/>
      </w:r>
    </w:p>
    <w:p w14:paraId="3E7C3B33" w14:textId="4B56BD0C" w:rsidR="00AC5895" w:rsidRPr="00705F14" w:rsidRDefault="00705F14" w:rsidP="00A54DBD">
      <w:pPr>
        <w:spacing w:line="360" w:lineRule="auto"/>
        <w:jc w:val="center"/>
        <w:rPr>
          <w:b/>
          <w:bCs/>
          <w:sz w:val="28"/>
          <w:szCs w:val="28"/>
          <w:rtl/>
        </w:rPr>
      </w:pPr>
      <w:r w:rsidRPr="00705F14">
        <w:rPr>
          <w:rFonts w:hint="cs"/>
          <w:b/>
          <w:bCs/>
          <w:sz w:val="28"/>
          <w:szCs w:val="28"/>
          <w:rtl/>
        </w:rPr>
        <w:lastRenderedPageBreak/>
        <w:t xml:space="preserve">נספח ח' להסכם </w:t>
      </w:r>
      <w:r w:rsidRPr="00705F14">
        <w:rPr>
          <w:b/>
          <w:bCs/>
          <w:sz w:val="28"/>
          <w:szCs w:val="28"/>
          <w:rtl/>
        </w:rPr>
        <w:t>–</w:t>
      </w:r>
      <w:r w:rsidRPr="00705F14">
        <w:rPr>
          <w:rFonts w:hint="cs"/>
          <w:b/>
          <w:bCs/>
          <w:sz w:val="28"/>
          <w:szCs w:val="28"/>
          <w:rtl/>
        </w:rPr>
        <w:t xml:space="preserve"> נספח פירוט ממשקים</w:t>
      </w:r>
    </w:p>
    <w:p w14:paraId="0BC4EA96"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sz w:val="24"/>
          <w:rtl/>
          <w:lang w:eastAsia="en-US"/>
        </w:rPr>
      </w:pPr>
      <w:r w:rsidRPr="00705F14">
        <w:rPr>
          <w:rFonts w:ascii="David" w:eastAsiaTheme="minorHAnsi" w:hAnsi="David"/>
          <w:sz w:val="24"/>
          <w:rtl/>
          <w:lang w:eastAsia="en-US"/>
        </w:rPr>
        <w:t>דרישות כלליות לפיתוח הממשק</w:t>
      </w:r>
    </w:p>
    <w:p w14:paraId="1C68263B"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14:paraId="628F5F9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hint="cs"/>
          <w:sz w:val="24"/>
          <w:rtl/>
          <w:lang w:eastAsia="en-US"/>
        </w:rPr>
        <w:t xml:space="preserve">נספח פירוט הממשקים מהווה את הדרך הנדרשת על ידי המזמין להתממשקות אל מערכות המידע שלו. </w:t>
      </w:r>
      <w:r w:rsidRPr="00705F14">
        <w:rPr>
          <w:rFonts w:ascii="David" w:eastAsiaTheme="minorHAnsi" w:hAnsi="David" w:hint="cs"/>
          <w:b/>
          <w:bCs/>
          <w:sz w:val="24"/>
          <w:rtl/>
          <w:lang w:eastAsia="en-US"/>
        </w:rPr>
        <w:t>מבנה הממשק, הטכנולוגיה שלו ותחולתו ייקבעו על ידי המזמין במסגרת האפיון שעושה הספק, אשר נכלל בהצעתו למכרז</w:t>
      </w:r>
      <w:r w:rsidRPr="00705F14">
        <w:rPr>
          <w:rFonts w:ascii="David" w:eastAsiaTheme="minorHAnsi" w:hAnsi="David" w:hint="cs"/>
          <w:sz w:val="24"/>
          <w:rtl/>
          <w:lang w:eastAsia="en-US"/>
        </w:rPr>
        <w:t xml:space="preserve">. </w:t>
      </w:r>
      <w:r w:rsidRPr="00705F14">
        <w:rPr>
          <w:rFonts w:ascii="David" w:eastAsiaTheme="minorHAnsi" w:hAnsi="David" w:hint="cs"/>
          <w:b/>
          <w:bCs/>
          <w:sz w:val="24"/>
          <w:rtl/>
          <w:lang w:eastAsia="en-US"/>
        </w:rPr>
        <w:t>למזמין שמורה הזכות לשנות את דרישותיו מעת לעת כפי שימסור לספק בכתב זמן סביר מראש.</w:t>
      </w:r>
    </w:p>
    <w:p w14:paraId="315288CF"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דיווח שוטף של הנתונים באמצעות ממשק מאובטח אל מערכות המידע של הרשות, בהתאם להנחיות המזמין כפי שיינתנו מעת לעת, וכן למופיע במסמכי המכרז</w:t>
      </w:r>
      <w:r w:rsidRPr="00705F14">
        <w:rPr>
          <w:rFonts w:ascii="David" w:eastAsiaTheme="minorHAnsi" w:hAnsi="David" w:hint="cs"/>
          <w:sz w:val="24"/>
          <w:rtl/>
          <w:lang w:eastAsia="en-US"/>
        </w:rPr>
        <w:t xml:space="preserve"> (סעיף 4.2.9 למסמכי המכרז)</w:t>
      </w:r>
      <w:r w:rsidRPr="00705F14">
        <w:rPr>
          <w:rFonts w:ascii="David" w:eastAsiaTheme="minorHAnsi" w:hAnsi="David"/>
          <w:sz w:val="24"/>
          <w:rtl/>
          <w:lang w:eastAsia="en-US"/>
        </w:rPr>
        <w:t xml:space="preserve">. </w:t>
      </w:r>
    </w:p>
    <w:p w14:paraId="46573116"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הממשק יעבוד מול מערכת </w:t>
      </w:r>
      <w:r w:rsidRPr="00705F14">
        <w:rPr>
          <w:rFonts w:ascii="David" w:eastAsiaTheme="minorHAnsi" w:hAnsi="David" w:hint="cs"/>
          <w:sz w:val="24"/>
          <w:lang w:eastAsia="en-US"/>
        </w:rPr>
        <w:t>SALES FORCE</w:t>
      </w:r>
      <w:r w:rsidRPr="00705F14">
        <w:rPr>
          <w:rFonts w:ascii="David" w:eastAsiaTheme="minorHAnsi" w:hAnsi="David" w:hint="cs"/>
          <w:sz w:val="24"/>
          <w:rtl/>
          <w:lang w:eastAsia="en-US"/>
        </w:rPr>
        <w:t>.</w:t>
      </w:r>
    </w:p>
    <w:p w14:paraId="1A02E23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העברה של נוסח הבחינה (כולל טיוטות) מהספק למזמין תיעשה </w:t>
      </w:r>
      <w:r w:rsidRPr="00705F14">
        <w:rPr>
          <w:rFonts w:ascii="David" w:eastAsiaTheme="minorHAnsi" w:hAnsi="David"/>
          <w:sz w:val="24"/>
          <w:u w:val="single"/>
          <w:rtl/>
          <w:lang w:eastAsia="en-US"/>
        </w:rPr>
        <w:t>באופן ממוחשב ומאובטח</w:t>
      </w:r>
      <w:r w:rsidRPr="00705F14">
        <w:rPr>
          <w:rFonts w:ascii="David" w:eastAsiaTheme="minorHAnsi" w:hAnsi="David"/>
          <w:sz w:val="24"/>
          <w:rtl/>
          <w:lang w:eastAsia="en-US"/>
        </w:rPr>
        <w:t>, באמצעות הממשק מול מערכת המחשוב של הרשות</w:t>
      </w:r>
      <w:r w:rsidRPr="00705F14">
        <w:rPr>
          <w:rFonts w:ascii="David" w:eastAsiaTheme="minorHAnsi" w:hAnsi="David" w:hint="cs"/>
          <w:sz w:val="24"/>
          <w:rtl/>
          <w:lang w:eastAsia="en-US"/>
        </w:rPr>
        <w:t xml:space="preserve"> (סעיף 2.8 לנספח א' להסכם).</w:t>
      </w:r>
    </w:p>
    <w:p w14:paraId="7BAC83C2"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זמינות מלאה של הספק בזמן בדיקות אינטגרציה בין המערכות.</w:t>
      </w:r>
    </w:p>
    <w:p w14:paraId="2447A36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יש לאפשר גמישות מלאה באופן העברת הנתונים בין המערכות</w:t>
      </w:r>
      <w:r w:rsidRPr="00705F14">
        <w:rPr>
          <w:rFonts w:ascii="David" w:eastAsiaTheme="minorHAnsi" w:hAnsi="David" w:hint="cs"/>
          <w:sz w:val="24"/>
          <w:rtl/>
          <w:lang w:eastAsia="en-US"/>
        </w:rPr>
        <w:t>, שכן י</w:t>
      </w:r>
      <w:r w:rsidRPr="00705F14">
        <w:rPr>
          <w:rFonts w:ascii="David" w:eastAsiaTheme="minorHAnsi" w:hAnsi="David"/>
          <w:sz w:val="24"/>
          <w:rtl/>
          <w:lang w:eastAsia="en-US"/>
        </w:rPr>
        <w:t>יתכנו שינויים ברמת מבנה הנתונים המועברים</w:t>
      </w:r>
      <w:r w:rsidRPr="00705F14">
        <w:rPr>
          <w:rFonts w:ascii="David" w:eastAsiaTheme="minorHAnsi" w:hAnsi="David" w:hint="cs"/>
          <w:sz w:val="24"/>
          <w:rtl/>
          <w:lang w:eastAsia="en-US"/>
        </w:rPr>
        <w:t xml:space="preserve"> ובתוכנם.</w:t>
      </w:r>
      <w:r w:rsidRPr="00705F14">
        <w:rPr>
          <w:rFonts w:ascii="David" w:eastAsiaTheme="minorHAnsi" w:hAnsi="David"/>
          <w:sz w:val="24"/>
          <w:rtl/>
          <w:lang w:eastAsia="en-US"/>
        </w:rPr>
        <w:t xml:space="preserve"> </w:t>
      </w:r>
    </w:p>
    <w:p w14:paraId="6B53D4D2" w14:textId="77777777" w:rsidR="00705F14" w:rsidRPr="00705F14" w:rsidRDefault="00705F14" w:rsidP="00A54DBD">
      <w:pPr>
        <w:overflowPunct/>
        <w:autoSpaceDE/>
        <w:autoSpaceDN/>
        <w:adjustRightInd/>
        <w:spacing w:before="120" w:after="120" w:line="360" w:lineRule="auto"/>
        <w:ind w:left="1513"/>
        <w:contextualSpacing/>
        <w:textAlignment w:val="auto"/>
        <w:rPr>
          <w:rFonts w:ascii="David" w:eastAsiaTheme="minorHAnsi" w:hAnsi="David"/>
          <w:color w:val="1F497D"/>
          <w:sz w:val="24"/>
          <w:rtl/>
          <w:lang w:eastAsia="en-US"/>
        </w:rPr>
      </w:pPr>
    </w:p>
    <w:p w14:paraId="0A185D8D"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t>זימון הנבחנים ושיבוצם :</w:t>
      </w:r>
    </w:p>
    <w:p w14:paraId="63C99501"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המזמין יעביר לספק את רשימת הזכאים להיבחן בבחינות השונות באופן שוטף עם הפרדה לכל סוג בחינה [פרטי נבחן, מועד הבחינה,  סוג הבחינה בה זכאי להיבחן] (בנספח א' להסכם - סעיף 5.2 )</w:t>
      </w:r>
    </w:p>
    <w:p w14:paraId="47663CB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זימון לבחינה יעשה ע"י הספק באמצעות דוא"ל ומסרון סלולרי (הודעת </w:t>
      </w:r>
      <w:r w:rsidRPr="00705F14">
        <w:rPr>
          <w:rFonts w:ascii="David" w:eastAsiaTheme="minorHAnsi" w:hAnsi="David"/>
          <w:sz w:val="24"/>
          <w:lang w:eastAsia="en-US"/>
        </w:rPr>
        <w:t>SMS</w:t>
      </w:r>
      <w:r w:rsidRPr="00705F14">
        <w:rPr>
          <w:rFonts w:ascii="David" w:eastAsiaTheme="minorHAnsi" w:hAnsi="David"/>
          <w:sz w:val="24"/>
          <w:rtl/>
          <w:lang w:eastAsia="en-US"/>
        </w:rPr>
        <w:t xml:space="preserve">). </w:t>
      </w:r>
      <w:r w:rsidRPr="00705F14">
        <w:rPr>
          <w:rFonts w:ascii="David" w:eastAsiaTheme="minorHAnsi" w:hAnsi="David"/>
          <w:sz w:val="24"/>
          <w:u w:val="single"/>
          <w:rtl/>
          <w:lang w:eastAsia="en-US"/>
        </w:rPr>
        <w:t xml:space="preserve">נוסח הודעת המסרון והדוא"ל תאושר מראש על ידי המזמין באמצעות ממשק </w:t>
      </w:r>
      <w:proofErr w:type="spellStart"/>
      <w:r w:rsidRPr="00705F14">
        <w:rPr>
          <w:rFonts w:ascii="David" w:eastAsiaTheme="minorHAnsi" w:hAnsi="David"/>
          <w:sz w:val="24"/>
          <w:u w:val="single"/>
          <w:rtl/>
          <w:lang w:eastAsia="en-US"/>
        </w:rPr>
        <w:t>מיכוני</w:t>
      </w:r>
      <w:proofErr w:type="spellEnd"/>
      <w:r w:rsidRPr="00705F14">
        <w:rPr>
          <w:rFonts w:ascii="David" w:eastAsiaTheme="minorHAnsi" w:hAnsi="David"/>
          <w:sz w:val="24"/>
          <w:rtl/>
          <w:lang w:eastAsia="en-US"/>
        </w:rPr>
        <w:t xml:space="preserve"> (בנספח א' להסכם - סעיף  5.3)</w:t>
      </w:r>
    </w:p>
    <w:p w14:paraId="38338A1A"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t>הקלות בבחינה</w:t>
      </w:r>
    </w:p>
    <w:p w14:paraId="2C45D094"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.הספק יעודכן בנתוני הנבחנים הזכאים להקלות ובנתוני ההקלות שאושרו באמצעות ממשק </w:t>
      </w:r>
      <w:proofErr w:type="spellStart"/>
      <w:r w:rsidRPr="00705F14">
        <w:rPr>
          <w:rFonts w:ascii="David" w:eastAsiaTheme="minorHAnsi" w:hAnsi="David"/>
          <w:sz w:val="24"/>
          <w:rtl/>
          <w:lang w:eastAsia="en-US"/>
        </w:rPr>
        <w:t>מיכוני</w:t>
      </w:r>
      <w:proofErr w:type="spellEnd"/>
      <w:r w:rsidRPr="00705F14">
        <w:rPr>
          <w:rFonts w:ascii="David" w:eastAsiaTheme="minorHAnsi" w:hAnsi="David"/>
          <w:sz w:val="24"/>
          <w:rtl/>
          <w:lang w:eastAsia="en-US"/>
        </w:rPr>
        <w:t xml:space="preserve"> שיקבע על ידי המזמין. [פרטי הנבחן הזכאי להקלה, מועד הבחינה, סוג הבחינה, סוג ההקלה] (בנספח א' להסכם - סעיף 5.4)</w:t>
      </w:r>
    </w:p>
    <w:p w14:paraId="0D5F7C09"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עדכון השיבוץ :</w:t>
      </w:r>
    </w:p>
    <w:p w14:paraId="2326169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הספק יעביר למזמין </w:t>
      </w:r>
      <w:r w:rsidRPr="00705F14">
        <w:rPr>
          <w:rFonts w:ascii="David" w:eastAsiaTheme="minorHAnsi" w:hAnsi="David"/>
          <w:sz w:val="24"/>
          <w:u w:val="single"/>
          <w:rtl/>
          <w:lang w:eastAsia="en-US"/>
        </w:rPr>
        <w:t xml:space="preserve">באמצעות ממשק </w:t>
      </w:r>
      <w:proofErr w:type="spellStart"/>
      <w:r w:rsidRPr="00705F14">
        <w:rPr>
          <w:rFonts w:ascii="David" w:eastAsiaTheme="minorHAnsi" w:hAnsi="David"/>
          <w:sz w:val="24"/>
          <w:u w:val="single"/>
          <w:rtl/>
          <w:lang w:eastAsia="en-US"/>
        </w:rPr>
        <w:t>מיכוני</w:t>
      </w:r>
      <w:proofErr w:type="spellEnd"/>
      <w:r w:rsidRPr="00705F14">
        <w:rPr>
          <w:rFonts w:ascii="David" w:eastAsiaTheme="minorHAnsi" w:hAnsi="David"/>
          <w:sz w:val="24"/>
          <w:rtl/>
          <w:lang w:eastAsia="en-US"/>
        </w:rPr>
        <w:t xml:space="preserve"> שיקבע על ידו את </w:t>
      </w:r>
      <w:r w:rsidRPr="00705F14">
        <w:rPr>
          <w:rFonts w:ascii="David" w:eastAsiaTheme="minorHAnsi" w:hAnsi="David"/>
          <w:sz w:val="24"/>
          <w:u w:val="single"/>
          <w:rtl/>
          <w:lang w:eastAsia="en-US"/>
        </w:rPr>
        <w:t xml:space="preserve">נתוני השיבוץ של הנבחנים </w:t>
      </w:r>
      <w:r w:rsidRPr="00705F14">
        <w:rPr>
          <w:rFonts w:ascii="David" w:eastAsiaTheme="minorHAnsi" w:hAnsi="David"/>
          <w:sz w:val="24"/>
          <w:rtl/>
          <w:lang w:eastAsia="en-US"/>
        </w:rPr>
        <w:t>[פרטי הנבחן, סוג הבחינה, מיקום הבחינה, שעת הבחינה וכו']. (בנספח א' להסכם - סעיף 5.6)</w:t>
      </w:r>
    </w:p>
    <w:p w14:paraId="073CCCD0"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14:paraId="4289FF02"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עדכון תוצאות בחינות :</w:t>
      </w:r>
    </w:p>
    <w:p w14:paraId="4308D973"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 הספק יעביר למזמין </w:t>
      </w:r>
      <w:r w:rsidRPr="00705F14">
        <w:rPr>
          <w:rFonts w:ascii="David" w:eastAsiaTheme="minorHAnsi" w:hAnsi="David"/>
          <w:sz w:val="24"/>
          <w:u w:val="single"/>
          <w:rtl/>
          <w:lang w:eastAsia="en-US"/>
        </w:rPr>
        <w:t xml:space="preserve">באמצעות ממשק </w:t>
      </w:r>
      <w:proofErr w:type="spellStart"/>
      <w:r w:rsidRPr="00705F14">
        <w:rPr>
          <w:rFonts w:ascii="David" w:eastAsiaTheme="minorHAnsi" w:hAnsi="David"/>
          <w:sz w:val="24"/>
          <w:u w:val="single"/>
          <w:rtl/>
          <w:lang w:eastAsia="en-US"/>
        </w:rPr>
        <w:t>מיכוני</w:t>
      </w:r>
      <w:proofErr w:type="spellEnd"/>
      <w:r w:rsidRPr="00705F14">
        <w:rPr>
          <w:rFonts w:ascii="David" w:eastAsiaTheme="minorHAnsi" w:hAnsi="David"/>
          <w:sz w:val="24"/>
          <w:rtl/>
          <w:lang w:eastAsia="en-US"/>
        </w:rPr>
        <w:t xml:space="preserve"> שיקבע על ידי המזמין, </w:t>
      </w:r>
      <w:r w:rsidRPr="00705F14">
        <w:rPr>
          <w:rFonts w:ascii="David" w:eastAsiaTheme="minorHAnsi" w:hAnsi="David"/>
          <w:sz w:val="24"/>
          <w:u w:val="single"/>
          <w:rtl/>
          <w:lang w:eastAsia="en-US"/>
        </w:rPr>
        <w:t>את תוצאות הבחינות [פרטי הנבחן, מועד הבחינה, סוג הבחינה והציון] ואת ניתוח התוצאות</w:t>
      </w:r>
      <w:r w:rsidRPr="00705F14">
        <w:rPr>
          <w:rFonts w:ascii="David" w:eastAsiaTheme="minorHAnsi" w:hAnsi="David"/>
          <w:sz w:val="24"/>
          <w:rtl/>
          <w:lang w:eastAsia="en-US"/>
        </w:rPr>
        <w:t xml:space="preserve"> לא יאוחר מחמישה ימי עבודה לאחר יום הבחינה.( שלב ג' – לאחר הבחינה -  סעיף 12.9)</w:t>
      </w:r>
    </w:p>
    <w:p w14:paraId="458AF5EE"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lastRenderedPageBreak/>
        <w:t xml:space="preserve">התייחסות הרשות ככל שמדובר בשאלה בעייתית, תועבר לספק באמצעות ממשק </w:t>
      </w:r>
      <w:proofErr w:type="spellStart"/>
      <w:r w:rsidRPr="00705F14">
        <w:rPr>
          <w:rFonts w:ascii="David" w:eastAsiaTheme="minorHAnsi" w:hAnsi="David"/>
          <w:sz w:val="24"/>
          <w:rtl/>
          <w:lang w:eastAsia="en-US"/>
        </w:rPr>
        <w:t>מיכוני</w:t>
      </w:r>
      <w:proofErr w:type="spellEnd"/>
      <w:r w:rsidRPr="00705F14">
        <w:rPr>
          <w:rFonts w:ascii="David" w:eastAsiaTheme="minorHAnsi" w:hAnsi="David"/>
          <w:sz w:val="24"/>
          <w:rtl/>
          <w:lang w:eastAsia="en-US"/>
        </w:rPr>
        <w:t xml:space="preserve"> שיקבע על ידה. (שלב ג' – לאחר הבחינה  - סעיף 12.10)</w:t>
      </w:r>
    </w:p>
    <w:p w14:paraId="7F098D8A"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14:paraId="2C87DE6C"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דוחות סטטיסטיים</w:t>
      </w:r>
    </w:p>
    <w:p w14:paraId="736C8F4D"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הספק יעביר למזמין, באמצעות ממשק </w:t>
      </w:r>
      <w:proofErr w:type="spellStart"/>
      <w:r w:rsidRPr="00705F14">
        <w:rPr>
          <w:rFonts w:ascii="David" w:eastAsiaTheme="minorHAnsi" w:hAnsi="David"/>
          <w:sz w:val="24"/>
          <w:rtl/>
          <w:lang w:eastAsia="en-US"/>
        </w:rPr>
        <w:t>מיכוני</w:t>
      </w:r>
      <w:proofErr w:type="spellEnd"/>
      <w:r w:rsidRPr="00705F14">
        <w:rPr>
          <w:rFonts w:ascii="David" w:eastAsiaTheme="minorHAnsi" w:hAnsi="David"/>
          <w:sz w:val="24"/>
          <w:rtl/>
          <w:lang w:eastAsia="en-US"/>
        </w:rPr>
        <w:t xml:space="preserve"> שיקבע על ידה, דוחות סטטיסטיים ממוחשבים אודות תוצאות של בדיקת הבחינות.( שלב ג' – לאחר הבחינה  - סעיף 13.1)</w:t>
      </w:r>
    </w:p>
    <w:p w14:paraId="26C27469"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14:paraId="0CF8A84E"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ערעורים</w:t>
      </w:r>
    </w:p>
    <w:p w14:paraId="3A5D68BE"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המזמין יעביר לספק את רשימת המערערים בבחינות השונות באופן שוטף באמצעות ממשק </w:t>
      </w:r>
      <w:proofErr w:type="spellStart"/>
      <w:r w:rsidRPr="00705F14">
        <w:rPr>
          <w:rFonts w:ascii="David" w:eastAsiaTheme="minorHAnsi" w:hAnsi="David"/>
          <w:sz w:val="24"/>
          <w:rtl/>
          <w:lang w:eastAsia="en-US"/>
        </w:rPr>
        <w:t>מיכוני</w:t>
      </w:r>
      <w:proofErr w:type="spellEnd"/>
      <w:r w:rsidRPr="00705F14">
        <w:rPr>
          <w:rFonts w:ascii="David" w:eastAsiaTheme="minorHAnsi" w:hAnsi="David"/>
          <w:sz w:val="24"/>
          <w:rtl/>
          <w:lang w:eastAsia="en-US"/>
        </w:rPr>
        <w:t xml:space="preserve"> [פרטי המערער, מועד הבחינה, סוג הבחינה] (שלב ג' – לאחר הבחינה  סעיף 14.2)</w:t>
      </w:r>
    </w:p>
    <w:p w14:paraId="2C88018A"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זימון לערעור יעשה ע"י הספק באמצעות דוא"ל ומסרון סלולרי (הודעת </w:t>
      </w:r>
      <w:r w:rsidRPr="00705F14">
        <w:rPr>
          <w:rFonts w:ascii="David" w:eastAsiaTheme="minorHAnsi" w:hAnsi="David"/>
          <w:sz w:val="24"/>
          <w:lang w:eastAsia="en-US"/>
        </w:rPr>
        <w:t>SMS</w:t>
      </w:r>
      <w:r w:rsidRPr="00705F14">
        <w:rPr>
          <w:rFonts w:ascii="David" w:eastAsiaTheme="minorHAnsi" w:hAnsi="David"/>
          <w:sz w:val="24"/>
          <w:rtl/>
          <w:lang w:eastAsia="en-US"/>
        </w:rPr>
        <w:t xml:space="preserve">). . </w:t>
      </w:r>
      <w:r w:rsidRPr="00705F14">
        <w:rPr>
          <w:rFonts w:ascii="David" w:eastAsiaTheme="minorHAnsi" w:hAnsi="David"/>
          <w:sz w:val="24"/>
          <w:u w:val="single"/>
          <w:rtl/>
          <w:lang w:eastAsia="en-US"/>
        </w:rPr>
        <w:t xml:space="preserve">נוסח הודעת המסרון והדוא"ל תאושר מראש על ידי המזמין באמצעות ממשק </w:t>
      </w:r>
      <w:proofErr w:type="spellStart"/>
      <w:r w:rsidRPr="00705F14">
        <w:rPr>
          <w:rFonts w:ascii="David" w:eastAsiaTheme="minorHAnsi" w:hAnsi="David"/>
          <w:sz w:val="24"/>
          <w:u w:val="single"/>
          <w:rtl/>
          <w:lang w:eastAsia="en-US"/>
        </w:rPr>
        <w:t>מיכוני</w:t>
      </w:r>
      <w:proofErr w:type="spellEnd"/>
      <w:r w:rsidRPr="00705F14">
        <w:rPr>
          <w:rFonts w:ascii="David" w:eastAsiaTheme="minorHAnsi" w:hAnsi="David"/>
          <w:sz w:val="24"/>
          <w:rtl/>
          <w:lang w:eastAsia="en-US"/>
        </w:rPr>
        <w:t xml:space="preserve"> (שלב ג' – לאחר הבחינה  - סעיף 14.3)</w:t>
      </w:r>
    </w:p>
    <w:p w14:paraId="78AFCDAA"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הספק יעביר למזמין </w:t>
      </w:r>
      <w:r w:rsidRPr="00705F14">
        <w:rPr>
          <w:rFonts w:ascii="David" w:eastAsiaTheme="minorHAnsi" w:hAnsi="David"/>
          <w:sz w:val="24"/>
          <w:u w:val="single"/>
          <w:rtl/>
          <w:lang w:eastAsia="en-US"/>
        </w:rPr>
        <w:t xml:space="preserve">באמצעות ממשק </w:t>
      </w:r>
      <w:proofErr w:type="spellStart"/>
      <w:r w:rsidRPr="00705F14">
        <w:rPr>
          <w:rFonts w:ascii="David" w:eastAsiaTheme="minorHAnsi" w:hAnsi="David"/>
          <w:sz w:val="24"/>
          <w:u w:val="single"/>
          <w:rtl/>
          <w:lang w:eastAsia="en-US"/>
        </w:rPr>
        <w:t>מיכוני</w:t>
      </w:r>
      <w:proofErr w:type="spellEnd"/>
      <w:r w:rsidRPr="00705F14">
        <w:rPr>
          <w:rFonts w:ascii="David" w:eastAsiaTheme="minorHAnsi" w:hAnsi="David"/>
          <w:sz w:val="24"/>
          <w:rtl/>
          <w:lang w:eastAsia="en-US"/>
        </w:rPr>
        <w:t xml:space="preserve"> שיקבע על ידו את </w:t>
      </w:r>
      <w:r w:rsidRPr="00705F14">
        <w:rPr>
          <w:rFonts w:ascii="David" w:eastAsiaTheme="minorHAnsi" w:hAnsi="David"/>
          <w:sz w:val="24"/>
          <w:u w:val="single"/>
          <w:rtl/>
          <w:lang w:eastAsia="en-US"/>
        </w:rPr>
        <w:t xml:space="preserve">נתוני השיבוץ של המערערים </w:t>
      </w:r>
      <w:r w:rsidRPr="00705F14">
        <w:rPr>
          <w:rFonts w:ascii="David" w:eastAsiaTheme="minorHAnsi" w:hAnsi="David"/>
          <w:sz w:val="24"/>
          <w:rtl/>
          <w:lang w:eastAsia="en-US"/>
        </w:rPr>
        <w:t>[פרטי המערער, סוג הבחינה, מיקום הערעור, שעת הערעור וכו']. (שלב ג' – לאחר הבחינה  - סעיף 14.4)</w:t>
      </w:r>
    </w:p>
    <w:p w14:paraId="0B71FE5A" w14:textId="77777777"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u w:val="single"/>
          <w:rtl/>
          <w:lang w:eastAsia="en-US"/>
        </w:rPr>
        <w:t>המלצה מנומקת ומפורטת לקבלת/ דחיית הערעור.</w:t>
      </w:r>
      <w:r w:rsidRPr="00705F14">
        <w:rPr>
          <w:rFonts w:ascii="David" w:eastAsiaTheme="minorHAnsi" w:hAnsi="David"/>
          <w:sz w:val="24"/>
          <w:rtl/>
          <w:lang w:eastAsia="en-US"/>
        </w:rPr>
        <w:t xml:space="preserve"> תועבר ע"י הספק למזמין, באמצעות ממשק </w:t>
      </w:r>
      <w:proofErr w:type="spellStart"/>
      <w:r w:rsidRPr="00705F14">
        <w:rPr>
          <w:rFonts w:ascii="David" w:eastAsiaTheme="minorHAnsi" w:hAnsi="David"/>
          <w:sz w:val="24"/>
          <w:rtl/>
          <w:lang w:eastAsia="en-US"/>
        </w:rPr>
        <w:t>מיכוני</w:t>
      </w:r>
      <w:proofErr w:type="spellEnd"/>
      <w:r w:rsidRPr="00705F14">
        <w:rPr>
          <w:rFonts w:ascii="David" w:eastAsiaTheme="minorHAnsi" w:hAnsi="David"/>
          <w:sz w:val="24"/>
          <w:rtl/>
          <w:lang w:eastAsia="en-US"/>
        </w:rPr>
        <w:t xml:space="preserve"> שיקבע על ידו [מלבד פרטי המערער והבחינה עליה ערער, יש לשלוח את הציון לאחר הערעור. במידה והתקבל הערעור, יש לשלוח עדכוני ציונים עבור כל הנבחנים שנכשלו באותה שאלה שזכתה בערעור] (שלב ג' – לאחר הבחינה  - סעיף 14.13)</w:t>
      </w:r>
    </w:p>
    <w:p w14:paraId="2F378575" w14:textId="77777777" w:rsidR="00705F14" w:rsidRPr="00705F14" w:rsidRDefault="00705F14" w:rsidP="00A54DBD">
      <w:pPr>
        <w:overflowPunct/>
        <w:autoSpaceDE/>
        <w:autoSpaceDN/>
        <w:adjustRightInd/>
        <w:spacing w:before="120" w:after="120" w:line="360" w:lineRule="auto"/>
        <w:ind w:left="368"/>
        <w:contextualSpacing/>
        <w:textAlignment w:val="auto"/>
        <w:rPr>
          <w:rFonts w:ascii="David" w:eastAsiaTheme="minorHAnsi" w:hAnsi="David"/>
          <w:sz w:val="24"/>
          <w:rtl/>
          <w:lang w:eastAsia="en-US"/>
        </w:rPr>
      </w:pPr>
    </w:p>
    <w:p w14:paraId="0007AD47" w14:textId="77777777" w:rsidR="00705F14" w:rsidRPr="00705F14" w:rsidRDefault="00705F14" w:rsidP="00A54DBD">
      <w:pPr>
        <w:overflowPunct/>
        <w:autoSpaceDE/>
        <w:autoSpaceDN/>
        <w:bidi w:val="0"/>
        <w:adjustRightInd/>
        <w:spacing w:before="200" w:after="200" w:line="276" w:lineRule="auto"/>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br w:type="page"/>
      </w:r>
    </w:p>
    <w:p w14:paraId="418F331E"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b/>
          <w:bCs/>
          <w:color w:val="1F497D"/>
          <w:sz w:val="24"/>
          <w:u w:val="single"/>
          <w:rtl/>
          <w:lang w:eastAsia="en-US"/>
        </w:rPr>
      </w:pPr>
      <w:r w:rsidRPr="00705F14">
        <w:rPr>
          <w:rFonts w:ascii="David" w:eastAsiaTheme="minorHAnsi" w:hAnsi="David"/>
          <w:b/>
          <w:bCs/>
          <w:color w:val="1F497D"/>
          <w:sz w:val="24"/>
          <w:u w:val="single"/>
          <w:rtl/>
          <w:lang w:eastAsia="en-US"/>
        </w:rPr>
        <w:lastRenderedPageBreak/>
        <w:t>הגדרת שדות להעברה בממשקים השונים : (בהתאם למצב הקיים)</w:t>
      </w:r>
    </w:p>
    <w:p w14:paraId="2DA8D3D4"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מועדי בחינה - שליפת מועדי בחינה בשנת העבודה הקרובה </w:t>
      </w:r>
    </w:p>
    <w:p w14:paraId="40D329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הצד היוזם של ממשק זה הינו הספק, במטרה לקבל את כל מועדי הבחינה אשר התאריך שלהם גדול מהיום הנוכחי.</w:t>
      </w:r>
    </w:p>
    <w:p w14:paraId="7FED251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הפעלת הממשק תשלוף את הנתונים ממערכת הסוכנים</w:t>
      </w:r>
    </w:p>
    <w:tbl>
      <w:tblPr>
        <w:bidiVisual/>
        <w:tblW w:w="8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452"/>
        <w:gridCol w:w="1802"/>
        <w:gridCol w:w="3236"/>
        <w:gridCol w:w="796"/>
      </w:tblGrid>
      <w:tr w:rsidR="00705F14" w:rsidRPr="00705F14" w14:paraId="0FD1DFAE" w14:textId="77777777" w:rsidTr="004E593D">
        <w:trPr>
          <w:trHeight w:val="57"/>
          <w:tblHeader/>
        </w:trPr>
        <w:tc>
          <w:tcPr>
            <w:tcW w:w="306" w:type="dxa"/>
            <w:shd w:val="clear" w:color="auto" w:fill="E0E0E0"/>
          </w:tcPr>
          <w:p w14:paraId="47B5BA2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2452" w:type="dxa"/>
            <w:shd w:val="clear" w:color="auto" w:fill="E0E0E0"/>
          </w:tcPr>
          <w:p w14:paraId="21B3444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802" w:type="dxa"/>
            <w:shd w:val="clear" w:color="auto" w:fill="E0E0E0"/>
          </w:tcPr>
          <w:p w14:paraId="755051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proofErr w:type="spellStart"/>
            <w:r w:rsidRPr="00705F14">
              <w:rPr>
                <w:rFonts w:ascii="David" w:eastAsiaTheme="minorHAnsi" w:hAnsi="David"/>
                <w:b/>
                <w:bCs/>
                <w:sz w:val="24"/>
                <w:rtl/>
                <w:lang w:eastAsia="en-US"/>
              </w:rPr>
              <w:t>תאור</w:t>
            </w:r>
            <w:proofErr w:type="spellEnd"/>
          </w:p>
        </w:tc>
        <w:tc>
          <w:tcPr>
            <w:tcW w:w="3236" w:type="dxa"/>
            <w:shd w:val="clear" w:color="auto" w:fill="E0E0E0"/>
          </w:tcPr>
          <w:p w14:paraId="2562140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796" w:type="dxa"/>
            <w:shd w:val="clear" w:color="auto" w:fill="E0E0E0"/>
          </w:tcPr>
          <w:p w14:paraId="3EA6608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14:paraId="546A239A" w14:textId="77777777" w:rsidTr="004E593D">
        <w:trPr>
          <w:trHeight w:val="265"/>
        </w:trPr>
        <w:tc>
          <w:tcPr>
            <w:tcW w:w="306" w:type="dxa"/>
          </w:tcPr>
          <w:p w14:paraId="017ED860" w14:textId="77777777" w:rsidR="00705F14" w:rsidRPr="00705F14" w:rsidRDefault="00705F14" w:rsidP="00A54DBD">
            <w:pPr>
              <w:numPr>
                <w:ilvl w:val="0"/>
                <w:numId w:val="3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14:paraId="7A3F9D4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Calibri" w:hAnsi="David"/>
                <w:b/>
                <w:bCs/>
                <w:noProof/>
                <w:sz w:val="24"/>
                <w:lang w:eastAsia="en-US"/>
              </w:rPr>
              <w:t>Exams</w:t>
            </w:r>
          </w:p>
        </w:tc>
        <w:tc>
          <w:tcPr>
            <w:tcW w:w="1802" w:type="dxa"/>
          </w:tcPr>
          <w:p w14:paraId="7580EAA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רשימה של מועדים</w:t>
            </w:r>
          </w:p>
        </w:tc>
        <w:tc>
          <w:tcPr>
            <w:tcW w:w="3236" w:type="dxa"/>
          </w:tcPr>
          <w:p w14:paraId="6DB61F6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רשימת אובייקטים של מועדים </w:t>
            </w:r>
          </w:p>
        </w:tc>
        <w:tc>
          <w:tcPr>
            <w:tcW w:w="796" w:type="dxa"/>
          </w:tcPr>
          <w:p w14:paraId="7EDF37B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7F81E9E" w14:textId="77777777" w:rsidTr="004E593D">
        <w:trPr>
          <w:trHeight w:val="265"/>
        </w:trPr>
        <w:tc>
          <w:tcPr>
            <w:tcW w:w="306" w:type="dxa"/>
          </w:tcPr>
          <w:p w14:paraId="06E4B1FA" w14:textId="77777777" w:rsidR="00705F14" w:rsidRPr="00705F14" w:rsidRDefault="00705F14" w:rsidP="00A54DBD">
            <w:pPr>
              <w:numPr>
                <w:ilvl w:val="0"/>
                <w:numId w:val="3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14:paraId="0E8C6DE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Calibri" w:hAnsi="David"/>
                <w:b/>
                <w:bCs/>
                <w:noProof/>
                <w:sz w:val="24"/>
                <w:lang w:eastAsia="en-US"/>
              </w:rPr>
              <w:t>ResponseCode</w:t>
            </w:r>
          </w:p>
        </w:tc>
        <w:tc>
          <w:tcPr>
            <w:tcW w:w="1802" w:type="dxa"/>
          </w:tcPr>
          <w:p w14:paraId="3C62207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קוד תקינות/תקלה</w:t>
            </w:r>
          </w:p>
        </w:tc>
        <w:tc>
          <w:tcPr>
            <w:tcW w:w="3236" w:type="dxa"/>
          </w:tcPr>
          <w:p w14:paraId="1B839F3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מספר(טבלת קודים 1) ערכים 0-4</w:t>
            </w:r>
          </w:p>
        </w:tc>
        <w:tc>
          <w:tcPr>
            <w:tcW w:w="796" w:type="dxa"/>
          </w:tcPr>
          <w:p w14:paraId="237FC6B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04BB8B10" w14:textId="77777777" w:rsidR="00705F14" w:rsidRPr="00705F14" w:rsidRDefault="00705F14" w:rsidP="00A54DBD">
      <w:pPr>
        <w:overflowPunct/>
        <w:autoSpaceDE/>
        <w:autoSpaceDN/>
        <w:adjustRightInd/>
        <w:spacing w:before="120" w:after="120" w:line="360" w:lineRule="auto"/>
        <w:ind w:left="804"/>
        <w:contextualSpacing/>
        <w:textAlignment w:val="auto"/>
        <w:rPr>
          <w:rFonts w:ascii="David" w:eastAsiaTheme="minorHAnsi" w:hAnsi="David"/>
          <w:sz w:val="24"/>
          <w:lang w:eastAsia="en-US"/>
        </w:rPr>
      </w:pPr>
    </w:p>
    <w:p w14:paraId="29D29B70" w14:textId="77777777" w:rsidR="00705F14" w:rsidRPr="00705F14" w:rsidRDefault="00705F14" w:rsidP="00A54DBD">
      <w:pPr>
        <w:overflowPunct/>
        <w:autoSpaceDE/>
        <w:autoSpaceDN/>
        <w:adjustRightInd/>
        <w:spacing w:before="120" w:after="120" w:line="360" w:lineRule="auto"/>
        <w:ind w:left="804" w:hanging="1570"/>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עבור כל מועד יועברו הנתונים הבאים :</w:t>
      </w:r>
    </w:p>
    <w:tbl>
      <w:tblPr>
        <w:bidiVisual/>
        <w:tblW w:w="4478" w:type="pct"/>
        <w:tblInd w:w="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
        <w:gridCol w:w="1557"/>
        <w:gridCol w:w="2564"/>
        <w:gridCol w:w="2531"/>
        <w:gridCol w:w="1262"/>
      </w:tblGrid>
      <w:tr w:rsidR="00705F14" w:rsidRPr="00705F14" w14:paraId="24F98DF6" w14:textId="77777777" w:rsidTr="004E593D">
        <w:trPr>
          <w:trHeight w:val="57"/>
          <w:tblHeader/>
        </w:trPr>
        <w:tc>
          <w:tcPr>
            <w:tcW w:w="228" w:type="pct"/>
            <w:shd w:val="clear" w:color="auto" w:fill="4BACC6"/>
          </w:tcPr>
          <w:p w14:paraId="0FA1DB2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939" w:type="pct"/>
            <w:shd w:val="clear" w:color="auto" w:fill="4BACC6"/>
          </w:tcPr>
          <w:p w14:paraId="4F60206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546" w:type="pct"/>
            <w:shd w:val="clear" w:color="auto" w:fill="4BACC6"/>
          </w:tcPr>
          <w:p w14:paraId="35C72D9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proofErr w:type="spellStart"/>
            <w:r w:rsidRPr="00705F14">
              <w:rPr>
                <w:rFonts w:ascii="David" w:eastAsiaTheme="minorHAnsi" w:hAnsi="David"/>
                <w:b/>
                <w:bCs/>
                <w:color w:val="FFFFFF" w:themeColor="background1"/>
                <w:sz w:val="24"/>
                <w:rtl/>
                <w:lang w:eastAsia="en-US"/>
              </w:rPr>
              <w:t>תאור</w:t>
            </w:r>
            <w:proofErr w:type="spellEnd"/>
          </w:p>
        </w:tc>
        <w:tc>
          <w:tcPr>
            <w:tcW w:w="1526" w:type="pct"/>
            <w:shd w:val="clear" w:color="auto" w:fill="4BACC6"/>
          </w:tcPr>
          <w:p w14:paraId="352BBE9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761" w:type="pct"/>
            <w:shd w:val="clear" w:color="auto" w:fill="4BACC6"/>
          </w:tcPr>
          <w:p w14:paraId="6A3C439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14:paraId="6ACC96FF" w14:textId="77777777" w:rsidTr="004E593D">
        <w:trPr>
          <w:trHeight w:val="265"/>
        </w:trPr>
        <w:tc>
          <w:tcPr>
            <w:tcW w:w="228" w:type="pct"/>
          </w:tcPr>
          <w:p w14:paraId="14C7E040" w14:textId="77777777"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14:paraId="52F2AE7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ExamDateID</w:t>
            </w:r>
            <w:proofErr w:type="spellEnd"/>
          </w:p>
        </w:tc>
        <w:tc>
          <w:tcPr>
            <w:tcW w:w="1546" w:type="pct"/>
          </w:tcPr>
          <w:p w14:paraId="431C2CC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מועד</w:t>
            </w:r>
          </w:p>
        </w:tc>
        <w:tc>
          <w:tcPr>
            <w:tcW w:w="1526" w:type="pct"/>
          </w:tcPr>
          <w:p w14:paraId="2AEE997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61" w:type="pct"/>
          </w:tcPr>
          <w:p w14:paraId="1E818B6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36B1416F" w14:textId="77777777" w:rsidTr="004E593D">
        <w:trPr>
          <w:trHeight w:val="265"/>
        </w:trPr>
        <w:tc>
          <w:tcPr>
            <w:tcW w:w="228" w:type="pct"/>
          </w:tcPr>
          <w:p w14:paraId="45C9AC86" w14:textId="77777777"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14:paraId="64EC5C2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ExamDate</w:t>
            </w:r>
            <w:proofErr w:type="spellEnd"/>
          </w:p>
        </w:tc>
        <w:tc>
          <w:tcPr>
            <w:tcW w:w="1546" w:type="pct"/>
          </w:tcPr>
          <w:p w14:paraId="5A975AD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מועד</w:t>
            </w:r>
          </w:p>
        </w:tc>
        <w:tc>
          <w:tcPr>
            <w:tcW w:w="1526" w:type="pct"/>
          </w:tcPr>
          <w:p w14:paraId="7B83F54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61" w:type="pct"/>
          </w:tcPr>
          <w:p w14:paraId="1066114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162C7936" w14:textId="77777777" w:rsidTr="004E593D">
        <w:trPr>
          <w:trHeight w:val="265"/>
        </w:trPr>
        <w:tc>
          <w:tcPr>
            <w:tcW w:w="228" w:type="pct"/>
          </w:tcPr>
          <w:p w14:paraId="49281019" w14:textId="77777777"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14:paraId="20FE619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ExamPlace</w:t>
            </w:r>
            <w:proofErr w:type="spellEnd"/>
          </w:p>
        </w:tc>
        <w:tc>
          <w:tcPr>
            <w:tcW w:w="1546" w:type="pct"/>
          </w:tcPr>
          <w:p w14:paraId="59F2441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מיקום הבחינה</w:t>
            </w:r>
          </w:p>
        </w:tc>
        <w:tc>
          <w:tcPr>
            <w:tcW w:w="1526" w:type="pct"/>
          </w:tcPr>
          <w:p w14:paraId="3E2AA0E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 (255)</w:t>
            </w:r>
          </w:p>
        </w:tc>
        <w:tc>
          <w:tcPr>
            <w:tcW w:w="761" w:type="pct"/>
          </w:tcPr>
          <w:p w14:paraId="046AF45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10C4508" w14:textId="77777777" w:rsidTr="004E593D">
        <w:trPr>
          <w:trHeight w:val="265"/>
        </w:trPr>
        <w:tc>
          <w:tcPr>
            <w:tcW w:w="228" w:type="pct"/>
          </w:tcPr>
          <w:p w14:paraId="4332CAA8" w14:textId="77777777"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14:paraId="0E95782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RegisterUntil</w:t>
            </w:r>
            <w:proofErr w:type="spellEnd"/>
          </w:p>
        </w:tc>
        <w:tc>
          <w:tcPr>
            <w:tcW w:w="1546" w:type="pct"/>
          </w:tcPr>
          <w:p w14:paraId="172F6A4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סיום הרשמה</w:t>
            </w:r>
          </w:p>
        </w:tc>
        <w:tc>
          <w:tcPr>
            <w:tcW w:w="1526" w:type="pct"/>
          </w:tcPr>
          <w:p w14:paraId="110DE8A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61" w:type="pct"/>
          </w:tcPr>
          <w:p w14:paraId="5DA3695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14:paraId="2EC1205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420395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Rcode</w:t>
      </w:r>
      <w:proofErr w:type="spellEnd"/>
      <w:r w:rsidRPr="00705F14">
        <w:rPr>
          <w:rFonts w:ascii="David" w:eastAsiaTheme="minorHAnsi" w:hAnsi="David"/>
          <w:sz w:val="24"/>
          <w:rtl/>
          <w:lang w:eastAsia="en-US"/>
        </w:rPr>
        <w:t xml:space="preserve"> – עבור כל בקשה יחולל </w:t>
      </w:r>
      <w:proofErr w:type="spellStart"/>
      <w:r w:rsidRPr="00705F14">
        <w:rPr>
          <w:rFonts w:ascii="David" w:eastAsiaTheme="minorHAnsi" w:hAnsi="David"/>
          <w:sz w:val="24"/>
          <w:lang w:eastAsia="en-US"/>
        </w:rPr>
        <w:t>Rcode</w:t>
      </w:r>
      <w:proofErr w:type="spellEnd"/>
      <w:r w:rsidRPr="00705F14">
        <w:rPr>
          <w:rFonts w:ascii="David" w:eastAsiaTheme="minorHAnsi" w:hAnsi="David"/>
          <w:sz w:val="24"/>
          <w:rtl/>
          <w:lang w:eastAsia="en-US"/>
        </w:rPr>
        <w:t xml:space="preserve"> לפי הטבלה הבאה:</w:t>
      </w:r>
    </w:p>
    <w:tbl>
      <w:tblPr>
        <w:bidiVisual/>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
        <w:gridCol w:w="3539"/>
        <w:gridCol w:w="4656"/>
      </w:tblGrid>
      <w:tr w:rsidR="00705F14" w:rsidRPr="00705F14" w14:paraId="14C9E88F" w14:textId="77777777" w:rsidTr="004E593D">
        <w:trPr>
          <w:tblHeader/>
        </w:trPr>
        <w:tc>
          <w:tcPr>
            <w:tcW w:w="659" w:type="dxa"/>
            <w:shd w:val="clear" w:color="auto" w:fill="D9D9D9"/>
          </w:tcPr>
          <w:p w14:paraId="1E8C6504" w14:textId="77777777" w:rsidR="00705F14" w:rsidRPr="00705F14" w:rsidRDefault="00705F14" w:rsidP="00A54DBD">
            <w:pPr>
              <w:overflowPunct/>
              <w:autoSpaceDE/>
              <w:autoSpaceDN/>
              <w:adjustRightInd/>
              <w:spacing w:before="120" w:after="120" w:line="360" w:lineRule="auto"/>
              <w:ind w:hanging="1191"/>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קוד</w:t>
            </w:r>
          </w:p>
        </w:tc>
        <w:tc>
          <w:tcPr>
            <w:tcW w:w="3539" w:type="dxa"/>
            <w:shd w:val="clear" w:color="auto" w:fill="D9D9D9"/>
          </w:tcPr>
          <w:p w14:paraId="0B0BFF6E"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תיאור הודעה</w:t>
            </w:r>
          </w:p>
        </w:tc>
        <w:tc>
          <w:tcPr>
            <w:tcW w:w="4656" w:type="dxa"/>
            <w:shd w:val="clear" w:color="auto" w:fill="D9D9D9"/>
          </w:tcPr>
          <w:p w14:paraId="6652E28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הערה</w:t>
            </w:r>
          </w:p>
        </w:tc>
      </w:tr>
      <w:tr w:rsidR="00705F14" w:rsidRPr="00705F14" w14:paraId="30953794" w14:textId="77777777" w:rsidTr="004E593D">
        <w:tc>
          <w:tcPr>
            <w:tcW w:w="659" w:type="dxa"/>
          </w:tcPr>
          <w:p w14:paraId="20EB654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0</w:t>
            </w:r>
          </w:p>
        </w:tc>
        <w:tc>
          <w:tcPr>
            <w:tcW w:w="3539" w:type="dxa"/>
          </w:tcPr>
          <w:p w14:paraId="019A3363"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הבקשה למידע נקלטה בהצלחה</w:t>
            </w:r>
          </w:p>
        </w:tc>
        <w:tc>
          <w:tcPr>
            <w:tcW w:w="4656" w:type="dxa"/>
          </w:tcPr>
          <w:p w14:paraId="13B20C7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במקרה זה יוחזר קובץ המכיל מידע מלא</w:t>
            </w:r>
          </w:p>
        </w:tc>
      </w:tr>
      <w:tr w:rsidR="00705F14" w:rsidRPr="00705F14" w14:paraId="782DD6A2" w14:textId="77777777" w:rsidTr="004E593D">
        <w:tc>
          <w:tcPr>
            <w:tcW w:w="659" w:type="dxa"/>
          </w:tcPr>
          <w:p w14:paraId="678201E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1</w:t>
            </w:r>
          </w:p>
        </w:tc>
        <w:tc>
          <w:tcPr>
            <w:tcW w:w="3539" w:type="dxa"/>
          </w:tcPr>
          <w:p w14:paraId="018F7737"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הבקשה נקלטה אך לא קיים מידע</w:t>
            </w:r>
          </w:p>
        </w:tc>
        <w:tc>
          <w:tcPr>
            <w:tcW w:w="4656" w:type="dxa"/>
          </w:tcPr>
          <w:p w14:paraId="77DD19A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במקרה זה יוחזר קובץ ריק</w:t>
            </w:r>
          </w:p>
        </w:tc>
      </w:tr>
      <w:tr w:rsidR="00705F14" w:rsidRPr="00705F14" w14:paraId="1F816920" w14:textId="77777777" w:rsidTr="004E593D">
        <w:tc>
          <w:tcPr>
            <w:tcW w:w="659" w:type="dxa"/>
          </w:tcPr>
          <w:p w14:paraId="11900EC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2</w:t>
            </w:r>
          </w:p>
        </w:tc>
        <w:tc>
          <w:tcPr>
            <w:tcW w:w="3539" w:type="dxa"/>
          </w:tcPr>
          <w:p w14:paraId="5E946B05"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התקבלה בקשה אך לא בפורמט הנכון</w:t>
            </w:r>
          </w:p>
        </w:tc>
        <w:tc>
          <w:tcPr>
            <w:tcW w:w="4656" w:type="dxa"/>
          </w:tcPr>
          <w:p w14:paraId="7EDA808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MM,YYYY</w:t>
            </w:r>
            <w:r w:rsidRPr="00705F14">
              <w:rPr>
                <w:rFonts w:ascii="David" w:eastAsiaTheme="minorHAnsi" w:hAnsi="David"/>
                <w:sz w:val="24"/>
                <w:rtl/>
                <w:lang w:eastAsia="en-US"/>
              </w:rPr>
              <w:t xml:space="preserve"> במקרה זה יוחזר קובץ ריק</w:t>
            </w:r>
          </w:p>
        </w:tc>
      </w:tr>
      <w:tr w:rsidR="00705F14" w:rsidRPr="00705F14" w14:paraId="1DA6C9EB" w14:textId="77777777" w:rsidTr="004E593D">
        <w:tc>
          <w:tcPr>
            <w:tcW w:w="659" w:type="dxa"/>
          </w:tcPr>
          <w:p w14:paraId="42AABF6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3</w:t>
            </w:r>
          </w:p>
        </w:tc>
        <w:tc>
          <w:tcPr>
            <w:tcW w:w="3539" w:type="dxa"/>
          </w:tcPr>
          <w:p w14:paraId="2B7C9C0B"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תקלה טכנית</w:t>
            </w:r>
          </w:p>
        </w:tc>
        <w:tc>
          <w:tcPr>
            <w:tcW w:w="4656" w:type="dxa"/>
          </w:tcPr>
          <w:p w14:paraId="667B277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תקלה כל שהיא פנימית במערכות ממשק</w:t>
            </w:r>
          </w:p>
        </w:tc>
      </w:tr>
      <w:tr w:rsidR="00705F14" w:rsidRPr="00705F14" w14:paraId="6BDD899F" w14:textId="77777777" w:rsidTr="004E593D">
        <w:tc>
          <w:tcPr>
            <w:tcW w:w="659" w:type="dxa"/>
          </w:tcPr>
          <w:p w14:paraId="229CF83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4</w:t>
            </w:r>
          </w:p>
        </w:tc>
        <w:tc>
          <w:tcPr>
            <w:tcW w:w="3539" w:type="dxa"/>
          </w:tcPr>
          <w:p w14:paraId="7AEC1B04" w14:textId="77777777"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ישות לא מוגדרת במערכת</w:t>
            </w:r>
          </w:p>
        </w:tc>
        <w:tc>
          <w:tcPr>
            <w:tcW w:w="4656" w:type="dxa"/>
          </w:tcPr>
          <w:p w14:paraId="4ED5670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יתקבל עבור כל ערך שונה מהערכים </w:t>
            </w:r>
            <w:proofErr w:type="spellStart"/>
            <w:r w:rsidRPr="00705F14">
              <w:rPr>
                <w:rFonts w:ascii="David" w:eastAsiaTheme="minorHAnsi" w:hAnsi="David"/>
                <w:sz w:val="24"/>
                <w:rtl/>
                <w:lang w:eastAsia="en-US"/>
              </w:rPr>
              <w:t>שהגודרו</w:t>
            </w:r>
            <w:proofErr w:type="spellEnd"/>
          </w:p>
        </w:tc>
      </w:tr>
    </w:tbl>
    <w:p w14:paraId="2CF5870F"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פירוט ממשק – מועמדים לשיבוץ – </w:t>
      </w:r>
      <w:proofErr w:type="spellStart"/>
      <w:r w:rsidRPr="00705F14">
        <w:rPr>
          <w:rFonts w:ascii="David" w:eastAsiaTheme="minorHAnsi" w:hAnsi="David"/>
          <w:b/>
          <w:bCs/>
          <w:sz w:val="24"/>
          <w:lang w:eastAsia="en-US"/>
        </w:rPr>
        <w:t>GetCandidates</w:t>
      </w:r>
      <w:proofErr w:type="spellEnd"/>
    </w:p>
    <w:p w14:paraId="624B0C4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lastRenderedPageBreak/>
        <w:t>שליפת כל המועמדים לשיבוץ למועד הקרוב בחלוקה לפי ענף בחינה או שליפת כל המועמדים שביטלו את השתתפותם בבחינה הקרובה בחלוקה לפי ענף.</w:t>
      </w:r>
    </w:p>
    <w:p w14:paraId="742425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קלט</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1870"/>
        <w:gridCol w:w="4521"/>
        <w:gridCol w:w="1359"/>
        <w:gridCol w:w="1194"/>
      </w:tblGrid>
      <w:tr w:rsidR="00705F14" w:rsidRPr="00705F14" w14:paraId="4C588D66" w14:textId="77777777" w:rsidTr="004E593D">
        <w:trPr>
          <w:trHeight w:val="57"/>
          <w:tblHeader/>
        </w:trPr>
        <w:tc>
          <w:tcPr>
            <w:tcW w:w="192" w:type="pct"/>
            <w:shd w:val="clear" w:color="auto" w:fill="4BACC6"/>
          </w:tcPr>
          <w:p w14:paraId="29D04FF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870" w:type="pct"/>
            <w:shd w:val="clear" w:color="auto" w:fill="4BACC6"/>
          </w:tcPr>
          <w:p w14:paraId="3798803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2490" w:type="pct"/>
            <w:shd w:val="clear" w:color="auto" w:fill="4BACC6"/>
          </w:tcPr>
          <w:p w14:paraId="707C5EE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proofErr w:type="spellStart"/>
            <w:r w:rsidRPr="00705F14">
              <w:rPr>
                <w:rFonts w:ascii="David" w:eastAsiaTheme="minorHAnsi" w:hAnsi="David"/>
                <w:b/>
                <w:bCs/>
                <w:color w:val="FFFFFF" w:themeColor="background1"/>
                <w:sz w:val="24"/>
                <w:rtl/>
                <w:lang w:eastAsia="en-US"/>
              </w:rPr>
              <w:t>תאור</w:t>
            </w:r>
            <w:proofErr w:type="spellEnd"/>
          </w:p>
        </w:tc>
        <w:tc>
          <w:tcPr>
            <w:tcW w:w="769" w:type="pct"/>
            <w:shd w:val="clear" w:color="auto" w:fill="4BACC6"/>
          </w:tcPr>
          <w:p w14:paraId="6E51AD5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679" w:type="pct"/>
            <w:shd w:val="clear" w:color="auto" w:fill="4BACC6"/>
          </w:tcPr>
          <w:p w14:paraId="4E73D25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14:paraId="4C636BDD" w14:textId="77777777" w:rsidTr="004E593D">
        <w:trPr>
          <w:trHeight w:val="265"/>
        </w:trPr>
        <w:tc>
          <w:tcPr>
            <w:tcW w:w="192" w:type="pct"/>
          </w:tcPr>
          <w:p w14:paraId="7C355453" w14:textId="77777777" w:rsidR="00705F14" w:rsidRPr="00705F14" w:rsidRDefault="00705F14" w:rsidP="00A54DBD">
            <w:pPr>
              <w:numPr>
                <w:ilvl w:val="0"/>
                <w:numId w:val="3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870" w:type="pct"/>
          </w:tcPr>
          <w:p w14:paraId="24F0DEE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RegistrationState</w:t>
            </w:r>
            <w:proofErr w:type="spellEnd"/>
          </w:p>
        </w:tc>
        <w:tc>
          <w:tcPr>
            <w:tcW w:w="2490" w:type="pct"/>
          </w:tcPr>
          <w:p w14:paraId="47A4FDC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1 – כל מועמדים לשיבוץ למועד הקרב שלא שובצו לענף מבוקש</w:t>
            </w:r>
          </w:p>
          <w:p w14:paraId="1FA92A7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2 – מועמדים שביטלו את שיבוצם בענף מבוקש וכן מועמדים שנמצאים בסטטוס חריג (יחשבו כמבוטלים)</w:t>
            </w:r>
          </w:p>
        </w:tc>
        <w:tc>
          <w:tcPr>
            <w:tcW w:w="769" w:type="pct"/>
          </w:tcPr>
          <w:p w14:paraId="37CEE94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p w14:paraId="17D81EA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679" w:type="pct"/>
          </w:tcPr>
          <w:p w14:paraId="591D196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747A905" w14:textId="77777777" w:rsidTr="004E593D">
        <w:trPr>
          <w:trHeight w:val="265"/>
        </w:trPr>
        <w:tc>
          <w:tcPr>
            <w:tcW w:w="192" w:type="pct"/>
          </w:tcPr>
          <w:p w14:paraId="1D2DDE05" w14:textId="77777777" w:rsidR="00705F14" w:rsidRPr="00705F14" w:rsidRDefault="00705F14" w:rsidP="00A54DBD">
            <w:pPr>
              <w:numPr>
                <w:ilvl w:val="0"/>
                <w:numId w:val="3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870" w:type="pct"/>
          </w:tcPr>
          <w:p w14:paraId="03AB2C6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ExamTypeCode</w:t>
            </w:r>
            <w:proofErr w:type="spellEnd"/>
          </w:p>
        </w:tc>
        <w:tc>
          <w:tcPr>
            <w:tcW w:w="2490" w:type="pct"/>
          </w:tcPr>
          <w:p w14:paraId="58D322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769" w:type="pct"/>
          </w:tcPr>
          <w:p w14:paraId="36F041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679" w:type="pct"/>
          </w:tcPr>
          <w:p w14:paraId="3A1C35C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432C1895" w14:textId="77777777" w:rsidR="00705F14" w:rsidRPr="00705F14" w:rsidRDefault="00705F14" w:rsidP="00A54DBD">
      <w:pPr>
        <w:overflowPunct/>
        <w:autoSpaceDE/>
        <w:autoSpaceDN/>
        <w:adjustRightInd/>
        <w:spacing w:before="120" w:after="120" w:line="360" w:lineRule="auto"/>
        <w:ind w:left="804"/>
        <w:contextualSpacing/>
        <w:textAlignment w:val="auto"/>
        <w:rPr>
          <w:rFonts w:ascii="David" w:eastAsiaTheme="minorHAnsi" w:hAnsi="David"/>
          <w:sz w:val="24"/>
          <w:rtl/>
          <w:lang w:eastAsia="en-US"/>
        </w:rPr>
      </w:pPr>
    </w:p>
    <w:p w14:paraId="0DB7D7F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פלט : </w:t>
      </w:r>
      <w:proofErr w:type="spellStart"/>
      <w:r w:rsidRPr="00705F14">
        <w:rPr>
          <w:rFonts w:ascii="David" w:eastAsiaTheme="minorHAnsi" w:hAnsi="David"/>
          <w:sz w:val="24"/>
          <w:lang w:eastAsia="en-US"/>
        </w:rPr>
        <w:t>CandidatesList</w:t>
      </w:r>
      <w:proofErr w:type="spellEnd"/>
      <w:r w:rsidRPr="00705F14">
        <w:rPr>
          <w:rFonts w:ascii="David" w:eastAsiaTheme="minorHAnsi" w:hAnsi="David"/>
          <w:sz w:val="24"/>
          <w:rtl/>
          <w:lang w:eastAsia="en-US"/>
        </w:rPr>
        <w:t xml:space="preserve"> רשימה של  מועמדים</w:t>
      </w:r>
    </w:p>
    <w:tbl>
      <w:tblPr>
        <w:bidiVisual/>
        <w:tblW w:w="8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
        <w:gridCol w:w="2112"/>
        <w:gridCol w:w="1739"/>
        <w:gridCol w:w="3236"/>
        <w:gridCol w:w="796"/>
      </w:tblGrid>
      <w:tr w:rsidR="00705F14" w:rsidRPr="00705F14" w14:paraId="1F51A0A8" w14:textId="77777777" w:rsidTr="004E593D">
        <w:trPr>
          <w:trHeight w:val="57"/>
          <w:tblHeader/>
        </w:trPr>
        <w:tc>
          <w:tcPr>
            <w:tcW w:w="448" w:type="dxa"/>
            <w:shd w:val="clear" w:color="auto" w:fill="4BACC6" w:themeFill="accent5"/>
          </w:tcPr>
          <w:p w14:paraId="60E4A4F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2112" w:type="dxa"/>
            <w:shd w:val="clear" w:color="auto" w:fill="4BACC6" w:themeFill="accent5"/>
          </w:tcPr>
          <w:p w14:paraId="3E98DB0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739" w:type="dxa"/>
            <w:shd w:val="clear" w:color="auto" w:fill="4BACC6" w:themeFill="accent5"/>
          </w:tcPr>
          <w:p w14:paraId="0917E3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proofErr w:type="spellStart"/>
            <w:r w:rsidRPr="00705F14">
              <w:rPr>
                <w:rFonts w:ascii="David" w:eastAsiaTheme="minorHAnsi" w:hAnsi="David"/>
                <w:b/>
                <w:bCs/>
                <w:color w:val="FFFFFF" w:themeColor="background1"/>
                <w:sz w:val="24"/>
                <w:rtl/>
                <w:lang w:eastAsia="en-US"/>
              </w:rPr>
              <w:t>תאור</w:t>
            </w:r>
            <w:proofErr w:type="spellEnd"/>
          </w:p>
        </w:tc>
        <w:tc>
          <w:tcPr>
            <w:tcW w:w="3236" w:type="dxa"/>
            <w:shd w:val="clear" w:color="auto" w:fill="4BACC6" w:themeFill="accent5"/>
          </w:tcPr>
          <w:p w14:paraId="7480842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796" w:type="dxa"/>
            <w:shd w:val="clear" w:color="auto" w:fill="4BACC6" w:themeFill="accent5"/>
          </w:tcPr>
          <w:p w14:paraId="015B1C1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14:paraId="187DA6BC" w14:textId="77777777" w:rsidTr="004E593D">
        <w:trPr>
          <w:trHeight w:val="265"/>
        </w:trPr>
        <w:tc>
          <w:tcPr>
            <w:tcW w:w="448" w:type="dxa"/>
          </w:tcPr>
          <w:p w14:paraId="198D2201" w14:textId="77777777" w:rsidR="00705F14" w:rsidRPr="00705F14" w:rsidRDefault="00705F14" w:rsidP="00A54DBD">
            <w:pPr>
              <w:numPr>
                <w:ilvl w:val="0"/>
                <w:numId w:val="35"/>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2" w:type="dxa"/>
          </w:tcPr>
          <w:p w14:paraId="565E3E9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Candidates</w:t>
            </w:r>
          </w:p>
        </w:tc>
        <w:tc>
          <w:tcPr>
            <w:tcW w:w="1739" w:type="dxa"/>
          </w:tcPr>
          <w:p w14:paraId="78940E3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רשימת מועמדים מוצפנת</w:t>
            </w:r>
          </w:p>
        </w:tc>
        <w:tc>
          <w:tcPr>
            <w:tcW w:w="3236" w:type="dxa"/>
          </w:tcPr>
          <w:p w14:paraId="62F256F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רשימת אובייקטים </w:t>
            </w:r>
            <w:r w:rsidRPr="00705F14">
              <w:rPr>
                <w:rFonts w:ascii="David" w:eastAsiaTheme="minorHAnsi" w:hAnsi="David"/>
                <w:sz w:val="24"/>
                <w:lang w:eastAsia="en-US"/>
              </w:rPr>
              <w:t>Candidate</w:t>
            </w:r>
            <w:r w:rsidRPr="00705F14">
              <w:rPr>
                <w:rFonts w:ascii="David" w:eastAsiaTheme="minorHAnsi" w:hAnsi="David"/>
                <w:sz w:val="24"/>
                <w:rtl/>
                <w:lang w:eastAsia="en-US"/>
              </w:rPr>
              <w:t xml:space="preserve"> </w:t>
            </w:r>
          </w:p>
        </w:tc>
        <w:tc>
          <w:tcPr>
            <w:tcW w:w="796" w:type="dxa"/>
          </w:tcPr>
          <w:p w14:paraId="05FEBBF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1A3D9481" w14:textId="77777777" w:rsidTr="004E593D">
        <w:trPr>
          <w:trHeight w:val="265"/>
        </w:trPr>
        <w:tc>
          <w:tcPr>
            <w:tcW w:w="448" w:type="dxa"/>
          </w:tcPr>
          <w:p w14:paraId="27723006" w14:textId="77777777" w:rsidR="00705F14" w:rsidRPr="00705F14" w:rsidRDefault="00705F14" w:rsidP="00A54DBD">
            <w:pPr>
              <w:numPr>
                <w:ilvl w:val="0"/>
                <w:numId w:val="35"/>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2" w:type="dxa"/>
          </w:tcPr>
          <w:p w14:paraId="62A912B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ResponseCode</w:t>
            </w:r>
            <w:proofErr w:type="spellEnd"/>
          </w:p>
        </w:tc>
        <w:tc>
          <w:tcPr>
            <w:tcW w:w="1739" w:type="dxa"/>
          </w:tcPr>
          <w:p w14:paraId="0B40140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קוד תקינות/תקלה</w:t>
            </w:r>
          </w:p>
        </w:tc>
        <w:tc>
          <w:tcPr>
            <w:tcW w:w="3236" w:type="dxa"/>
          </w:tcPr>
          <w:p w14:paraId="344E368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14:paraId="378F946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4776E537"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14:paraId="37444C5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פלט (אובייקט </w:t>
      </w:r>
      <w:r w:rsidRPr="00705F14">
        <w:rPr>
          <w:rFonts w:ascii="David" w:eastAsiaTheme="minorHAnsi" w:hAnsi="David"/>
          <w:sz w:val="24"/>
          <w:lang w:eastAsia="en-US"/>
        </w:rPr>
        <w:t>Candidate</w:t>
      </w:r>
      <w:r w:rsidRPr="00705F14">
        <w:rPr>
          <w:rFonts w:ascii="David" w:eastAsiaTheme="minorHAnsi" w:hAnsi="David"/>
          <w:sz w:val="24"/>
          <w:rtl/>
          <w:lang w:eastAsia="en-US"/>
        </w:rPr>
        <w:t xml:space="preserve"> מועמד במערכת היעד):</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6"/>
        <w:gridCol w:w="3047"/>
        <w:gridCol w:w="2215"/>
        <w:gridCol w:w="2689"/>
        <w:gridCol w:w="943"/>
      </w:tblGrid>
      <w:tr w:rsidR="00705F14" w:rsidRPr="00705F14" w14:paraId="52920C03" w14:textId="77777777" w:rsidTr="004E593D">
        <w:trPr>
          <w:trHeight w:val="57"/>
          <w:tblHeader/>
        </w:trPr>
        <w:tc>
          <w:tcPr>
            <w:tcW w:w="198" w:type="pct"/>
            <w:shd w:val="clear" w:color="auto" w:fill="4BACC6"/>
          </w:tcPr>
          <w:p w14:paraId="52318BE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1645" w:type="pct"/>
            <w:shd w:val="clear" w:color="auto" w:fill="4BACC6"/>
          </w:tcPr>
          <w:p w14:paraId="51D0349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196" w:type="pct"/>
            <w:shd w:val="clear" w:color="auto" w:fill="4BACC6"/>
          </w:tcPr>
          <w:p w14:paraId="3B7F713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proofErr w:type="spellStart"/>
            <w:r w:rsidRPr="00705F14">
              <w:rPr>
                <w:rFonts w:ascii="David" w:eastAsiaTheme="minorHAnsi" w:hAnsi="David"/>
                <w:b/>
                <w:bCs/>
                <w:color w:val="FFFFFF" w:themeColor="background1"/>
                <w:sz w:val="24"/>
                <w:rtl/>
                <w:lang w:eastAsia="en-US"/>
              </w:rPr>
              <w:t>תאור</w:t>
            </w:r>
            <w:proofErr w:type="spellEnd"/>
          </w:p>
        </w:tc>
        <w:tc>
          <w:tcPr>
            <w:tcW w:w="1452" w:type="pct"/>
            <w:shd w:val="clear" w:color="auto" w:fill="4BACC6"/>
          </w:tcPr>
          <w:p w14:paraId="2327CA7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509" w:type="pct"/>
            <w:shd w:val="clear" w:color="auto" w:fill="4BACC6"/>
          </w:tcPr>
          <w:p w14:paraId="488FE00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14:paraId="3610CF7F" w14:textId="77777777" w:rsidTr="004E593D">
        <w:trPr>
          <w:trHeight w:val="265"/>
        </w:trPr>
        <w:tc>
          <w:tcPr>
            <w:tcW w:w="198" w:type="pct"/>
          </w:tcPr>
          <w:p w14:paraId="47E3B405" w14:textId="77777777"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14:paraId="057DF0F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HushLegalId</w:t>
            </w:r>
            <w:proofErr w:type="spellEnd"/>
          </w:p>
        </w:tc>
        <w:tc>
          <w:tcPr>
            <w:tcW w:w="1196" w:type="pct"/>
          </w:tcPr>
          <w:p w14:paraId="4B931D8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52" w:type="pct"/>
          </w:tcPr>
          <w:p w14:paraId="65E1D64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509" w:type="pct"/>
          </w:tcPr>
          <w:p w14:paraId="23E57D9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6377498" w14:textId="77777777" w:rsidTr="004E593D">
        <w:trPr>
          <w:trHeight w:val="265"/>
        </w:trPr>
        <w:tc>
          <w:tcPr>
            <w:tcW w:w="198" w:type="pct"/>
          </w:tcPr>
          <w:p w14:paraId="3DF4FE59" w14:textId="77777777"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14:paraId="7ACE738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ExamTypeCode</w:t>
            </w:r>
            <w:proofErr w:type="spellEnd"/>
          </w:p>
        </w:tc>
        <w:tc>
          <w:tcPr>
            <w:tcW w:w="1196" w:type="pct"/>
          </w:tcPr>
          <w:p w14:paraId="5D33AC2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52" w:type="pct"/>
          </w:tcPr>
          <w:p w14:paraId="2261575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509" w:type="pct"/>
          </w:tcPr>
          <w:p w14:paraId="0B5FD33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0FF54178" w14:textId="77777777" w:rsidTr="004E593D">
        <w:trPr>
          <w:trHeight w:val="265"/>
        </w:trPr>
        <w:tc>
          <w:tcPr>
            <w:tcW w:w="198" w:type="pct"/>
          </w:tcPr>
          <w:p w14:paraId="4880D637" w14:textId="77777777"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14:paraId="11A6E48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ReliefList</w:t>
            </w:r>
            <w:proofErr w:type="spellEnd"/>
            <w:r w:rsidRPr="00705F14">
              <w:rPr>
                <w:rFonts w:ascii="David" w:eastAsiaTheme="minorHAnsi" w:hAnsi="David"/>
                <w:sz w:val="24"/>
                <w:rtl/>
                <w:lang w:eastAsia="en-US"/>
              </w:rPr>
              <w:t>***</w:t>
            </w:r>
          </w:p>
        </w:tc>
        <w:tc>
          <w:tcPr>
            <w:tcW w:w="1196" w:type="pct"/>
          </w:tcPr>
          <w:p w14:paraId="4A99119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רשימת הקלות</w:t>
            </w:r>
          </w:p>
        </w:tc>
        <w:tc>
          <w:tcPr>
            <w:tcW w:w="1452" w:type="pct"/>
          </w:tcPr>
          <w:p w14:paraId="6D458B5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מתרבה</w:t>
            </w:r>
          </w:p>
        </w:tc>
        <w:tc>
          <w:tcPr>
            <w:tcW w:w="509" w:type="pct"/>
          </w:tcPr>
          <w:p w14:paraId="1FFEE07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0D07792D" w14:textId="77777777" w:rsidTr="004E593D">
        <w:trPr>
          <w:trHeight w:val="265"/>
        </w:trPr>
        <w:tc>
          <w:tcPr>
            <w:tcW w:w="198" w:type="pct"/>
          </w:tcPr>
          <w:p w14:paraId="4EDD5A15" w14:textId="77777777"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14:paraId="1CD5A80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ExamDate</w:t>
            </w:r>
            <w:proofErr w:type="spellEnd"/>
          </w:p>
        </w:tc>
        <w:tc>
          <w:tcPr>
            <w:tcW w:w="1196" w:type="pct"/>
          </w:tcPr>
          <w:p w14:paraId="4B9BEA8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1452" w:type="pct"/>
          </w:tcPr>
          <w:p w14:paraId="37825DD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r w:rsidRPr="00705F14">
              <w:rPr>
                <w:rFonts w:ascii="David" w:eastAsia="Calibri" w:hAnsi="David"/>
                <w:noProof/>
                <w:color w:val="2B91AF"/>
                <w:sz w:val="24"/>
                <w:lang w:eastAsia="en-US"/>
              </w:rPr>
              <w:t xml:space="preserve"> </w:t>
            </w:r>
          </w:p>
        </w:tc>
        <w:tc>
          <w:tcPr>
            <w:tcW w:w="509" w:type="pct"/>
          </w:tcPr>
          <w:p w14:paraId="1F57F96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67047E7B" w14:textId="77777777" w:rsidTr="004E593D">
        <w:trPr>
          <w:trHeight w:val="265"/>
        </w:trPr>
        <w:tc>
          <w:tcPr>
            <w:tcW w:w="198" w:type="pct"/>
          </w:tcPr>
          <w:p w14:paraId="72C072E2" w14:textId="77777777"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14:paraId="5C04498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RegistrationCanceledOn</w:t>
            </w:r>
            <w:proofErr w:type="spellEnd"/>
          </w:p>
        </w:tc>
        <w:tc>
          <w:tcPr>
            <w:tcW w:w="1196" w:type="pct"/>
          </w:tcPr>
          <w:p w14:paraId="2B84A80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הרשמה בוטלה</w:t>
            </w:r>
          </w:p>
        </w:tc>
        <w:tc>
          <w:tcPr>
            <w:tcW w:w="1452" w:type="pct"/>
          </w:tcPr>
          <w:p w14:paraId="1B2E663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509" w:type="pct"/>
          </w:tcPr>
          <w:p w14:paraId="5E15024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14:paraId="32753317" w14:textId="77777777"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 לגבי הקלות, עדיין לא הוחלט האם להעביר בממשק נפרד את הזכאים להקלות או לצרף את פרטי ההקלה ברשומת המועמד לשיבוץ</w:t>
      </w:r>
    </w:p>
    <w:p w14:paraId="5535BD3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lastRenderedPageBreak/>
        <w:t xml:space="preserve">פירוט לגבי תוכן הנתונים שיועברו </w:t>
      </w:r>
      <w:proofErr w:type="spellStart"/>
      <w:r w:rsidRPr="00705F14">
        <w:rPr>
          <w:rFonts w:ascii="David" w:eastAsiaTheme="minorHAnsi" w:hAnsi="David"/>
          <w:color w:val="1F497D"/>
          <w:sz w:val="24"/>
          <w:rtl/>
          <w:lang w:eastAsia="en-US"/>
        </w:rPr>
        <w:t>בענין</w:t>
      </w:r>
      <w:proofErr w:type="spellEnd"/>
      <w:r w:rsidRPr="00705F14">
        <w:rPr>
          <w:rFonts w:ascii="David" w:eastAsiaTheme="minorHAnsi" w:hAnsi="David"/>
          <w:color w:val="1F497D"/>
          <w:sz w:val="24"/>
          <w:rtl/>
          <w:lang w:eastAsia="en-US"/>
        </w:rPr>
        <w:t xml:space="preserve"> ההקלות (סוג ההקלה, תוקף ההקלה...) יוגדר בשלב האפיון המפורט</w:t>
      </w:r>
    </w:p>
    <w:p w14:paraId="09A9BCBB"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פירוט ממשק – נרשמו לערעור (לא קיים היום במערכת)</w:t>
      </w:r>
    </w:p>
    <w:p w14:paraId="4FBA172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b/>
          <w:bCs/>
          <w:sz w:val="24"/>
          <w:rtl/>
          <w:lang w:eastAsia="en-US"/>
        </w:rPr>
        <w:t xml:space="preserve"> </w:t>
      </w:r>
      <w:r w:rsidRPr="00705F14">
        <w:rPr>
          <w:rFonts w:ascii="David" w:eastAsiaTheme="minorHAnsi" w:hAnsi="David"/>
          <w:sz w:val="24"/>
          <w:rtl/>
          <w:lang w:eastAsia="en-US"/>
        </w:rPr>
        <w:t xml:space="preserve">שליפת כל המועמדים ששילמו עבור ערעור למועד האחרון בחלוקה לפי ענף בחינה </w:t>
      </w:r>
    </w:p>
    <w:p w14:paraId="3117A02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מבנה הממשק – יהיה זהה לממשק מועמדים לשיבוץ</w:t>
      </w:r>
    </w:p>
    <w:p w14:paraId="72685966" w14:textId="77777777"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lang w:eastAsia="en-US"/>
        </w:rPr>
      </w:pPr>
    </w:p>
    <w:p w14:paraId="283A9EB5"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פרטי שיבוץ – </w:t>
      </w:r>
      <w:proofErr w:type="spellStart"/>
      <w:r w:rsidRPr="00705F14">
        <w:rPr>
          <w:rFonts w:ascii="David" w:eastAsiaTheme="minorHAnsi" w:hAnsi="David"/>
          <w:b/>
          <w:bCs/>
          <w:sz w:val="24"/>
          <w:lang w:eastAsia="en-US"/>
        </w:rPr>
        <w:t>SetRegistrationInfo</w:t>
      </w:r>
      <w:proofErr w:type="spellEnd"/>
    </w:p>
    <w:p w14:paraId="6BE75AF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מתודה זה תופעל ע"י הספק ותעדכן את מערכת הסוכנים בשיבוץ של המועמדים לבחינות במועדים השונים.</w:t>
      </w:r>
    </w:p>
    <w:p w14:paraId="2598E3E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קלט :  </w:t>
      </w:r>
      <w:r w:rsidRPr="00705F14">
        <w:rPr>
          <w:rFonts w:ascii="David" w:eastAsiaTheme="minorHAnsi" w:hAnsi="David"/>
          <w:sz w:val="24"/>
          <w:lang w:eastAsia="en-US"/>
        </w:rPr>
        <w:t xml:space="preserve">  </w:t>
      </w:r>
      <w:proofErr w:type="spellStart"/>
      <w:r w:rsidRPr="00705F14">
        <w:rPr>
          <w:rFonts w:ascii="David" w:eastAsiaTheme="minorHAnsi" w:hAnsi="David"/>
          <w:sz w:val="24"/>
          <w:lang w:eastAsia="en-US"/>
        </w:rPr>
        <w:t>ExamInfo</w:t>
      </w:r>
      <w:proofErr w:type="spellEnd"/>
      <w:r w:rsidRPr="00705F14">
        <w:rPr>
          <w:rFonts w:ascii="David" w:eastAsiaTheme="minorHAnsi" w:hAnsi="David"/>
          <w:sz w:val="24"/>
          <w:rtl/>
          <w:lang w:eastAsia="en-US"/>
        </w:rPr>
        <w:t>לפי פרט הבא :</w:t>
      </w:r>
    </w:p>
    <w:tbl>
      <w:tblPr>
        <w:bidiVisual/>
        <w:tblW w:w="7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
        <w:gridCol w:w="1817"/>
        <w:gridCol w:w="1919"/>
        <w:gridCol w:w="2472"/>
        <w:gridCol w:w="796"/>
      </w:tblGrid>
      <w:tr w:rsidR="00705F14" w:rsidRPr="00705F14" w14:paraId="1737AC0D" w14:textId="77777777" w:rsidTr="004E593D">
        <w:trPr>
          <w:trHeight w:val="57"/>
          <w:tblHeader/>
        </w:trPr>
        <w:tc>
          <w:tcPr>
            <w:tcW w:w="448" w:type="dxa"/>
            <w:shd w:val="clear" w:color="auto" w:fill="E0E0E0"/>
          </w:tcPr>
          <w:p w14:paraId="756C2DF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817" w:type="dxa"/>
            <w:shd w:val="clear" w:color="auto" w:fill="E0E0E0"/>
          </w:tcPr>
          <w:p w14:paraId="522D6CF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919" w:type="dxa"/>
            <w:shd w:val="clear" w:color="auto" w:fill="E0E0E0"/>
          </w:tcPr>
          <w:p w14:paraId="33BB591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proofErr w:type="spellStart"/>
            <w:r w:rsidRPr="00705F14">
              <w:rPr>
                <w:rFonts w:ascii="David" w:eastAsiaTheme="minorHAnsi" w:hAnsi="David"/>
                <w:b/>
                <w:bCs/>
                <w:sz w:val="24"/>
                <w:rtl/>
                <w:lang w:eastAsia="en-US"/>
              </w:rPr>
              <w:t>תאור</w:t>
            </w:r>
            <w:proofErr w:type="spellEnd"/>
          </w:p>
        </w:tc>
        <w:tc>
          <w:tcPr>
            <w:tcW w:w="2472" w:type="dxa"/>
            <w:shd w:val="clear" w:color="auto" w:fill="E0E0E0"/>
          </w:tcPr>
          <w:p w14:paraId="3554A04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796" w:type="dxa"/>
            <w:shd w:val="clear" w:color="auto" w:fill="E0E0E0"/>
          </w:tcPr>
          <w:p w14:paraId="0A95284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14:paraId="7CF74C30" w14:textId="77777777" w:rsidTr="004E593D">
        <w:trPr>
          <w:trHeight w:val="265"/>
        </w:trPr>
        <w:tc>
          <w:tcPr>
            <w:tcW w:w="448" w:type="dxa"/>
          </w:tcPr>
          <w:p w14:paraId="4DD02A4A" w14:textId="77777777"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14:paraId="45F3423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HushLegalId</w:t>
            </w:r>
            <w:proofErr w:type="spellEnd"/>
          </w:p>
        </w:tc>
        <w:tc>
          <w:tcPr>
            <w:tcW w:w="1919" w:type="dxa"/>
          </w:tcPr>
          <w:p w14:paraId="2040BA1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2472" w:type="dxa"/>
          </w:tcPr>
          <w:p w14:paraId="6E30947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14:paraId="58BD9B2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E3C1AE0" w14:textId="77777777" w:rsidTr="004E593D">
        <w:trPr>
          <w:trHeight w:val="265"/>
        </w:trPr>
        <w:tc>
          <w:tcPr>
            <w:tcW w:w="448" w:type="dxa"/>
          </w:tcPr>
          <w:p w14:paraId="3632BFC7" w14:textId="77777777"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14:paraId="53F4165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ExamTypeCode</w:t>
            </w:r>
            <w:proofErr w:type="spellEnd"/>
          </w:p>
        </w:tc>
        <w:tc>
          <w:tcPr>
            <w:tcW w:w="1919" w:type="dxa"/>
          </w:tcPr>
          <w:p w14:paraId="5609509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2472" w:type="dxa"/>
          </w:tcPr>
          <w:p w14:paraId="3E663E1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14:paraId="73682AB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429340A6" w14:textId="77777777" w:rsidTr="004E593D">
        <w:trPr>
          <w:trHeight w:val="265"/>
        </w:trPr>
        <w:tc>
          <w:tcPr>
            <w:tcW w:w="448" w:type="dxa"/>
          </w:tcPr>
          <w:p w14:paraId="62E00693" w14:textId="77777777"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14:paraId="4769115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ExamDate</w:t>
            </w:r>
            <w:proofErr w:type="spellEnd"/>
          </w:p>
        </w:tc>
        <w:tc>
          <w:tcPr>
            <w:tcW w:w="1919" w:type="dxa"/>
          </w:tcPr>
          <w:p w14:paraId="24CB0B9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2472" w:type="dxa"/>
          </w:tcPr>
          <w:p w14:paraId="1C87DF7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p>
        </w:tc>
        <w:tc>
          <w:tcPr>
            <w:tcW w:w="796" w:type="dxa"/>
          </w:tcPr>
          <w:p w14:paraId="2395BD7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כן </w:t>
            </w:r>
          </w:p>
        </w:tc>
      </w:tr>
      <w:tr w:rsidR="00705F14" w:rsidRPr="00705F14" w14:paraId="08A02197" w14:textId="77777777" w:rsidTr="004E593D">
        <w:trPr>
          <w:trHeight w:val="265"/>
        </w:trPr>
        <w:tc>
          <w:tcPr>
            <w:tcW w:w="448" w:type="dxa"/>
          </w:tcPr>
          <w:p w14:paraId="2623EAC9" w14:textId="77777777"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14:paraId="4AF2E9A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ExamTime</w:t>
            </w:r>
          </w:p>
        </w:tc>
        <w:tc>
          <w:tcPr>
            <w:tcW w:w="1919" w:type="dxa"/>
          </w:tcPr>
          <w:p w14:paraId="63F9795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שעת הבחינה</w:t>
            </w:r>
          </w:p>
        </w:tc>
        <w:tc>
          <w:tcPr>
            <w:tcW w:w="2472" w:type="dxa"/>
          </w:tcPr>
          <w:p w14:paraId="74B0CCC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96" w:type="dxa"/>
          </w:tcPr>
          <w:p w14:paraId="3DABF34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5E14A245" w14:textId="77777777" w:rsidTr="004E593D">
        <w:trPr>
          <w:trHeight w:val="265"/>
        </w:trPr>
        <w:tc>
          <w:tcPr>
            <w:tcW w:w="448" w:type="dxa"/>
          </w:tcPr>
          <w:p w14:paraId="023565F1" w14:textId="77777777"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14:paraId="559477F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919" w:type="dxa"/>
          </w:tcPr>
          <w:p w14:paraId="3BCBE98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אולם</w:t>
            </w:r>
          </w:p>
        </w:tc>
        <w:tc>
          <w:tcPr>
            <w:tcW w:w="2472" w:type="dxa"/>
          </w:tcPr>
          <w:p w14:paraId="18CB790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מספר אולם פורמט </w:t>
            </w:r>
            <w:r w:rsidRPr="00705F14">
              <w:rPr>
                <w:rFonts w:ascii="David" w:eastAsiaTheme="minorHAnsi" w:hAnsi="David"/>
                <w:sz w:val="24"/>
                <w:lang w:eastAsia="en-US"/>
              </w:rPr>
              <w:t xml:space="preserve">XXXX </w:t>
            </w:r>
          </w:p>
          <w:p w14:paraId="50EEBAD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4 תווים</w:t>
            </w:r>
          </w:p>
        </w:tc>
        <w:tc>
          <w:tcPr>
            <w:tcW w:w="796" w:type="dxa"/>
          </w:tcPr>
          <w:p w14:paraId="7183886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58A21C9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5E2F996E"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פירוט ממשק – תוצאות הבחינה – </w:t>
      </w:r>
      <w:proofErr w:type="spellStart"/>
      <w:r w:rsidRPr="00705F14">
        <w:rPr>
          <w:rFonts w:ascii="David" w:eastAsiaTheme="minorHAnsi" w:hAnsi="David"/>
          <w:b/>
          <w:bCs/>
          <w:sz w:val="24"/>
          <w:lang w:eastAsia="en-US"/>
        </w:rPr>
        <w:t>SetExamResult</w:t>
      </w:r>
      <w:proofErr w:type="spellEnd"/>
    </w:p>
    <w:p w14:paraId="631E033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דחיפה חזרה של כל הנתונים ברמת סוכן בודד. העדכון מתבצע ע"י הספק אחרי הבחינה וכולל עדכון בפועל של נתונים(אם היה שינוי) כמו מקום ישיבה בפועל (אולם).</w:t>
      </w:r>
    </w:p>
    <w:tbl>
      <w:tblPr>
        <w:bidiVisual/>
        <w:tblW w:w="44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
        <w:gridCol w:w="2086"/>
        <w:gridCol w:w="2682"/>
        <w:gridCol w:w="2373"/>
        <w:gridCol w:w="779"/>
      </w:tblGrid>
      <w:tr w:rsidR="00705F14" w:rsidRPr="00705F14" w14:paraId="3D761890" w14:textId="77777777" w:rsidTr="004E593D">
        <w:trPr>
          <w:trHeight w:val="57"/>
          <w:tblHeader/>
        </w:trPr>
        <w:tc>
          <w:tcPr>
            <w:tcW w:w="220" w:type="pct"/>
            <w:shd w:val="clear" w:color="auto" w:fill="E0E0E0"/>
          </w:tcPr>
          <w:p w14:paraId="116EA1F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259" w:type="pct"/>
            <w:shd w:val="clear" w:color="auto" w:fill="E0E0E0"/>
          </w:tcPr>
          <w:p w14:paraId="5C49193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619" w:type="pct"/>
            <w:shd w:val="clear" w:color="auto" w:fill="E0E0E0"/>
          </w:tcPr>
          <w:p w14:paraId="7B581BB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proofErr w:type="spellStart"/>
            <w:r w:rsidRPr="00705F14">
              <w:rPr>
                <w:rFonts w:ascii="David" w:eastAsiaTheme="minorHAnsi" w:hAnsi="David"/>
                <w:b/>
                <w:bCs/>
                <w:sz w:val="24"/>
                <w:rtl/>
                <w:lang w:eastAsia="en-US"/>
              </w:rPr>
              <w:t>תאור</w:t>
            </w:r>
            <w:proofErr w:type="spellEnd"/>
          </w:p>
        </w:tc>
        <w:tc>
          <w:tcPr>
            <w:tcW w:w="1432" w:type="pct"/>
            <w:shd w:val="clear" w:color="auto" w:fill="E0E0E0"/>
          </w:tcPr>
          <w:p w14:paraId="7E2BBD5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470" w:type="pct"/>
            <w:shd w:val="clear" w:color="auto" w:fill="E0E0E0"/>
          </w:tcPr>
          <w:p w14:paraId="6F0C145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14:paraId="140EA039" w14:textId="77777777" w:rsidTr="004E593D">
        <w:trPr>
          <w:trHeight w:val="265"/>
        </w:trPr>
        <w:tc>
          <w:tcPr>
            <w:tcW w:w="220" w:type="pct"/>
          </w:tcPr>
          <w:p w14:paraId="769931FD"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6E1FA36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HushLegalId</w:t>
            </w:r>
            <w:proofErr w:type="spellEnd"/>
          </w:p>
        </w:tc>
        <w:tc>
          <w:tcPr>
            <w:tcW w:w="1619" w:type="pct"/>
          </w:tcPr>
          <w:p w14:paraId="4ECCA73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32" w:type="pct"/>
          </w:tcPr>
          <w:p w14:paraId="1C37F27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470" w:type="pct"/>
          </w:tcPr>
          <w:p w14:paraId="295DF1B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94A61E9" w14:textId="77777777" w:rsidTr="004E593D">
        <w:trPr>
          <w:trHeight w:val="265"/>
        </w:trPr>
        <w:tc>
          <w:tcPr>
            <w:tcW w:w="220" w:type="pct"/>
          </w:tcPr>
          <w:p w14:paraId="10255AAA"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0413E8D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ExamTypeCode</w:t>
            </w:r>
            <w:proofErr w:type="spellEnd"/>
          </w:p>
        </w:tc>
        <w:tc>
          <w:tcPr>
            <w:tcW w:w="1619" w:type="pct"/>
          </w:tcPr>
          <w:p w14:paraId="0AD7C1E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32" w:type="pct"/>
          </w:tcPr>
          <w:p w14:paraId="123710F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470" w:type="pct"/>
          </w:tcPr>
          <w:p w14:paraId="659391B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EFC4F3B" w14:textId="77777777" w:rsidTr="004E593D">
        <w:trPr>
          <w:trHeight w:val="265"/>
        </w:trPr>
        <w:tc>
          <w:tcPr>
            <w:tcW w:w="220" w:type="pct"/>
          </w:tcPr>
          <w:p w14:paraId="659B2393"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0BB0A8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ExamDate</w:t>
            </w:r>
            <w:proofErr w:type="spellEnd"/>
          </w:p>
        </w:tc>
        <w:tc>
          <w:tcPr>
            <w:tcW w:w="1619" w:type="pct"/>
          </w:tcPr>
          <w:p w14:paraId="134B777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1432" w:type="pct"/>
          </w:tcPr>
          <w:p w14:paraId="5133AF4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מועדים.</w:t>
            </w:r>
          </w:p>
        </w:tc>
        <w:tc>
          <w:tcPr>
            <w:tcW w:w="470" w:type="pct"/>
          </w:tcPr>
          <w:p w14:paraId="46D831D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DEEA57F" w14:textId="77777777" w:rsidTr="004E593D">
        <w:trPr>
          <w:trHeight w:val="265"/>
        </w:trPr>
        <w:tc>
          <w:tcPr>
            <w:tcW w:w="220" w:type="pct"/>
          </w:tcPr>
          <w:p w14:paraId="607873A2"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07F8E89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ActualExamDate</w:t>
            </w:r>
            <w:proofErr w:type="spellEnd"/>
          </w:p>
        </w:tc>
        <w:tc>
          <w:tcPr>
            <w:tcW w:w="1619" w:type="pct"/>
          </w:tcPr>
          <w:p w14:paraId="72FFC16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בחינה בפועל</w:t>
            </w:r>
          </w:p>
        </w:tc>
        <w:tc>
          <w:tcPr>
            <w:tcW w:w="1432" w:type="pct"/>
          </w:tcPr>
          <w:p w14:paraId="58AC1A8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470" w:type="pct"/>
          </w:tcPr>
          <w:p w14:paraId="5D82CC9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25D805CD" w14:textId="77777777" w:rsidTr="004E593D">
        <w:trPr>
          <w:trHeight w:val="265"/>
        </w:trPr>
        <w:tc>
          <w:tcPr>
            <w:tcW w:w="220" w:type="pct"/>
          </w:tcPr>
          <w:p w14:paraId="474FFCA3"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629BCAA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619" w:type="pct"/>
          </w:tcPr>
          <w:p w14:paraId="0DBAA03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אולם</w:t>
            </w:r>
          </w:p>
        </w:tc>
        <w:tc>
          <w:tcPr>
            <w:tcW w:w="1432" w:type="pct"/>
          </w:tcPr>
          <w:p w14:paraId="4BA2451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4 תווים</w:t>
            </w:r>
          </w:p>
        </w:tc>
        <w:tc>
          <w:tcPr>
            <w:tcW w:w="470" w:type="pct"/>
          </w:tcPr>
          <w:p w14:paraId="2B42342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7088517" w14:textId="77777777" w:rsidTr="004E593D">
        <w:trPr>
          <w:trHeight w:val="265"/>
        </w:trPr>
        <w:tc>
          <w:tcPr>
            <w:tcW w:w="220" w:type="pct"/>
          </w:tcPr>
          <w:p w14:paraId="6B635B71"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5DB7F35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Mark</w:t>
            </w:r>
          </w:p>
        </w:tc>
        <w:tc>
          <w:tcPr>
            <w:tcW w:w="1619" w:type="pct"/>
          </w:tcPr>
          <w:p w14:paraId="74FE283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ציון</w:t>
            </w:r>
          </w:p>
        </w:tc>
        <w:tc>
          <w:tcPr>
            <w:tcW w:w="1432" w:type="pct"/>
          </w:tcPr>
          <w:p w14:paraId="555AA6B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מספר - </w:t>
            </w:r>
          </w:p>
        </w:tc>
        <w:tc>
          <w:tcPr>
            <w:tcW w:w="470" w:type="pct"/>
          </w:tcPr>
          <w:p w14:paraId="11BBA72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14:paraId="299D5014" w14:textId="77777777" w:rsidTr="004E593D">
        <w:trPr>
          <w:trHeight w:val="265"/>
        </w:trPr>
        <w:tc>
          <w:tcPr>
            <w:tcW w:w="220" w:type="pct"/>
          </w:tcPr>
          <w:p w14:paraId="4CE6C235"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4BB558F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TestNumber</w:t>
            </w:r>
            <w:proofErr w:type="spellEnd"/>
          </w:p>
        </w:tc>
        <w:tc>
          <w:tcPr>
            <w:tcW w:w="1619" w:type="pct"/>
          </w:tcPr>
          <w:p w14:paraId="0722391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בחינה</w:t>
            </w:r>
          </w:p>
        </w:tc>
        <w:tc>
          <w:tcPr>
            <w:tcW w:w="1432" w:type="pct"/>
          </w:tcPr>
          <w:p w14:paraId="46F621B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מספר </w:t>
            </w:r>
          </w:p>
        </w:tc>
        <w:tc>
          <w:tcPr>
            <w:tcW w:w="470" w:type="pct"/>
          </w:tcPr>
          <w:p w14:paraId="6B795AC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14:paraId="3CF98C4F" w14:textId="77777777" w:rsidTr="004E593D">
        <w:trPr>
          <w:trHeight w:val="265"/>
        </w:trPr>
        <w:tc>
          <w:tcPr>
            <w:tcW w:w="220" w:type="pct"/>
          </w:tcPr>
          <w:p w14:paraId="1315CE6F"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469D308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AnswerSheet</w:t>
            </w:r>
            <w:proofErr w:type="spellEnd"/>
          </w:p>
        </w:tc>
        <w:tc>
          <w:tcPr>
            <w:tcW w:w="1619" w:type="pct"/>
          </w:tcPr>
          <w:p w14:paraId="175B410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דף תשובות</w:t>
            </w:r>
          </w:p>
        </w:tc>
        <w:tc>
          <w:tcPr>
            <w:tcW w:w="1432" w:type="pct"/>
          </w:tcPr>
          <w:p w14:paraId="22D958F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קובץ בינארי בגודל 2 </w:t>
            </w:r>
            <w:r w:rsidRPr="00705F14">
              <w:rPr>
                <w:rFonts w:ascii="David" w:eastAsiaTheme="minorHAnsi" w:hAnsi="David"/>
                <w:sz w:val="24"/>
                <w:lang w:eastAsia="en-US"/>
              </w:rPr>
              <w:t>MB</w:t>
            </w:r>
            <w:r w:rsidRPr="00705F14">
              <w:rPr>
                <w:rFonts w:ascii="David" w:eastAsiaTheme="minorHAnsi" w:hAnsi="David"/>
                <w:sz w:val="24"/>
                <w:rtl/>
                <w:lang w:eastAsia="en-US"/>
              </w:rPr>
              <w:t xml:space="preserve"> בפורמט </w:t>
            </w:r>
            <w:r w:rsidRPr="00705F14">
              <w:rPr>
                <w:rFonts w:ascii="David" w:eastAsiaTheme="minorHAnsi" w:hAnsi="David"/>
                <w:sz w:val="24"/>
                <w:lang w:eastAsia="en-US"/>
              </w:rPr>
              <w:t>PDF</w:t>
            </w:r>
          </w:p>
        </w:tc>
        <w:tc>
          <w:tcPr>
            <w:tcW w:w="470" w:type="pct"/>
          </w:tcPr>
          <w:p w14:paraId="0735FB6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14:paraId="3608C062" w14:textId="77777777" w:rsidTr="004E593D">
        <w:trPr>
          <w:trHeight w:val="265"/>
        </w:trPr>
        <w:tc>
          <w:tcPr>
            <w:tcW w:w="220" w:type="pct"/>
          </w:tcPr>
          <w:p w14:paraId="4C8884E5" w14:textId="77777777"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14:paraId="2C5F28F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StarSheet</w:t>
            </w:r>
            <w:proofErr w:type="spellEnd"/>
          </w:p>
        </w:tc>
        <w:tc>
          <w:tcPr>
            <w:tcW w:w="1619" w:type="pct"/>
          </w:tcPr>
          <w:p w14:paraId="59B4966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דוח כוכביות</w:t>
            </w:r>
          </w:p>
        </w:tc>
        <w:tc>
          <w:tcPr>
            <w:tcW w:w="1432" w:type="pct"/>
          </w:tcPr>
          <w:p w14:paraId="7FF9D59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קובץ בינארי בגודל 2 </w:t>
            </w:r>
            <w:r w:rsidRPr="00705F14">
              <w:rPr>
                <w:rFonts w:ascii="David" w:eastAsiaTheme="minorHAnsi" w:hAnsi="David"/>
                <w:sz w:val="24"/>
                <w:lang w:eastAsia="en-US"/>
              </w:rPr>
              <w:t>MB</w:t>
            </w:r>
            <w:r w:rsidRPr="00705F14">
              <w:rPr>
                <w:rFonts w:ascii="David" w:eastAsiaTheme="minorHAnsi" w:hAnsi="David"/>
                <w:sz w:val="24"/>
                <w:rtl/>
                <w:lang w:eastAsia="en-US"/>
              </w:rPr>
              <w:t xml:space="preserve"> בפורמט </w:t>
            </w:r>
            <w:r w:rsidRPr="00705F14">
              <w:rPr>
                <w:rFonts w:ascii="David" w:eastAsiaTheme="minorHAnsi" w:hAnsi="David"/>
                <w:sz w:val="24"/>
                <w:lang w:eastAsia="en-US"/>
              </w:rPr>
              <w:t>PDF</w:t>
            </w:r>
          </w:p>
        </w:tc>
        <w:tc>
          <w:tcPr>
            <w:tcW w:w="470" w:type="pct"/>
          </w:tcPr>
          <w:p w14:paraId="2E84C1B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bl>
    <w:p w14:paraId="08C931D8" w14:textId="77777777"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rtl/>
          <w:lang w:eastAsia="en-US"/>
        </w:rPr>
      </w:pPr>
    </w:p>
    <w:p w14:paraId="2989CE76"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כתובת ושם לשליחת מכתב זימון - </w:t>
      </w:r>
      <w:r w:rsidRPr="00705F14">
        <w:rPr>
          <w:rFonts w:ascii="David" w:eastAsiaTheme="minorHAnsi" w:hAnsi="David"/>
          <w:b/>
          <w:bCs/>
          <w:sz w:val="24"/>
          <w:lang w:eastAsia="en-US"/>
        </w:rPr>
        <w:t>GetAddress2Num</w:t>
      </w:r>
    </w:p>
    <w:p w14:paraId="26C2580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המזמין יעביר לספק את פרטי הכתובת של המועמדים לשם שליחת מכתב זימון למועמד. </w:t>
      </w:r>
    </w:p>
    <w:p w14:paraId="08B842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r w:rsidRPr="00705F14">
        <w:rPr>
          <w:rFonts w:ascii="David" w:eastAsiaTheme="minorHAnsi" w:hAnsi="David"/>
          <w:b/>
          <w:bCs/>
          <w:color w:val="FF0000"/>
          <w:sz w:val="24"/>
          <w:rtl/>
          <w:lang w:eastAsia="en-US"/>
        </w:rPr>
        <w:t>קלט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
        <w:gridCol w:w="1537"/>
        <w:gridCol w:w="2853"/>
        <w:gridCol w:w="1545"/>
      </w:tblGrid>
      <w:tr w:rsidR="00705F14" w:rsidRPr="00705F14" w14:paraId="07938A2E" w14:textId="77777777" w:rsidTr="004E593D">
        <w:trPr>
          <w:trHeight w:val="57"/>
          <w:tblHeader/>
        </w:trPr>
        <w:tc>
          <w:tcPr>
            <w:tcW w:w="328" w:type="dxa"/>
            <w:shd w:val="clear" w:color="auto" w:fill="4BACC6" w:themeFill="accent5"/>
          </w:tcPr>
          <w:p w14:paraId="1FECB9B8" w14:textId="77777777" w:rsidR="00705F14" w:rsidRPr="00705F14" w:rsidRDefault="00705F14" w:rsidP="00A54DBD">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537" w:type="dxa"/>
            <w:shd w:val="clear" w:color="auto" w:fill="4BACC6" w:themeFill="accent5"/>
          </w:tcPr>
          <w:p w14:paraId="579D9B1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קוד</w:t>
            </w:r>
          </w:p>
        </w:tc>
        <w:tc>
          <w:tcPr>
            <w:tcW w:w="2853" w:type="dxa"/>
            <w:shd w:val="clear" w:color="auto" w:fill="4BACC6" w:themeFill="accent5"/>
          </w:tcPr>
          <w:p w14:paraId="545393A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proofErr w:type="spellStart"/>
            <w:r w:rsidRPr="00705F14">
              <w:rPr>
                <w:rFonts w:ascii="David" w:eastAsiaTheme="minorHAnsi" w:hAnsi="David"/>
                <w:b/>
                <w:bCs/>
                <w:sz w:val="24"/>
                <w:rtl/>
                <w:lang w:eastAsia="en-US"/>
              </w:rPr>
              <w:t>תאור</w:t>
            </w:r>
            <w:proofErr w:type="spellEnd"/>
          </w:p>
        </w:tc>
        <w:tc>
          <w:tcPr>
            <w:tcW w:w="1545" w:type="dxa"/>
            <w:shd w:val="clear" w:color="auto" w:fill="4BACC6" w:themeFill="accent5"/>
          </w:tcPr>
          <w:p w14:paraId="25534BE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הערות</w:t>
            </w:r>
          </w:p>
        </w:tc>
      </w:tr>
      <w:tr w:rsidR="00705F14" w:rsidRPr="00705F14" w14:paraId="0F811D47" w14:textId="77777777" w:rsidTr="004E593D">
        <w:trPr>
          <w:trHeight w:val="265"/>
        </w:trPr>
        <w:tc>
          <w:tcPr>
            <w:tcW w:w="328" w:type="dxa"/>
          </w:tcPr>
          <w:p w14:paraId="4228AF19" w14:textId="77777777" w:rsidR="00705F14" w:rsidRPr="00705F14" w:rsidRDefault="00705F14" w:rsidP="00A54DBD">
            <w:pPr>
              <w:numPr>
                <w:ilvl w:val="0"/>
                <w:numId w:val="40"/>
              </w:numPr>
              <w:overflowPunct/>
              <w:autoSpaceDE/>
              <w:autoSpaceDN/>
              <w:adjustRightInd/>
              <w:spacing w:before="120" w:after="120" w:line="360" w:lineRule="auto"/>
              <w:jc w:val="center"/>
              <w:textAlignment w:val="auto"/>
              <w:rPr>
                <w:rFonts w:ascii="David" w:eastAsiaTheme="minorHAnsi" w:hAnsi="David"/>
                <w:sz w:val="24"/>
                <w:rtl/>
                <w:lang w:eastAsia="en-US"/>
              </w:rPr>
            </w:pPr>
          </w:p>
        </w:tc>
        <w:tc>
          <w:tcPr>
            <w:tcW w:w="1537" w:type="dxa"/>
          </w:tcPr>
          <w:p w14:paraId="2DD2284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Calibri" w:hAnsi="David"/>
                <w:noProof/>
                <w:sz w:val="24"/>
                <w:lang w:eastAsia="en-US"/>
              </w:rPr>
              <w:t>HushLegalId</w:t>
            </w:r>
          </w:p>
        </w:tc>
        <w:tc>
          <w:tcPr>
            <w:tcW w:w="2853" w:type="dxa"/>
          </w:tcPr>
          <w:p w14:paraId="725EF4B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ת.ז מוצפן</w:t>
            </w:r>
          </w:p>
        </w:tc>
        <w:tc>
          <w:tcPr>
            <w:tcW w:w="1545" w:type="dxa"/>
          </w:tcPr>
          <w:p w14:paraId="3FE0008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14:paraId="674CE54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14:paraId="0C05201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שליפת הנתונים תבוצע מנתוני מערכת סוכנים</w:t>
      </w:r>
    </w:p>
    <w:p w14:paraId="3BAC4AB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r w:rsidRPr="00705F14">
        <w:rPr>
          <w:rFonts w:ascii="David" w:eastAsiaTheme="minorHAnsi" w:hAnsi="David"/>
          <w:b/>
          <w:bCs/>
          <w:color w:val="FF0000"/>
          <w:sz w:val="24"/>
          <w:rtl/>
          <w:lang w:eastAsia="en-US"/>
        </w:rPr>
        <w:t>פלט (</w:t>
      </w:r>
      <w:r w:rsidRPr="00705F14">
        <w:rPr>
          <w:rFonts w:ascii="David" w:eastAsia="Calibri" w:hAnsi="David"/>
          <w:noProof/>
          <w:color w:val="2B91AF"/>
          <w:sz w:val="24"/>
          <w:lang w:eastAsia="en-US"/>
        </w:rPr>
        <w:t>AdressList</w:t>
      </w:r>
      <w:r w:rsidRPr="00705F14">
        <w:rPr>
          <w:rFonts w:ascii="David" w:eastAsiaTheme="minorHAnsi" w:hAnsi="David"/>
          <w:b/>
          <w:bCs/>
          <w:color w:val="FF0000"/>
          <w:sz w:val="24"/>
          <w:rtl/>
          <w:lang w:eastAsia="en-US"/>
        </w:rPr>
        <w:t xml:space="preserve">) </w:t>
      </w:r>
    </w:p>
    <w:tbl>
      <w:tblPr>
        <w:tblpPr w:leftFromText="180" w:rightFromText="180" w:vertAnchor="text" w:horzAnchor="margin" w:tblpXSpec="right" w:tblpY="222"/>
        <w:bidiVisual/>
        <w:tblW w:w="7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1943"/>
        <w:gridCol w:w="2311"/>
        <w:gridCol w:w="1232"/>
        <w:gridCol w:w="2127"/>
      </w:tblGrid>
      <w:tr w:rsidR="00705F14" w:rsidRPr="00705F14" w14:paraId="75EB2C58" w14:textId="77777777" w:rsidTr="004E593D">
        <w:trPr>
          <w:trHeight w:val="57"/>
          <w:tblHeader/>
        </w:trPr>
        <w:tc>
          <w:tcPr>
            <w:tcW w:w="306" w:type="dxa"/>
            <w:shd w:val="clear" w:color="auto" w:fill="4BACC6"/>
          </w:tcPr>
          <w:p w14:paraId="5BBB82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1943" w:type="dxa"/>
            <w:shd w:val="clear" w:color="auto" w:fill="4BACC6"/>
          </w:tcPr>
          <w:p w14:paraId="438B87C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2311" w:type="dxa"/>
            <w:shd w:val="clear" w:color="auto" w:fill="4BACC6"/>
          </w:tcPr>
          <w:p w14:paraId="5AE3C39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proofErr w:type="spellStart"/>
            <w:r w:rsidRPr="00705F14">
              <w:rPr>
                <w:rFonts w:ascii="David" w:eastAsiaTheme="minorHAnsi" w:hAnsi="David"/>
                <w:b/>
                <w:bCs/>
                <w:color w:val="FFFFFF" w:themeColor="background1"/>
                <w:sz w:val="24"/>
                <w:rtl/>
                <w:lang w:eastAsia="en-US"/>
              </w:rPr>
              <w:t>תאור</w:t>
            </w:r>
            <w:proofErr w:type="spellEnd"/>
          </w:p>
        </w:tc>
        <w:tc>
          <w:tcPr>
            <w:tcW w:w="1232" w:type="dxa"/>
            <w:shd w:val="clear" w:color="auto" w:fill="4BACC6"/>
          </w:tcPr>
          <w:p w14:paraId="6ED4495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2127" w:type="dxa"/>
            <w:shd w:val="clear" w:color="auto" w:fill="4BACC6"/>
          </w:tcPr>
          <w:p w14:paraId="610E1FE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14:paraId="726A7E15" w14:textId="77777777" w:rsidTr="004E593D">
        <w:trPr>
          <w:trHeight w:val="265"/>
        </w:trPr>
        <w:tc>
          <w:tcPr>
            <w:tcW w:w="306" w:type="dxa"/>
          </w:tcPr>
          <w:p w14:paraId="5A113217"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60BB7B9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Calibri" w:hAnsi="David"/>
                <w:b/>
                <w:bCs/>
                <w:noProof/>
                <w:sz w:val="24"/>
                <w:lang w:eastAsia="en-US"/>
              </w:rPr>
              <w:t>FirstName</w:t>
            </w:r>
          </w:p>
        </w:tc>
        <w:tc>
          <w:tcPr>
            <w:tcW w:w="2311" w:type="dxa"/>
          </w:tcPr>
          <w:p w14:paraId="1381248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פרטי</w:t>
            </w:r>
          </w:p>
        </w:tc>
        <w:tc>
          <w:tcPr>
            <w:tcW w:w="1232" w:type="dxa"/>
          </w:tcPr>
          <w:p w14:paraId="5C630C4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5EDA292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D6742B9" w14:textId="77777777" w:rsidTr="004E593D">
        <w:trPr>
          <w:trHeight w:val="265"/>
        </w:trPr>
        <w:tc>
          <w:tcPr>
            <w:tcW w:w="306" w:type="dxa"/>
          </w:tcPr>
          <w:p w14:paraId="7A73EA8E"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4BFA3E6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Calibri" w:hAnsi="David"/>
                <w:b/>
                <w:bCs/>
                <w:noProof/>
                <w:sz w:val="24"/>
                <w:lang w:eastAsia="en-US"/>
              </w:rPr>
              <w:t>LastName</w:t>
            </w:r>
          </w:p>
        </w:tc>
        <w:tc>
          <w:tcPr>
            <w:tcW w:w="2311" w:type="dxa"/>
          </w:tcPr>
          <w:p w14:paraId="5A38AFC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משפחה</w:t>
            </w:r>
          </w:p>
        </w:tc>
        <w:tc>
          <w:tcPr>
            <w:tcW w:w="1232" w:type="dxa"/>
          </w:tcPr>
          <w:p w14:paraId="4BBC9EF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1E2B479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25DBB191" w14:textId="77777777" w:rsidTr="004E593D">
        <w:trPr>
          <w:trHeight w:val="265"/>
        </w:trPr>
        <w:tc>
          <w:tcPr>
            <w:tcW w:w="306" w:type="dxa"/>
          </w:tcPr>
          <w:p w14:paraId="7D77BA99"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753E8879" w14:textId="77777777"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MailAddress</w:t>
            </w:r>
          </w:p>
        </w:tc>
        <w:tc>
          <w:tcPr>
            <w:tcW w:w="2311" w:type="dxa"/>
          </w:tcPr>
          <w:p w14:paraId="7B0684C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כתובת למשלוח דואר</w:t>
            </w:r>
          </w:p>
        </w:tc>
        <w:tc>
          <w:tcPr>
            <w:tcW w:w="1232" w:type="dxa"/>
          </w:tcPr>
          <w:p w14:paraId="442021F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1FC363E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 אם יש מיקוד + ת.ד</w:t>
            </w:r>
          </w:p>
        </w:tc>
      </w:tr>
      <w:tr w:rsidR="00705F14" w:rsidRPr="00705F14" w14:paraId="1F763330" w14:textId="77777777" w:rsidTr="004E593D">
        <w:trPr>
          <w:trHeight w:val="265"/>
        </w:trPr>
        <w:tc>
          <w:tcPr>
            <w:tcW w:w="306" w:type="dxa"/>
          </w:tcPr>
          <w:p w14:paraId="7837C0B1"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0DE84F46" w14:textId="77777777"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MailCIty</w:t>
            </w:r>
          </w:p>
        </w:tc>
        <w:tc>
          <w:tcPr>
            <w:tcW w:w="2311" w:type="dxa"/>
          </w:tcPr>
          <w:p w14:paraId="2435E56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עיר למשלוח דואר</w:t>
            </w:r>
          </w:p>
        </w:tc>
        <w:tc>
          <w:tcPr>
            <w:tcW w:w="1232" w:type="dxa"/>
          </w:tcPr>
          <w:p w14:paraId="42AE8A5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3CFF0BD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w:t>
            </w:r>
          </w:p>
        </w:tc>
      </w:tr>
      <w:tr w:rsidR="00705F14" w:rsidRPr="00705F14" w14:paraId="782AC05A" w14:textId="77777777" w:rsidTr="004E593D">
        <w:trPr>
          <w:trHeight w:val="265"/>
        </w:trPr>
        <w:tc>
          <w:tcPr>
            <w:tcW w:w="306" w:type="dxa"/>
          </w:tcPr>
          <w:p w14:paraId="14968A7D"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6E4B8CEA" w14:textId="77777777"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MailZone</w:t>
            </w:r>
          </w:p>
        </w:tc>
        <w:tc>
          <w:tcPr>
            <w:tcW w:w="2311" w:type="dxa"/>
          </w:tcPr>
          <w:p w14:paraId="6369CCF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מיקוד למשלוח דואר</w:t>
            </w:r>
          </w:p>
        </w:tc>
        <w:tc>
          <w:tcPr>
            <w:tcW w:w="1232" w:type="dxa"/>
          </w:tcPr>
          <w:p w14:paraId="6CE9F9F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6727AD2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 אם יש כתובת ועיר</w:t>
            </w:r>
          </w:p>
        </w:tc>
      </w:tr>
      <w:tr w:rsidR="00705F14" w:rsidRPr="00705F14" w14:paraId="27EE5827" w14:textId="77777777" w:rsidTr="004E593D">
        <w:trPr>
          <w:trHeight w:val="265"/>
        </w:trPr>
        <w:tc>
          <w:tcPr>
            <w:tcW w:w="306" w:type="dxa"/>
          </w:tcPr>
          <w:p w14:paraId="1B224152" w14:textId="77777777"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14:paraId="0C30ADC0" w14:textId="77777777"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rtl/>
                <w:lang w:eastAsia="en-US"/>
              </w:rPr>
            </w:pPr>
            <w:r w:rsidRPr="00705F14">
              <w:rPr>
                <w:rFonts w:ascii="David" w:eastAsia="Calibri" w:hAnsi="David"/>
                <w:b/>
                <w:bCs/>
                <w:noProof/>
                <w:sz w:val="24"/>
                <w:lang w:eastAsia="en-US"/>
              </w:rPr>
              <w:t>MailBox</w:t>
            </w:r>
          </w:p>
        </w:tc>
        <w:tc>
          <w:tcPr>
            <w:tcW w:w="2311" w:type="dxa"/>
          </w:tcPr>
          <w:p w14:paraId="428652C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תיבת דואר</w:t>
            </w:r>
          </w:p>
        </w:tc>
        <w:tc>
          <w:tcPr>
            <w:tcW w:w="1232" w:type="dxa"/>
          </w:tcPr>
          <w:p w14:paraId="36216BD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14:paraId="3B32D3A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14:paraId="7DB8A9A1" w14:textId="77777777"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lang w:eastAsia="en-US"/>
        </w:rPr>
      </w:pPr>
    </w:p>
    <w:p w14:paraId="3050810C" w14:textId="77777777"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החזרת רשימת מועמדי המועד המבוקש בקובץ </w:t>
      </w:r>
      <w:r w:rsidRPr="00705F14">
        <w:rPr>
          <w:rFonts w:ascii="David" w:eastAsiaTheme="minorHAnsi" w:hAnsi="David"/>
          <w:b/>
          <w:bCs/>
          <w:sz w:val="24"/>
          <w:lang w:eastAsia="en-US"/>
        </w:rPr>
        <w:t>PDF</w:t>
      </w:r>
      <w:r w:rsidRPr="00705F14">
        <w:rPr>
          <w:rFonts w:ascii="David" w:eastAsiaTheme="minorHAnsi" w:hAnsi="David"/>
          <w:b/>
          <w:bCs/>
          <w:sz w:val="24"/>
          <w:rtl/>
          <w:lang w:eastAsia="en-US"/>
        </w:rPr>
        <w:t xml:space="preserve"> -  </w:t>
      </w:r>
      <w:proofErr w:type="spellStart"/>
      <w:r w:rsidRPr="00705F14">
        <w:rPr>
          <w:rFonts w:ascii="David" w:eastAsiaTheme="minorHAnsi" w:hAnsi="David"/>
          <w:b/>
          <w:bCs/>
          <w:sz w:val="24"/>
          <w:lang w:eastAsia="en-US"/>
        </w:rPr>
        <w:t>GetCandidatesList</w:t>
      </w:r>
      <w:proofErr w:type="spellEnd"/>
    </w:p>
    <w:p w14:paraId="1B73711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lastRenderedPageBreak/>
        <w:t>המזמין יעביר לספק את רשימת מועמדי המועד המבוקש ובתנאי שמדובר במועד הקרוב ששובצו כולל תרגום של מספר פנימי למספר ת.ז. של נבחן ופרטיו האישיים ושליחתם ב</w:t>
      </w:r>
      <w:r w:rsidRPr="00705F14">
        <w:rPr>
          <w:rFonts w:ascii="David" w:eastAsiaTheme="minorHAnsi" w:hAnsi="David"/>
          <w:sz w:val="24"/>
          <w:lang w:eastAsia="en-US"/>
        </w:rPr>
        <w:t>PDF</w:t>
      </w:r>
      <w:r w:rsidRPr="00705F14">
        <w:rPr>
          <w:rFonts w:ascii="David" w:eastAsiaTheme="minorHAnsi" w:hAnsi="David"/>
          <w:sz w:val="24"/>
          <w:rtl/>
          <w:lang w:eastAsia="en-US"/>
        </w:rPr>
        <w:t xml:space="preserve"> סגור ומוצפן לספק בחלוקה לפי כיתות ובמיון של שם משפחה.</w:t>
      </w:r>
    </w:p>
    <w:p w14:paraId="36C56C7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קלט</w:t>
      </w:r>
    </w:p>
    <w:tbl>
      <w:tblPr>
        <w:bidiVisual/>
        <w:tblW w:w="8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452"/>
        <w:gridCol w:w="2443"/>
        <w:gridCol w:w="2595"/>
        <w:gridCol w:w="796"/>
      </w:tblGrid>
      <w:tr w:rsidR="00705F14" w:rsidRPr="00705F14" w14:paraId="0F953634" w14:textId="77777777" w:rsidTr="004E593D">
        <w:trPr>
          <w:trHeight w:val="57"/>
          <w:tblHeader/>
        </w:trPr>
        <w:tc>
          <w:tcPr>
            <w:tcW w:w="306" w:type="dxa"/>
            <w:shd w:val="clear" w:color="auto" w:fill="4BACC6"/>
          </w:tcPr>
          <w:p w14:paraId="4EE01D6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2452" w:type="dxa"/>
            <w:shd w:val="clear" w:color="auto" w:fill="4BACC6"/>
          </w:tcPr>
          <w:p w14:paraId="06D3D2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2443" w:type="dxa"/>
            <w:shd w:val="clear" w:color="auto" w:fill="4BACC6"/>
          </w:tcPr>
          <w:p w14:paraId="0740590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proofErr w:type="spellStart"/>
            <w:r w:rsidRPr="00705F14">
              <w:rPr>
                <w:rFonts w:ascii="David" w:eastAsiaTheme="minorHAnsi" w:hAnsi="David"/>
                <w:color w:val="FFFFFF" w:themeColor="background1"/>
                <w:sz w:val="24"/>
                <w:rtl/>
                <w:lang w:eastAsia="en-US"/>
              </w:rPr>
              <w:t>תאור</w:t>
            </w:r>
            <w:proofErr w:type="spellEnd"/>
          </w:p>
        </w:tc>
        <w:tc>
          <w:tcPr>
            <w:tcW w:w="2595" w:type="dxa"/>
            <w:shd w:val="clear" w:color="auto" w:fill="4BACC6"/>
          </w:tcPr>
          <w:p w14:paraId="4AA49FD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96" w:type="dxa"/>
            <w:shd w:val="clear" w:color="auto" w:fill="4BACC6"/>
          </w:tcPr>
          <w:p w14:paraId="2895A2D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14:paraId="13208BF3" w14:textId="77777777" w:rsidTr="004E593D">
        <w:trPr>
          <w:trHeight w:val="265"/>
        </w:trPr>
        <w:tc>
          <w:tcPr>
            <w:tcW w:w="306" w:type="dxa"/>
          </w:tcPr>
          <w:p w14:paraId="6A4D146C" w14:textId="77777777" w:rsidR="00705F14" w:rsidRPr="00705F14" w:rsidRDefault="00705F14" w:rsidP="00A54DBD">
            <w:pPr>
              <w:numPr>
                <w:ilvl w:val="0"/>
                <w:numId w:val="4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14:paraId="2A1561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ExamDateInfo</w:t>
            </w:r>
            <w:proofErr w:type="spellEnd"/>
          </w:p>
        </w:tc>
        <w:tc>
          <w:tcPr>
            <w:tcW w:w="2443" w:type="dxa"/>
          </w:tcPr>
          <w:p w14:paraId="114B604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רשימה של מועדים</w:t>
            </w:r>
          </w:p>
        </w:tc>
        <w:tc>
          <w:tcPr>
            <w:tcW w:w="2595" w:type="dxa"/>
          </w:tcPr>
          <w:p w14:paraId="13B903F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96" w:type="dxa"/>
          </w:tcPr>
          <w:p w14:paraId="3BD91C5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62A59D0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14:paraId="0686E94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פלט:</w:t>
      </w:r>
    </w:p>
    <w:p w14:paraId="00AFC4F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כתורות ברמת דף</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
        <w:gridCol w:w="2252"/>
        <w:gridCol w:w="2498"/>
        <w:gridCol w:w="2702"/>
        <w:gridCol w:w="1404"/>
      </w:tblGrid>
      <w:tr w:rsidR="00705F14" w:rsidRPr="00705F14" w14:paraId="617FA22F" w14:textId="77777777" w:rsidTr="004E593D">
        <w:trPr>
          <w:trHeight w:val="57"/>
          <w:tblHeader/>
        </w:trPr>
        <w:tc>
          <w:tcPr>
            <w:tcW w:w="218" w:type="pct"/>
            <w:shd w:val="clear" w:color="auto" w:fill="4BACC6"/>
          </w:tcPr>
          <w:p w14:paraId="7224542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1216" w:type="pct"/>
            <w:shd w:val="clear" w:color="auto" w:fill="4BACC6"/>
          </w:tcPr>
          <w:p w14:paraId="76BE4CB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1349" w:type="pct"/>
            <w:shd w:val="clear" w:color="auto" w:fill="4BACC6"/>
          </w:tcPr>
          <w:p w14:paraId="7D92E6E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proofErr w:type="spellStart"/>
            <w:r w:rsidRPr="00705F14">
              <w:rPr>
                <w:rFonts w:ascii="David" w:eastAsiaTheme="minorHAnsi" w:hAnsi="David"/>
                <w:color w:val="FFFFFF" w:themeColor="background1"/>
                <w:sz w:val="24"/>
                <w:rtl/>
                <w:lang w:eastAsia="en-US"/>
              </w:rPr>
              <w:t>תאור</w:t>
            </w:r>
            <w:proofErr w:type="spellEnd"/>
          </w:p>
        </w:tc>
        <w:tc>
          <w:tcPr>
            <w:tcW w:w="1459" w:type="pct"/>
            <w:shd w:val="clear" w:color="auto" w:fill="4BACC6"/>
          </w:tcPr>
          <w:p w14:paraId="07B1B3B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59" w:type="pct"/>
            <w:shd w:val="clear" w:color="auto" w:fill="4BACC6"/>
          </w:tcPr>
          <w:p w14:paraId="474948E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14:paraId="6BF1B751" w14:textId="77777777" w:rsidTr="004E593D">
        <w:trPr>
          <w:trHeight w:val="265"/>
        </w:trPr>
        <w:tc>
          <w:tcPr>
            <w:tcW w:w="218" w:type="pct"/>
          </w:tcPr>
          <w:p w14:paraId="787DC91A" w14:textId="77777777"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14:paraId="0C98D71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ExamTypeCode</w:t>
            </w:r>
            <w:proofErr w:type="spellEnd"/>
          </w:p>
        </w:tc>
        <w:tc>
          <w:tcPr>
            <w:tcW w:w="1349" w:type="pct"/>
          </w:tcPr>
          <w:p w14:paraId="5E8075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59" w:type="pct"/>
          </w:tcPr>
          <w:p w14:paraId="0137217E" w14:textId="77777777" w:rsidR="00705F14" w:rsidRPr="00705F14" w:rsidRDefault="00705F14" w:rsidP="00A54DBD">
            <w:pPr>
              <w:overflowPunct/>
              <w:spacing w:before="120" w:after="120"/>
              <w:jc w:val="both"/>
              <w:textAlignment w:val="auto"/>
              <w:rPr>
                <w:rFonts w:ascii="David" w:eastAsia="Calibri" w:hAnsi="David"/>
                <w:color w:val="000000"/>
                <w:sz w:val="24"/>
                <w:rtl/>
                <w:lang w:eastAsia="en-US"/>
              </w:rPr>
            </w:pPr>
            <w:r w:rsidRPr="00705F14">
              <w:rPr>
                <w:rFonts w:ascii="David" w:eastAsiaTheme="minorHAnsi" w:hAnsi="David"/>
                <w:sz w:val="24"/>
                <w:rtl/>
                <w:lang w:eastAsia="en-US"/>
              </w:rPr>
              <w:t xml:space="preserve">תרגום קוד </w:t>
            </w:r>
          </w:p>
        </w:tc>
        <w:tc>
          <w:tcPr>
            <w:tcW w:w="759" w:type="pct"/>
          </w:tcPr>
          <w:p w14:paraId="3B0C8FB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1CAFC5BD" w14:textId="77777777" w:rsidTr="004E593D">
        <w:trPr>
          <w:trHeight w:val="265"/>
        </w:trPr>
        <w:tc>
          <w:tcPr>
            <w:tcW w:w="218" w:type="pct"/>
          </w:tcPr>
          <w:p w14:paraId="33129C4E" w14:textId="77777777"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14:paraId="6C033C2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349" w:type="pct"/>
          </w:tcPr>
          <w:p w14:paraId="532823A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הכיתה</w:t>
            </w:r>
          </w:p>
        </w:tc>
        <w:tc>
          <w:tcPr>
            <w:tcW w:w="1459" w:type="pct"/>
          </w:tcPr>
          <w:p w14:paraId="45ED669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59" w:type="pct"/>
          </w:tcPr>
          <w:p w14:paraId="3F86427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7CDED661" w14:textId="77777777" w:rsidTr="004E593D">
        <w:trPr>
          <w:trHeight w:val="265"/>
        </w:trPr>
        <w:tc>
          <w:tcPr>
            <w:tcW w:w="218" w:type="pct"/>
          </w:tcPr>
          <w:p w14:paraId="1E41B197" w14:textId="77777777"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14:paraId="59469DB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ExamDate</w:t>
            </w:r>
            <w:proofErr w:type="spellEnd"/>
          </w:p>
        </w:tc>
        <w:tc>
          <w:tcPr>
            <w:tcW w:w="1349" w:type="pct"/>
          </w:tcPr>
          <w:p w14:paraId="051E11C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הבחינה</w:t>
            </w:r>
          </w:p>
        </w:tc>
        <w:tc>
          <w:tcPr>
            <w:tcW w:w="1459" w:type="pct"/>
          </w:tcPr>
          <w:p w14:paraId="6D9C1ED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p>
        </w:tc>
        <w:tc>
          <w:tcPr>
            <w:tcW w:w="759" w:type="pct"/>
          </w:tcPr>
          <w:p w14:paraId="1958C08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46D82425" w14:textId="77777777" w:rsidTr="004E593D">
        <w:trPr>
          <w:trHeight w:val="265"/>
        </w:trPr>
        <w:tc>
          <w:tcPr>
            <w:tcW w:w="218" w:type="pct"/>
          </w:tcPr>
          <w:p w14:paraId="0BD33131" w14:textId="77777777"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14:paraId="4012D24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Time</w:t>
            </w:r>
          </w:p>
        </w:tc>
        <w:tc>
          <w:tcPr>
            <w:tcW w:w="1349" w:type="pct"/>
          </w:tcPr>
          <w:p w14:paraId="2D19F7D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שעת הבחינה</w:t>
            </w:r>
          </w:p>
        </w:tc>
        <w:tc>
          <w:tcPr>
            <w:tcW w:w="1459" w:type="pct"/>
          </w:tcPr>
          <w:p w14:paraId="5844B05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59" w:type="pct"/>
          </w:tcPr>
          <w:p w14:paraId="5E2EDCC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14:paraId="6CEF6A3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37CACAD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כותרות ברמת 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
        <w:gridCol w:w="2061"/>
        <w:gridCol w:w="2689"/>
        <w:gridCol w:w="2691"/>
        <w:gridCol w:w="1415"/>
      </w:tblGrid>
      <w:tr w:rsidR="00705F14" w:rsidRPr="00705F14" w14:paraId="3519D5C0" w14:textId="77777777" w:rsidTr="004E593D">
        <w:trPr>
          <w:trHeight w:val="57"/>
          <w:tblHeader/>
        </w:trPr>
        <w:tc>
          <w:tcPr>
            <w:tcW w:w="218" w:type="pct"/>
            <w:shd w:val="clear" w:color="auto" w:fill="4BACC6"/>
          </w:tcPr>
          <w:p w14:paraId="79D3CA7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1113" w:type="pct"/>
            <w:shd w:val="clear" w:color="auto" w:fill="4BACC6"/>
          </w:tcPr>
          <w:p w14:paraId="4D0AC11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1452" w:type="pct"/>
            <w:shd w:val="clear" w:color="auto" w:fill="4BACC6"/>
          </w:tcPr>
          <w:p w14:paraId="309F9B3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proofErr w:type="spellStart"/>
            <w:r w:rsidRPr="00705F14">
              <w:rPr>
                <w:rFonts w:ascii="David" w:eastAsiaTheme="minorHAnsi" w:hAnsi="David"/>
                <w:color w:val="FFFFFF" w:themeColor="background1"/>
                <w:sz w:val="24"/>
                <w:rtl/>
                <w:lang w:eastAsia="en-US"/>
              </w:rPr>
              <w:t>תאור</w:t>
            </w:r>
            <w:proofErr w:type="spellEnd"/>
          </w:p>
        </w:tc>
        <w:tc>
          <w:tcPr>
            <w:tcW w:w="1453" w:type="pct"/>
            <w:shd w:val="clear" w:color="auto" w:fill="4BACC6"/>
          </w:tcPr>
          <w:p w14:paraId="7611E4A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64" w:type="pct"/>
            <w:shd w:val="clear" w:color="auto" w:fill="4BACC6"/>
          </w:tcPr>
          <w:p w14:paraId="277E589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14:paraId="102227D3" w14:textId="77777777" w:rsidTr="004E593D">
        <w:trPr>
          <w:trHeight w:val="265"/>
        </w:trPr>
        <w:tc>
          <w:tcPr>
            <w:tcW w:w="218" w:type="pct"/>
          </w:tcPr>
          <w:p w14:paraId="3B29FD5E"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54E9D81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HushLegalId</w:t>
            </w:r>
            <w:proofErr w:type="spellEnd"/>
          </w:p>
        </w:tc>
        <w:tc>
          <w:tcPr>
            <w:tcW w:w="1452" w:type="pct"/>
          </w:tcPr>
          <w:p w14:paraId="2A13B52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53" w:type="pct"/>
          </w:tcPr>
          <w:p w14:paraId="5118BDD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64" w:type="pct"/>
          </w:tcPr>
          <w:p w14:paraId="3D375E1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04582568" w14:textId="77777777" w:rsidTr="004E593D">
        <w:trPr>
          <w:trHeight w:val="265"/>
        </w:trPr>
        <w:tc>
          <w:tcPr>
            <w:tcW w:w="218" w:type="pct"/>
          </w:tcPr>
          <w:p w14:paraId="095E805B"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096EC71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LeagalID</w:t>
            </w:r>
            <w:proofErr w:type="spellEnd"/>
          </w:p>
        </w:tc>
        <w:tc>
          <w:tcPr>
            <w:tcW w:w="1452" w:type="pct"/>
          </w:tcPr>
          <w:p w14:paraId="79D8F21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w:t>
            </w:r>
          </w:p>
        </w:tc>
        <w:tc>
          <w:tcPr>
            <w:tcW w:w="1453" w:type="pct"/>
          </w:tcPr>
          <w:p w14:paraId="12CBEDF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64" w:type="pct"/>
          </w:tcPr>
          <w:p w14:paraId="3474EA9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00D361B1" w14:textId="77777777" w:rsidTr="004E593D">
        <w:trPr>
          <w:trHeight w:val="265"/>
        </w:trPr>
        <w:tc>
          <w:tcPr>
            <w:tcW w:w="218" w:type="pct"/>
          </w:tcPr>
          <w:p w14:paraId="449FC100"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3FBBFC02"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roofErr w:type="spellStart"/>
            <w:r w:rsidRPr="00705F14">
              <w:rPr>
                <w:rFonts w:ascii="David" w:eastAsiaTheme="minorHAnsi" w:hAnsi="David"/>
                <w:sz w:val="24"/>
                <w:lang w:eastAsia="en-US"/>
              </w:rPr>
              <w:t>LastName</w:t>
            </w:r>
            <w:proofErr w:type="spellEnd"/>
          </w:p>
        </w:tc>
        <w:tc>
          <w:tcPr>
            <w:tcW w:w="1452" w:type="pct"/>
          </w:tcPr>
          <w:p w14:paraId="29BFBED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משפחה (ממוין)</w:t>
            </w:r>
          </w:p>
        </w:tc>
        <w:tc>
          <w:tcPr>
            <w:tcW w:w="1453" w:type="pct"/>
          </w:tcPr>
          <w:p w14:paraId="3C09A12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64" w:type="pct"/>
          </w:tcPr>
          <w:p w14:paraId="5877A3C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36248A78" w14:textId="77777777" w:rsidTr="004E593D">
        <w:trPr>
          <w:trHeight w:val="265"/>
        </w:trPr>
        <w:tc>
          <w:tcPr>
            <w:tcW w:w="218" w:type="pct"/>
          </w:tcPr>
          <w:p w14:paraId="48576698"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5C079DE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roofErr w:type="spellStart"/>
            <w:r w:rsidRPr="00705F14">
              <w:rPr>
                <w:rFonts w:ascii="David" w:eastAsiaTheme="minorHAnsi" w:hAnsi="David"/>
                <w:sz w:val="24"/>
                <w:lang w:eastAsia="en-US"/>
              </w:rPr>
              <w:t>FirstName</w:t>
            </w:r>
            <w:proofErr w:type="spellEnd"/>
          </w:p>
        </w:tc>
        <w:tc>
          <w:tcPr>
            <w:tcW w:w="1452" w:type="pct"/>
          </w:tcPr>
          <w:p w14:paraId="2B416D3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פרטי</w:t>
            </w:r>
          </w:p>
        </w:tc>
        <w:tc>
          <w:tcPr>
            <w:tcW w:w="1453" w:type="pct"/>
          </w:tcPr>
          <w:p w14:paraId="080725E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64" w:type="pct"/>
          </w:tcPr>
          <w:p w14:paraId="1545E9B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14:paraId="6E4BEB51" w14:textId="77777777" w:rsidTr="004E593D">
        <w:trPr>
          <w:trHeight w:val="265"/>
        </w:trPr>
        <w:tc>
          <w:tcPr>
            <w:tcW w:w="218" w:type="pct"/>
          </w:tcPr>
          <w:p w14:paraId="32E0E7C6"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79286A0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14:paraId="1E7852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תוספת זמן</w:t>
            </w:r>
          </w:p>
        </w:tc>
        <w:tc>
          <w:tcPr>
            <w:tcW w:w="1453" w:type="pct"/>
          </w:tcPr>
          <w:p w14:paraId="09104E6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עמודה ריקה לטובת הספק</w:t>
            </w:r>
          </w:p>
        </w:tc>
        <w:tc>
          <w:tcPr>
            <w:tcW w:w="764" w:type="pct"/>
          </w:tcPr>
          <w:p w14:paraId="519C253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747B9049" w14:textId="77777777" w:rsidTr="004E593D">
        <w:trPr>
          <w:trHeight w:val="265"/>
        </w:trPr>
        <w:tc>
          <w:tcPr>
            <w:tcW w:w="218" w:type="pct"/>
          </w:tcPr>
          <w:p w14:paraId="718F81CD"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29738D9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452" w:type="pct"/>
          </w:tcPr>
          <w:p w14:paraId="510B6D9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הגיע</w:t>
            </w:r>
          </w:p>
        </w:tc>
        <w:tc>
          <w:tcPr>
            <w:tcW w:w="1453" w:type="pct"/>
          </w:tcPr>
          <w:p w14:paraId="3E76FE6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14:paraId="7609E3F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3EA9FCFA" w14:textId="77777777" w:rsidTr="004E593D">
        <w:trPr>
          <w:trHeight w:val="265"/>
        </w:trPr>
        <w:tc>
          <w:tcPr>
            <w:tcW w:w="218" w:type="pct"/>
          </w:tcPr>
          <w:p w14:paraId="435B2FA3"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1C3F687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14:paraId="479683ED"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בחינה</w:t>
            </w:r>
          </w:p>
        </w:tc>
        <w:tc>
          <w:tcPr>
            <w:tcW w:w="1453" w:type="pct"/>
          </w:tcPr>
          <w:p w14:paraId="745002D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14:paraId="3C8B14CE"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75ED45E8" w14:textId="77777777" w:rsidTr="004E593D">
        <w:trPr>
          <w:trHeight w:val="265"/>
        </w:trPr>
        <w:tc>
          <w:tcPr>
            <w:tcW w:w="218" w:type="pct"/>
          </w:tcPr>
          <w:p w14:paraId="1A5ACA01"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28045145"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14:paraId="48AE93C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דף תשובות</w:t>
            </w:r>
          </w:p>
        </w:tc>
        <w:tc>
          <w:tcPr>
            <w:tcW w:w="1453" w:type="pct"/>
          </w:tcPr>
          <w:p w14:paraId="6C68906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14:paraId="0278F8C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14:paraId="3EDEF8E3" w14:textId="77777777" w:rsidTr="004E593D">
        <w:trPr>
          <w:trHeight w:val="265"/>
        </w:trPr>
        <w:tc>
          <w:tcPr>
            <w:tcW w:w="218" w:type="pct"/>
          </w:tcPr>
          <w:p w14:paraId="2A9FBE09" w14:textId="77777777"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14:paraId="4D4A2746"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452" w:type="pct"/>
          </w:tcPr>
          <w:p w14:paraId="30D197A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מיקום בכיתה</w:t>
            </w:r>
          </w:p>
        </w:tc>
        <w:tc>
          <w:tcPr>
            <w:tcW w:w="1453" w:type="pct"/>
          </w:tcPr>
          <w:p w14:paraId="73B29DE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14:paraId="265FA8E4"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14:paraId="0AFEEF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71478AF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כותרות בסוף הדף:</w:t>
      </w:r>
    </w:p>
    <w:tbl>
      <w:tblPr>
        <w:bidiVisual/>
        <w:tblW w:w="8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115"/>
        <w:gridCol w:w="2838"/>
        <w:gridCol w:w="3116"/>
      </w:tblGrid>
      <w:tr w:rsidR="00705F14" w:rsidRPr="00705F14" w14:paraId="277AA8BC" w14:textId="77777777" w:rsidTr="004E593D">
        <w:trPr>
          <w:trHeight w:val="57"/>
          <w:tblHeader/>
        </w:trPr>
        <w:tc>
          <w:tcPr>
            <w:tcW w:w="306" w:type="dxa"/>
            <w:shd w:val="clear" w:color="auto" w:fill="4BACC6"/>
          </w:tcPr>
          <w:p w14:paraId="60AC5D68"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2115" w:type="dxa"/>
            <w:shd w:val="clear" w:color="auto" w:fill="4BACC6"/>
          </w:tcPr>
          <w:p w14:paraId="4F8859E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2838" w:type="dxa"/>
            <w:shd w:val="clear" w:color="auto" w:fill="4BACC6"/>
          </w:tcPr>
          <w:p w14:paraId="3CED4403"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proofErr w:type="spellStart"/>
            <w:r w:rsidRPr="00705F14">
              <w:rPr>
                <w:rFonts w:ascii="David" w:eastAsiaTheme="minorHAnsi" w:hAnsi="David"/>
                <w:color w:val="FFFFFF" w:themeColor="background1"/>
                <w:sz w:val="24"/>
                <w:rtl/>
                <w:lang w:eastAsia="en-US"/>
              </w:rPr>
              <w:t>תאור</w:t>
            </w:r>
            <w:proofErr w:type="spellEnd"/>
          </w:p>
        </w:tc>
        <w:tc>
          <w:tcPr>
            <w:tcW w:w="3116" w:type="dxa"/>
            <w:shd w:val="clear" w:color="auto" w:fill="4BACC6"/>
          </w:tcPr>
          <w:p w14:paraId="75570C2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r>
      <w:tr w:rsidR="00705F14" w:rsidRPr="00705F14" w14:paraId="13E4F688" w14:textId="77777777" w:rsidTr="004E593D">
        <w:trPr>
          <w:trHeight w:val="265"/>
        </w:trPr>
        <w:tc>
          <w:tcPr>
            <w:tcW w:w="306" w:type="dxa"/>
          </w:tcPr>
          <w:p w14:paraId="27A80958" w14:textId="77777777"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14:paraId="747B2EA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2838" w:type="dxa"/>
          </w:tcPr>
          <w:p w14:paraId="34BA045A"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נוכחים</w:t>
            </w:r>
          </w:p>
        </w:tc>
        <w:tc>
          <w:tcPr>
            <w:tcW w:w="3116" w:type="dxa"/>
          </w:tcPr>
          <w:p w14:paraId="5F45CD6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r w:rsidR="00705F14" w:rsidRPr="00705F14" w14:paraId="5874A57E" w14:textId="77777777" w:rsidTr="004E593D">
        <w:trPr>
          <w:trHeight w:val="265"/>
        </w:trPr>
        <w:tc>
          <w:tcPr>
            <w:tcW w:w="306" w:type="dxa"/>
          </w:tcPr>
          <w:p w14:paraId="51D26F49" w14:textId="77777777"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14:paraId="11041FFC"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838" w:type="dxa"/>
          </w:tcPr>
          <w:p w14:paraId="664BBF9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בחינות שהוחזרו</w:t>
            </w:r>
          </w:p>
        </w:tc>
        <w:tc>
          <w:tcPr>
            <w:tcW w:w="3116" w:type="dxa"/>
          </w:tcPr>
          <w:p w14:paraId="0301004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r w:rsidR="00705F14" w:rsidRPr="00705F14" w14:paraId="3C9A7475" w14:textId="77777777" w:rsidTr="004E593D">
        <w:trPr>
          <w:trHeight w:val="265"/>
        </w:trPr>
        <w:tc>
          <w:tcPr>
            <w:tcW w:w="306" w:type="dxa"/>
          </w:tcPr>
          <w:p w14:paraId="0DFDBCBA" w14:textId="77777777"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14:paraId="5A3DEFE7"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2838" w:type="dxa"/>
          </w:tcPr>
          <w:p w14:paraId="152963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חתימת אחראי/ת כיתה</w:t>
            </w:r>
          </w:p>
        </w:tc>
        <w:tc>
          <w:tcPr>
            <w:tcW w:w="3116" w:type="dxa"/>
          </w:tcPr>
          <w:p w14:paraId="6FEB9AB1"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bl>
    <w:p w14:paraId="0C728599"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207BF0F0"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14:paraId="4DD6DD0F"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14:paraId="46EB794B" w14:textId="77777777"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14:paraId="456D5A01" w14:textId="555A82EA" w:rsidR="00705F14" w:rsidRDefault="00705F14" w:rsidP="00A54DBD">
      <w:pPr>
        <w:pStyle w:val="12"/>
        <w:rPr>
          <w:rtl/>
          <w:lang w:eastAsia="he-IL"/>
        </w:rPr>
      </w:pPr>
    </w:p>
    <w:p w14:paraId="0C5D358F" w14:textId="77920FBD" w:rsidR="00705F14" w:rsidRDefault="00705F14" w:rsidP="00A54DBD">
      <w:pPr>
        <w:overflowPunct/>
        <w:autoSpaceDE/>
        <w:autoSpaceDN/>
        <w:bidi w:val="0"/>
        <w:adjustRightInd/>
        <w:spacing w:before="200" w:after="200" w:line="276" w:lineRule="auto"/>
        <w:textAlignment w:val="auto"/>
        <w:rPr>
          <w:rtl/>
        </w:rPr>
      </w:pPr>
      <w:r>
        <w:rPr>
          <w:rtl/>
        </w:rPr>
        <w:br w:type="page"/>
      </w:r>
    </w:p>
    <w:p w14:paraId="032C2946" w14:textId="60151262" w:rsidR="00910944" w:rsidRPr="00910944" w:rsidRDefault="00910944" w:rsidP="00A54DBD">
      <w:pPr>
        <w:overflowPunct/>
        <w:autoSpaceDE/>
        <w:autoSpaceDN/>
        <w:bidi w:val="0"/>
        <w:adjustRightInd/>
        <w:spacing w:before="200" w:after="200" w:line="276" w:lineRule="auto"/>
        <w:jc w:val="center"/>
        <w:textAlignment w:val="auto"/>
        <w:rPr>
          <w:rFonts w:ascii="David" w:hAnsi="David"/>
          <w:b/>
          <w:bCs/>
          <w:sz w:val="28"/>
          <w:szCs w:val="28"/>
          <w:rtl/>
        </w:rPr>
      </w:pPr>
      <w:r w:rsidRPr="00910944">
        <w:rPr>
          <w:rFonts w:ascii="David" w:hAnsi="David" w:hint="cs"/>
          <w:b/>
          <w:bCs/>
          <w:sz w:val="28"/>
          <w:szCs w:val="28"/>
          <w:rtl/>
        </w:rPr>
        <w:lastRenderedPageBreak/>
        <w:t xml:space="preserve">נספח ט </w:t>
      </w:r>
      <w:r w:rsidRPr="00910944">
        <w:rPr>
          <w:rFonts w:ascii="David" w:hAnsi="David"/>
          <w:b/>
          <w:bCs/>
          <w:sz w:val="28"/>
          <w:szCs w:val="28"/>
          <w:rtl/>
        </w:rPr>
        <w:t>–</w:t>
      </w:r>
      <w:r w:rsidRPr="00910944">
        <w:rPr>
          <w:rFonts w:ascii="David" w:hAnsi="David" w:hint="cs"/>
          <w:b/>
          <w:bCs/>
          <w:sz w:val="28"/>
          <w:szCs w:val="28"/>
          <w:rtl/>
        </w:rPr>
        <w:t xml:space="preserve"> פורטל ספקים</w:t>
      </w:r>
    </w:p>
    <w:p w14:paraId="50381814" w14:textId="77777777" w:rsidR="00910944" w:rsidRPr="00910944" w:rsidRDefault="00910944" w:rsidP="00A54DBD">
      <w:pPr>
        <w:overflowPunct/>
        <w:autoSpaceDE/>
        <w:autoSpaceDN/>
        <w:adjustRightInd/>
        <w:jc w:val="center"/>
        <w:textAlignment w:val="auto"/>
        <w:rPr>
          <w:b/>
          <w:bCs/>
          <w:szCs w:val="36"/>
          <w:u w:val="single"/>
          <w:rtl/>
        </w:rPr>
      </w:pPr>
      <w:r w:rsidRPr="00910944">
        <w:rPr>
          <w:b/>
          <w:bCs/>
          <w:szCs w:val="36"/>
          <w:u w:val="single"/>
          <w:rtl/>
        </w:rPr>
        <w:t>חוזה</w:t>
      </w:r>
      <w:r w:rsidRPr="00910944">
        <w:rPr>
          <w:rFonts w:hint="cs"/>
          <w:b/>
          <w:bCs/>
          <w:szCs w:val="36"/>
          <w:u w:val="single"/>
          <w:rtl/>
        </w:rPr>
        <w:t xml:space="preserve"> </w:t>
      </w:r>
      <w:r w:rsidRPr="00910944">
        <w:rPr>
          <w:b/>
          <w:bCs/>
          <w:szCs w:val="36"/>
          <w:u w:val="single"/>
          <w:rtl/>
        </w:rPr>
        <w:t>–</w:t>
      </w:r>
      <w:r w:rsidRPr="00910944">
        <w:rPr>
          <w:rFonts w:hint="cs"/>
          <w:b/>
          <w:bCs/>
          <w:szCs w:val="36"/>
          <w:u w:val="single"/>
          <w:rtl/>
        </w:rPr>
        <w:t xml:space="preserve"> פורטל הספקים הממשלתי</w:t>
      </w:r>
    </w:p>
    <w:p w14:paraId="13009335" w14:textId="77777777" w:rsidR="00910944" w:rsidRPr="00910944" w:rsidRDefault="00910944" w:rsidP="00A54DBD">
      <w:pPr>
        <w:overflowPunct/>
        <w:autoSpaceDE/>
        <w:autoSpaceDN/>
        <w:adjustRightInd/>
        <w:textAlignment w:val="auto"/>
        <w:rPr>
          <w:rtl/>
        </w:rPr>
      </w:pPr>
    </w:p>
    <w:p w14:paraId="181C1DDD" w14:textId="77777777" w:rsidR="00910944" w:rsidRPr="00910944" w:rsidRDefault="00910944" w:rsidP="00A54DBD">
      <w:pPr>
        <w:overflowPunct/>
        <w:autoSpaceDE/>
        <w:autoSpaceDN/>
        <w:adjustRightInd/>
        <w:textAlignment w:val="auto"/>
        <w:rPr>
          <w:rtl/>
        </w:rPr>
      </w:pPr>
    </w:p>
    <w:p w14:paraId="09B27750" w14:textId="77777777" w:rsidR="00910944" w:rsidRPr="00910944" w:rsidRDefault="00910944" w:rsidP="00A54DBD">
      <w:pPr>
        <w:overflowPunct/>
        <w:autoSpaceDE/>
        <w:autoSpaceDN/>
        <w:adjustRightInd/>
        <w:textAlignment w:val="auto"/>
        <w:rPr>
          <w:rtl/>
        </w:rPr>
      </w:pPr>
    </w:p>
    <w:p w14:paraId="1E97EB3E" w14:textId="77777777" w:rsidR="00910944" w:rsidRPr="00910944" w:rsidRDefault="00910944" w:rsidP="00A54DBD">
      <w:pPr>
        <w:overflowPunct/>
        <w:autoSpaceDE/>
        <w:autoSpaceDN/>
        <w:adjustRightInd/>
        <w:textAlignment w:val="auto"/>
        <w:rPr>
          <w:rtl/>
        </w:rPr>
      </w:pPr>
    </w:p>
    <w:p w14:paraId="45285F52" w14:textId="77777777" w:rsidR="00910944" w:rsidRPr="00910944" w:rsidRDefault="00910944" w:rsidP="00A54DBD">
      <w:pPr>
        <w:overflowPunct/>
        <w:autoSpaceDE/>
        <w:autoSpaceDN/>
        <w:adjustRightInd/>
        <w:textAlignment w:val="auto"/>
        <w:rPr>
          <w:rtl/>
        </w:rPr>
      </w:pPr>
      <w:r w:rsidRPr="00910944">
        <w:rPr>
          <w:rtl/>
        </w:rPr>
        <w:t>שנערך ונחתם ביום ____________  לחודש ______________  בשנת _____________</w:t>
      </w:r>
    </w:p>
    <w:p w14:paraId="38DDB6AA" w14:textId="77777777" w:rsidR="00910944" w:rsidRPr="00910944" w:rsidRDefault="00910944" w:rsidP="00A54DBD">
      <w:pPr>
        <w:overflowPunct/>
        <w:autoSpaceDE/>
        <w:autoSpaceDN/>
        <w:adjustRightInd/>
        <w:textAlignment w:val="auto"/>
        <w:rPr>
          <w:rtl/>
        </w:rPr>
      </w:pPr>
    </w:p>
    <w:p w14:paraId="2CB5647C" w14:textId="77777777" w:rsidR="00910944" w:rsidRPr="00910944" w:rsidRDefault="00910944" w:rsidP="00A54DBD">
      <w:pPr>
        <w:overflowPunct/>
        <w:autoSpaceDE/>
        <w:autoSpaceDN/>
        <w:adjustRightInd/>
        <w:textAlignment w:val="auto"/>
        <w:rPr>
          <w:rtl/>
        </w:rPr>
      </w:pPr>
      <w:r w:rsidRPr="00910944">
        <w:rPr>
          <w:b/>
          <w:bCs/>
          <w:rtl/>
        </w:rPr>
        <w:t>ב י ן</w:t>
      </w:r>
      <w:r w:rsidRPr="00910944">
        <w:rPr>
          <w:rtl/>
        </w:rPr>
        <w:t xml:space="preserve"> :</w:t>
      </w:r>
      <w:r w:rsidRPr="00910944">
        <w:rPr>
          <w:rtl/>
        </w:rPr>
        <w:tab/>
        <w:t xml:space="preserve">ממשלת ישראל בשם מדינת ישראל המיוצגת ע"י </w:t>
      </w:r>
      <w:r w:rsidRPr="00910944">
        <w:rPr>
          <w:rFonts w:hint="cs"/>
          <w:rtl/>
        </w:rPr>
        <w:t>החשב הכללי</w:t>
      </w:r>
      <w:r w:rsidRPr="00910944">
        <w:rPr>
          <w:rtl/>
        </w:rPr>
        <w:t xml:space="preserve"> </w:t>
      </w:r>
    </w:p>
    <w:p w14:paraId="45DCC2E3" w14:textId="77777777" w:rsidR="00910944" w:rsidRPr="00910944" w:rsidRDefault="00910944" w:rsidP="00A54DBD">
      <w:pPr>
        <w:overflowPunct/>
        <w:autoSpaceDE/>
        <w:autoSpaceDN/>
        <w:adjustRightInd/>
        <w:jc w:val="center"/>
        <w:textAlignment w:val="auto"/>
        <w:rPr>
          <w:b/>
          <w:bCs/>
          <w:rtl/>
        </w:rPr>
      </w:pPr>
      <w:r w:rsidRPr="00910944">
        <w:rPr>
          <w:rtl/>
        </w:rPr>
        <w:br/>
      </w:r>
      <w:r w:rsidRPr="00910944">
        <w:rPr>
          <w:b/>
          <w:bCs/>
          <w:rtl/>
        </w:rPr>
        <w:t>(להלן</w:t>
      </w:r>
      <w:r w:rsidRPr="00910944">
        <w:rPr>
          <w:rFonts w:hint="cs"/>
          <w:b/>
          <w:bCs/>
          <w:rtl/>
        </w:rPr>
        <w:t xml:space="preserve"> -</w:t>
      </w:r>
      <w:r w:rsidRPr="00910944">
        <w:rPr>
          <w:b/>
          <w:bCs/>
          <w:rtl/>
        </w:rPr>
        <w:t xml:space="preserve"> הממשלה)</w:t>
      </w:r>
    </w:p>
    <w:p w14:paraId="412D5023" w14:textId="77777777" w:rsidR="00910944" w:rsidRPr="00910944" w:rsidRDefault="00910944" w:rsidP="00A54DBD">
      <w:pPr>
        <w:overflowPunct/>
        <w:autoSpaceDE/>
        <w:autoSpaceDN/>
        <w:adjustRightInd/>
        <w:textAlignment w:val="auto"/>
        <w:rPr>
          <w:rtl/>
        </w:rPr>
      </w:pPr>
      <w:r w:rsidRPr="00910944">
        <w:rPr>
          <w:rtl/>
        </w:rPr>
        <w:t xml:space="preserve"> </w:t>
      </w:r>
    </w:p>
    <w:p w14:paraId="0268281C" w14:textId="77777777" w:rsidR="00910944" w:rsidRPr="00910944" w:rsidRDefault="00910944" w:rsidP="00A54DBD">
      <w:pPr>
        <w:overflowPunct/>
        <w:autoSpaceDE/>
        <w:autoSpaceDN/>
        <w:adjustRightInd/>
        <w:jc w:val="right"/>
        <w:textAlignment w:val="auto"/>
        <w:rPr>
          <w:b/>
          <w:bCs/>
          <w:u w:val="single"/>
          <w:rtl/>
        </w:rPr>
      </w:pPr>
      <w:r w:rsidRPr="00910944">
        <w:rPr>
          <w:b/>
          <w:bCs/>
          <w:u w:val="single"/>
          <w:rtl/>
        </w:rPr>
        <w:t xml:space="preserve">מ צ ד   א ח ד </w:t>
      </w:r>
    </w:p>
    <w:p w14:paraId="70D76208" w14:textId="77777777" w:rsidR="00910944" w:rsidRPr="00910944" w:rsidRDefault="00910944" w:rsidP="00A54DBD">
      <w:pPr>
        <w:overflowPunct/>
        <w:autoSpaceDE/>
        <w:autoSpaceDN/>
        <w:adjustRightInd/>
        <w:textAlignment w:val="auto"/>
        <w:rPr>
          <w:rtl/>
        </w:rPr>
      </w:pPr>
      <w:r w:rsidRPr="00910944">
        <w:rPr>
          <w:rtl/>
        </w:rPr>
        <w:t xml:space="preserve"> </w:t>
      </w:r>
    </w:p>
    <w:p w14:paraId="11D8BF07" w14:textId="77777777" w:rsidR="00910944" w:rsidRPr="00910944" w:rsidRDefault="00910944" w:rsidP="00A54DBD">
      <w:pPr>
        <w:overflowPunct/>
        <w:autoSpaceDE/>
        <w:autoSpaceDN/>
        <w:adjustRightInd/>
        <w:textAlignment w:val="auto"/>
        <w:rPr>
          <w:rtl/>
        </w:rPr>
      </w:pPr>
      <w:r w:rsidRPr="00910944">
        <w:rPr>
          <w:b/>
          <w:bCs/>
          <w:rtl/>
        </w:rPr>
        <w:t>ל ב י ן</w:t>
      </w:r>
      <w:r w:rsidRPr="00910944">
        <w:rPr>
          <w:rtl/>
        </w:rPr>
        <w:t xml:space="preserve"> :</w:t>
      </w:r>
      <w:r w:rsidRPr="00910944">
        <w:rPr>
          <w:rtl/>
        </w:rPr>
        <w:tab/>
        <w:t xml:space="preserve">_____________________________  </w:t>
      </w:r>
      <w:r w:rsidRPr="00910944">
        <w:rPr>
          <w:rFonts w:hint="cs"/>
          <w:rtl/>
        </w:rPr>
        <w:t>ח.פ.</w:t>
      </w:r>
      <w:r w:rsidRPr="00910944">
        <w:rPr>
          <w:rtl/>
        </w:rPr>
        <w:t xml:space="preserve"> ______________</w:t>
      </w:r>
    </w:p>
    <w:p w14:paraId="43252C29" w14:textId="77777777" w:rsidR="00910944" w:rsidRPr="00910944" w:rsidRDefault="00910944" w:rsidP="00A54DBD">
      <w:pPr>
        <w:overflowPunct/>
        <w:autoSpaceDE/>
        <w:autoSpaceDN/>
        <w:adjustRightInd/>
        <w:textAlignment w:val="auto"/>
        <w:rPr>
          <w:rtl/>
        </w:rPr>
      </w:pPr>
    </w:p>
    <w:p w14:paraId="041BF8B7" w14:textId="77777777" w:rsidR="00910944" w:rsidRPr="00910944" w:rsidRDefault="00910944" w:rsidP="00A54DBD">
      <w:pPr>
        <w:overflowPunct/>
        <w:autoSpaceDE/>
        <w:autoSpaceDN/>
        <w:adjustRightInd/>
        <w:textAlignment w:val="auto"/>
        <w:rPr>
          <w:rtl/>
        </w:rPr>
      </w:pPr>
      <w:r w:rsidRPr="00910944">
        <w:rPr>
          <w:rFonts w:hint="cs"/>
          <w:rtl/>
        </w:rPr>
        <w:t>באמצעות מורשה/</w:t>
      </w:r>
      <w:proofErr w:type="spellStart"/>
      <w:r w:rsidRPr="00910944">
        <w:rPr>
          <w:rFonts w:hint="cs"/>
          <w:rtl/>
        </w:rPr>
        <w:t>מורשי</w:t>
      </w:r>
      <w:proofErr w:type="spellEnd"/>
      <w:r w:rsidRPr="00910944">
        <w:rPr>
          <w:rFonts w:hint="cs"/>
          <w:rtl/>
        </w:rPr>
        <w:t xml:space="preserve"> חתימה מטעמו/ה</w:t>
      </w:r>
      <w:r w:rsidRPr="00910944">
        <w:rPr>
          <w:rtl/>
        </w:rPr>
        <w:t xml:space="preserve"> </w:t>
      </w:r>
      <w:r w:rsidRPr="00910944">
        <w:rPr>
          <w:rFonts w:hint="cs"/>
          <w:rtl/>
        </w:rPr>
        <w:t>_____________</w:t>
      </w:r>
      <w:r w:rsidRPr="00910944">
        <w:rPr>
          <w:rtl/>
        </w:rPr>
        <w:t xml:space="preserve">________________________ </w:t>
      </w:r>
    </w:p>
    <w:p w14:paraId="40213376" w14:textId="77777777" w:rsidR="00910944" w:rsidRPr="00910944" w:rsidRDefault="00910944" w:rsidP="00A54DBD">
      <w:pPr>
        <w:overflowPunct/>
        <w:autoSpaceDE/>
        <w:autoSpaceDN/>
        <w:adjustRightInd/>
        <w:textAlignment w:val="auto"/>
        <w:rPr>
          <w:rtl/>
        </w:rPr>
      </w:pPr>
    </w:p>
    <w:p w14:paraId="54C00B6F" w14:textId="77777777" w:rsidR="00910944" w:rsidRPr="00910944" w:rsidRDefault="00910944" w:rsidP="00A54DBD">
      <w:pPr>
        <w:overflowPunct/>
        <w:autoSpaceDE/>
        <w:autoSpaceDN/>
        <w:adjustRightInd/>
        <w:jc w:val="center"/>
        <w:textAlignment w:val="auto"/>
        <w:rPr>
          <w:b/>
          <w:bCs/>
          <w:rtl/>
        </w:rPr>
      </w:pPr>
      <w:r w:rsidRPr="00910944">
        <w:rPr>
          <w:b/>
          <w:bCs/>
          <w:rtl/>
        </w:rPr>
        <w:t>(להלן</w:t>
      </w:r>
      <w:r w:rsidRPr="00910944">
        <w:rPr>
          <w:rFonts w:hint="cs"/>
          <w:b/>
          <w:bCs/>
          <w:rtl/>
        </w:rPr>
        <w:t xml:space="preserve"> -</w:t>
      </w:r>
      <w:r w:rsidRPr="00910944">
        <w:rPr>
          <w:b/>
          <w:bCs/>
          <w:rtl/>
        </w:rPr>
        <w:t xml:space="preserve"> המשתמש)</w:t>
      </w:r>
    </w:p>
    <w:p w14:paraId="66838BCC" w14:textId="77777777" w:rsidR="00910944" w:rsidRPr="00910944" w:rsidRDefault="00910944" w:rsidP="00A54DBD">
      <w:pPr>
        <w:overflowPunct/>
        <w:autoSpaceDE/>
        <w:autoSpaceDN/>
        <w:adjustRightInd/>
        <w:textAlignment w:val="auto"/>
        <w:rPr>
          <w:rtl/>
        </w:rPr>
      </w:pPr>
      <w:r w:rsidRPr="00910944">
        <w:rPr>
          <w:rtl/>
        </w:rPr>
        <w:t xml:space="preserve"> </w:t>
      </w:r>
    </w:p>
    <w:p w14:paraId="5F96EF38" w14:textId="77777777" w:rsidR="00910944" w:rsidRPr="00910944" w:rsidRDefault="00910944" w:rsidP="00A54DBD">
      <w:pPr>
        <w:overflowPunct/>
        <w:autoSpaceDE/>
        <w:autoSpaceDN/>
        <w:adjustRightInd/>
        <w:jc w:val="right"/>
        <w:textAlignment w:val="auto"/>
        <w:rPr>
          <w:b/>
          <w:bCs/>
          <w:u w:val="single"/>
          <w:rtl/>
        </w:rPr>
      </w:pPr>
      <w:r w:rsidRPr="00910944">
        <w:rPr>
          <w:b/>
          <w:bCs/>
          <w:u w:val="single"/>
          <w:rtl/>
        </w:rPr>
        <w:t>מ צ ד   ש נ י</w:t>
      </w:r>
    </w:p>
    <w:p w14:paraId="3C641694" w14:textId="77777777" w:rsidR="00910944" w:rsidRPr="00910944" w:rsidRDefault="00910944" w:rsidP="00A54DBD">
      <w:pPr>
        <w:overflowPunct/>
        <w:autoSpaceDE/>
        <w:autoSpaceDN/>
        <w:adjustRightInd/>
        <w:textAlignment w:val="auto"/>
        <w:rPr>
          <w:rtl/>
        </w:rPr>
      </w:pPr>
    </w:p>
    <w:p w14:paraId="66C3006F" w14:textId="77777777" w:rsidR="00910944" w:rsidRPr="00910944" w:rsidRDefault="00910944" w:rsidP="00A54DBD">
      <w:pPr>
        <w:overflowPunct/>
        <w:autoSpaceDE/>
        <w:autoSpaceDN/>
        <w:adjustRightInd/>
        <w:textAlignment w:val="auto"/>
        <w:rPr>
          <w:rtl/>
        </w:rPr>
      </w:pPr>
    </w:p>
    <w:p w14:paraId="61F485E7" w14:textId="77777777" w:rsidR="00910944" w:rsidRPr="00910944" w:rsidRDefault="00910944" w:rsidP="00A54DBD">
      <w:pPr>
        <w:overflowPunct/>
        <w:autoSpaceDE/>
        <w:autoSpaceDN/>
        <w:adjustRightInd/>
        <w:textAlignment w:val="auto"/>
        <w:rPr>
          <w:b/>
          <w:bCs/>
          <w:rtl/>
        </w:rPr>
      </w:pPr>
      <w:r w:rsidRPr="00910944">
        <w:rPr>
          <w:b/>
          <w:bCs/>
          <w:rtl/>
        </w:rPr>
        <w:t>ה ו א י ל :</w:t>
      </w:r>
    </w:p>
    <w:p w14:paraId="7CC1D81D" w14:textId="77777777" w:rsidR="00910944" w:rsidRPr="00910944" w:rsidRDefault="00910944" w:rsidP="00A54DBD">
      <w:pPr>
        <w:overflowPunct/>
        <w:autoSpaceDE/>
        <w:autoSpaceDN/>
        <w:adjustRightInd/>
        <w:textAlignment w:val="auto"/>
        <w:rPr>
          <w:rtl/>
        </w:rPr>
      </w:pPr>
    </w:p>
    <w:p w14:paraId="338CD1A3" w14:textId="77777777" w:rsidR="00910944" w:rsidRPr="00910944" w:rsidRDefault="00910944" w:rsidP="00A54DBD">
      <w:pPr>
        <w:overflowPunct/>
        <w:autoSpaceDE/>
        <w:autoSpaceDN/>
        <w:adjustRightInd/>
        <w:jc w:val="both"/>
        <w:textAlignment w:val="auto"/>
        <w:rPr>
          <w:rtl/>
        </w:rPr>
      </w:pPr>
      <w:r w:rsidRPr="00910944">
        <w:rPr>
          <w:rtl/>
        </w:rPr>
        <w:t>ו</w:t>
      </w:r>
      <w:r w:rsidRPr="00910944">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sidRPr="00910944">
        <w:rPr>
          <w:rFonts w:hint="cs"/>
          <w:b/>
          <w:bCs/>
          <w:rtl/>
        </w:rPr>
        <w:t>פורטל הספקים הממשלתי</w:t>
      </w:r>
      <w:r w:rsidRPr="00910944">
        <w:rPr>
          <w:rFonts w:hint="cs"/>
          <w:rtl/>
        </w:rPr>
        <w:t>");</w:t>
      </w:r>
    </w:p>
    <w:p w14:paraId="3C5332DB" w14:textId="77777777" w:rsidR="00910944" w:rsidRPr="00910944" w:rsidRDefault="00910944" w:rsidP="00A54DBD">
      <w:pPr>
        <w:overflowPunct/>
        <w:autoSpaceDE/>
        <w:autoSpaceDN/>
        <w:adjustRightInd/>
        <w:textAlignment w:val="auto"/>
        <w:rPr>
          <w:b/>
          <w:bCs/>
          <w:rtl/>
        </w:rPr>
      </w:pPr>
    </w:p>
    <w:p w14:paraId="5ED2D0D3" w14:textId="77777777" w:rsidR="00910944" w:rsidRPr="00910944" w:rsidRDefault="00910944" w:rsidP="00A54DBD">
      <w:pPr>
        <w:overflowPunct/>
        <w:autoSpaceDE/>
        <w:autoSpaceDN/>
        <w:adjustRightInd/>
        <w:textAlignment w:val="auto"/>
        <w:rPr>
          <w:b/>
          <w:bCs/>
          <w:rtl/>
        </w:rPr>
      </w:pPr>
      <w:r w:rsidRPr="00910944">
        <w:rPr>
          <w:b/>
          <w:bCs/>
          <w:rtl/>
        </w:rPr>
        <w:t>ו ה ו א י ל :</w:t>
      </w:r>
    </w:p>
    <w:p w14:paraId="58A2239D" w14:textId="77777777" w:rsidR="00910944" w:rsidRPr="00910944" w:rsidRDefault="00910944" w:rsidP="00A54DBD">
      <w:pPr>
        <w:overflowPunct/>
        <w:autoSpaceDE/>
        <w:autoSpaceDN/>
        <w:adjustRightInd/>
        <w:textAlignment w:val="auto"/>
        <w:rPr>
          <w:rtl/>
        </w:rPr>
      </w:pPr>
    </w:p>
    <w:p w14:paraId="5F3D2CA1" w14:textId="77777777" w:rsidR="00910944" w:rsidRPr="00910944" w:rsidRDefault="00910944" w:rsidP="00A54DBD">
      <w:pPr>
        <w:overflowPunct/>
        <w:autoSpaceDE/>
        <w:autoSpaceDN/>
        <w:adjustRightInd/>
        <w:jc w:val="both"/>
        <w:textAlignment w:val="auto"/>
        <w:rPr>
          <w:rtl/>
        </w:rPr>
      </w:pPr>
      <w:r w:rsidRPr="00910944">
        <w:rPr>
          <w:rtl/>
        </w:rPr>
        <w:t>והמשתמש</w:t>
      </w:r>
      <w:r w:rsidRPr="00910944">
        <w:rPr>
          <w:rFonts w:hint="cs"/>
          <w:rtl/>
        </w:rPr>
        <w:t>, שהוא ספק של הממשלה,</w:t>
      </w:r>
      <w:r w:rsidRPr="00910944">
        <w:rPr>
          <w:rtl/>
        </w:rPr>
        <w:t xml:space="preserve"> מעונין </w:t>
      </w:r>
      <w:r w:rsidRPr="00910944">
        <w:rPr>
          <w:rFonts w:hint="cs"/>
          <w:rtl/>
        </w:rPr>
        <w:t>לעשות שימוש בפורטל הספקים הממשלתי</w:t>
      </w:r>
      <w:r w:rsidRPr="00910944">
        <w:rPr>
          <w:rtl/>
        </w:rPr>
        <w:t xml:space="preserve"> </w:t>
      </w:r>
      <w:r w:rsidRPr="00910944">
        <w:rPr>
          <w:rFonts w:hint="cs"/>
          <w:rtl/>
        </w:rPr>
        <w:t>במסגרת מתן השירותים לממשלה;</w:t>
      </w:r>
    </w:p>
    <w:p w14:paraId="48E5FA39" w14:textId="77777777" w:rsidR="00910944" w:rsidRPr="00910944" w:rsidRDefault="00910944" w:rsidP="00A54DBD">
      <w:pPr>
        <w:overflowPunct/>
        <w:autoSpaceDE/>
        <w:autoSpaceDN/>
        <w:adjustRightInd/>
        <w:textAlignment w:val="auto"/>
        <w:rPr>
          <w:rtl/>
        </w:rPr>
      </w:pPr>
    </w:p>
    <w:p w14:paraId="39BD3F77" w14:textId="77777777" w:rsidR="00910944" w:rsidRPr="00910944" w:rsidRDefault="00910944" w:rsidP="00A54DBD">
      <w:pPr>
        <w:overflowPunct/>
        <w:autoSpaceDE/>
        <w:autoSpaceDN/>
        <w:adjustRightInd/>
        <w:textAlignment w:val="auto"/>
        <w:rPr>
          <w:b/>
          <w:bCs/>
          <w:rtl/>
        </w:rPr>
      </w:pPr>
      <w:r w:rsidRPr="00910944">
        <w:rPr>
          <w:b/>
          <w:bCs/>
          <w:rtl/>
        </w:rPr>
        <w:t>ו ה ו א י ל :</w:t>
      </w:r>
    </w:p>
    <w:p w14:paraId="2C387B25" w14:textId="77777777" w:rsidR="00910944" w:rsidRPr="00910944" w:rsidRDefault="00910944" w:rsidP="00A54DBD">
      <w:pPr>
        <w:overflowPunct/>
        <w:autoSpaceDE/>
        <w:autoSpaceDN/>
        <w:adjustRightInd/>
        <w:textAlignment w:val="auto"/>
        <w:rPr>
          <w:rtl/>
        </w:rPr>
      </w:pPr>
    </w:p>
    <w:p w14:paraId="0DD8F5CA" w14:textId="77777777" w:rsidR="00910944" w:rsidRPr="00910944" w:rsidRDefault="00910944" w:rsidP="00A54DBD">
      <w:pPr>
        <w:overflowPunct/>
        <w:autoSpaceDE/>
        <w:autoSpaceDN/>
        <w:adjustRightInd/>
        <w:jc w:val="both"/>
        <w:textAlignment w:val="auto"/>
        <w:rPr>
          <w:rtl/>
        </w:rPr>
      </w:pPr>
      <w:r w:rsidRPr="00910944">
        <w:rPr>
          <w:rtl/>
        </w:rPr>
        <w:t>והממשלה מוכנה ל</w:t>
      </w:r>
      <w:r w:rsidRPr="00910944">
        <w:rPr>
          <w:rFonts w:hint="cs"/>
          <w:rtl/>
        </w:rPr>
        <w:t>אפשר</w:t>
      </w:r>
      <w:r w:rsidRPr="00910944">
        <w:rPr>
          <w:rtl/>
        </w:rPr>
        <w:t xml:space="preserve"> </w:t>
      </w:r>
      <w:r w:rsidRPr="00910944">
        <w:rPr>
          <w:rFonts w:hint="cs"/>
          <w:rtl/>
        </w:rPr>
        <w:t xml:space="preserve">למשתמש לעשות שימוש בפורטל הספקים הממשלתי, בכפוף לתנאים המפורטים להלן; </w:t>
      </w:r>
    </w:p>
    <w:p w14:paraId="5759F476" w14:textId="77777777" w:rsidR="00910944" w:rsidRPr="00910944" w:rsidRDefault="00910944" w:rsidP="00A54DBD">
      <w:pPr>
        <w:overflowPunct/>
        <w:autoSpaceDE/>
        <w:autoSpaceDN/>
        <w:adjustRightInd/>
        <w:textAlignment w:val="auto"/>
        <w:rPr>
          <w:rtl/>
        </w:rPr>
      </w:pPr>
    </w:p>
    <w:p w14:paraId="310447E8" w14:textId="77777777" w:rsidR="00910944" w:rsidRPr="00910944" w:rsidRDefault="00910944" w:rsidP="00A54DBD">
      <w:pPr>
        <w:overflowPunct/>
        <w:autoSpaceDE/>
        <w:autoSpaceDN/>
        <w:adjustRightInd/>
        <w:textAlignment w:val="auto"/>
        <w:rPr>
          <w:rtl/>
        </w:rPr>
      </w:pPr>
      <w:r w:rsidRPr="00910944">
        <w:rPr>
          <w:rtl/>
        </w:rPr>
        <w:t>לכן הוסכם בין הצדדים כדלקמן:</w:t>
      </w:r>
    </w:p>
    <w:p w14:paraId="0C475E7C" w14:textId="77777777" w:rsidR="00910944" w:rsidRPr="00910944" w:rsidRDefault="00910944" w:rsidP="00A54DBD">
      <w:pPr>
        <w:overflowPunct/>
        <w:autoSpaceDE/>
        <w:autoSpaceDN/>
        <w:adjustRightInd/>
        <w:textAlignment w:val="auto"/>
        <w:rPr>
          <w:rtl/>
        </w:rPr>
      </w:pPr>
    </w:p>
    <w:p w14:paraId="29006E4D" w14:textId="77777777" w:rsidR="00910944" w:rsidRPr="00910944" w:rsidRDefault="00910944" w:rsidP="00A54DBD">
      <w:pPr>
        <w:numPr>
          <w:ilvl w:val="0"/>
          <w:numId w:val="45"/>
        </w:numPr>
        <w:overflowPunct/>
        <w:autoSpaceDE/>
        <w:autoSpaceDN/>
        <w:adjustRightInd/>
        <w:textAlignment w:val="auto"/>
        <w:rPr>
          <w:rtl/>
        </w:rPr>
      </w:pPr>
      <w:r w:rsidRPr="00910944">
        <w:rPr>
          <w:b/>
          <w:bCs/>
          <w:rtl/>
        </w:rPr>
        <w:t>מבוא ונספחים</w:t>
      </w:r>
    </w:p>
    <w:p w14:paraId="10943CBE" w14:textId="77777777" w:rsidR="00910944" w:rsidRPr="00910944" w:rsidRDefault="00910944" w:rsidP="00A54DBD">
      <w:pPr>
        <w:overflowPunct/>
        <w:autoSpaceDE/>
        <w:autoSpaceDN/>
        <w:adjustRightInd/>
        <w:ind w:left="708" w:right="708"/>
        <w:textAlignment w:val="auto"/>
        <w:rPr>
          <w:rtl/>
        </w:rPr>
      </w:pPr>
    </w:p>
    <w:p w14:paraId="21EB046A" w14:textId="77777777" w:rsidR="00910944" w:rsidRPr="00910944" w:rsidRDefault="00910944" w:rsidP="00A54DBD">
      <w:pPr>
        <w:numPr>
          <w:ilvl w:val="1"/>
          <w:numId w:val="45"/>
        </w:numPr>
        <w:overflowPunct/>
        <w:autoSpaceDE/>
        <w:autoSpaceDN/>
        <w:adjustRightInd/>
        <w:jc w:val="both"/>
        <w:textAlignment w:val="auto"/>
      </w:pPr>
      <w:r w:rsidRPr="00910944">
        <w:rPr>
          <w:rtl/>
        </w:rPr>
        <w:t xml:space="preserve">בעת השימוש בפורטל הספקים לביצוע הפעולות המנויות להלן בס' </w:t>
      </w:r>
      <w:r w:rsidRPr="00910944">
        <w:rPr>
          <w:rFonts w:hint="cs"/>
          <w:rtl/>
        </w:rPr>
        <w:t>2</w:t>
      </w:r>
      <w:r w:rsidRPr="00910944">
        <w:rPr>
          <w:rtl/>
        </w:rPr>
        <w:t xml:space="preserve"> יגברו הוראות חוזה זה על כל הסכם אחר שנחתם בין הממשלה או משרד ממשרדי הממשלה</w:t>
      </w:r>
      <w:r w:rsidRPr="00910944">
        <w:rPr>
          <w:rFonts w:hint="cs"/>
          <w:rtl/>
        </w:rPr>
        <w:t>, לבין המשתמש, אלא אם כן נאמר אחרת בחוזה להלן.</w:t>
      </w:r>
    </w:p>
    <w:p w14:paraId="5015239C" w14:textId="77777777" w:rsidR="00910944" w:rsidRPr="00910944" w:rsidRDefault="00910944" w:rsidP="00A54DBD">
      <w:pPr>
        <w:overflowPunct/>
        <w:autoSpaceDE/>
        <w:autoSpaceDN/>
        <w:adjustRightInd/>
        <w:ind w:left="720"/>
        <w:contextualSpacing/>
        <w:textAlignment w:val="auto"/>
        <w:rPr>
          <w:highlight w:val="yellow"/>
          <w:rtl/>
        </w:rPr>
      </w:pPr>
    </w:p>
    <w:p w14:paraId="5603EDFD" w14:textId="77777777" w:rsidR="00910944" w:rsidRPr="00910944" w:rsidRDefault="00910944" w:rsidP="00A54DBD">
      <w:pPr>
        <w:numPr>
          <w:ilvl w:val="1"/>
          <w:numId w:val="45"/>
        </w:numPr>
        <w:overflowPunct/>
        <w:autoSpaceDE/>
        <w:autoSpaceDN/>
        <w:adjustRightInd/>
        <w:jc w:val="both"/>
        <w:textAlignment w:val="auto"/>
        <w:rPr>
          <w:rtl/>
        </w:rPr>
      </w:pPr>
      <w:r w:rsidRPr="00910944">
        <w:rPr>
          <w:rtl/>
        </w:rPr>
        <w:t>להסכם זה מצורפים הנספחים המפורטים להלן:</w:t>
      </w:r>
    </w:p>
    <w:p w14:paraId="6FCDE656" w14:textId="77777777" w:rsidR="00910944" w:rsidRPr="00910944" w:rsidRDefault="00910944" w:rsidP="00A54DBD">
      <w:pPr>
        <w:overflowPunct/>
        <w:autoSpaceDE/>
        <w:autoSpaceDN/>
        <w:adjustRightInd/>
        <w:ind w:left="708" w:right="708"/>
        <w:textAlignment w:val="auto"/>
        <w:rPr>
          <w:rtl/>
        </w:rPr>
      </w:pPr>
    </w:p>
    <w:p w14:paraId="490A72DE" w14:textId="77777777" w:rsidR="00910944" w:rsidRPr="00910944" w:rsidRDefault="00910944" w:rsidP="00A54DBD">
      <w:pPr>
        <w:numPr>
          <w:ilvl w:val="0"/>
          <w:numId w:val="49"/>
        </w:numPr>
        <w:overflowPunct/>
        <w:autoSpaceDE/>
        <w:autoSpaceDN/>
        <w:adjustRightInd/>
        <w:ind w:left="1776" w:right="708"/>
        <w:contextualSpacing/>
        <w:textAlignment w:val="auto"/>
      </w:pPr>
      <w:r w:rsidRPr="00910944">
        <w:rPr>
          <w:b/>
          <w:bCs/>
          <w:rtl/>
        </w:rPr>
        <w:t>נספח א'</w:t>
      </w:r>
      <w:r w:rsidRPr="00910944">
        <w:rPr>
          <w:rtl/>
        </w:rPr>
        <w:t xml:space="preserve"> ל</w:t>
      </w:r>
      <w:r w:rsidRPr="00910944">
        <w:rPr>
          <w:rFonts w:hint="cs"/>
          <w:rtl/>
        </w:rPr>
        <w:t>חוזה</w:t>
      </w:r>
      <w:r w:rsidRPr="00910944">
        <w:rPr>
          <w:rtl/>
        </w:rPr>
        <w:t xml:space="preserve"> –</w:t>
      </w:r>
      <w:r w:rsidRPr="00910944">
        <w:rPr>
          <w:rFonts w:hint="cs"/>
          <w:rtl/>
        </w:rPr>
        <w:t>דרישות לתשתית מקומית</w:t>
      </w:r>
      <w:r w:rsidRPr="00910944">
        <w:rPr>
          <w:rtl/>
        </w:rPr>
        <w:t>;</w:t>
      </w:r>
    </w:p>
    <w:p w14:paraId="30E591C8" w14:textId="77777777" w:rsidR="00910944" w:rsidRPr="00910944" w:rsidRDefault="00910944" w:rsidP="00A54DBD">
      <w:pPr>
        <w:numPr>
          <w:ilvl w:val="0"/>
          <w:numId w:val="49"/>
        </w:numPr>
        <w:overflowPunct/>
        <w:autoSpaceDE/>
        <w:autoSpaceDN/>
        <w:adjustRightInd/>
        <w:ind w:left="1776" w:right="708"/>
        <w:contextualSpacing/>
        <w:textAlignment w:val="auto"/>
      </w:pPr>
      <w:r w:rsidRPr="00910944">
        <w:rPr>
          <w:b/>
          <w:bCs/>
          <w:rtl/>
        </w:rPr>
        <w:t>נספח ב'</w:t>
      </w:r>
      <w:r w:rsidRPr="00910944">
        <w:rPr>
          <w:rtl/>
        </w:rPr>
        <w:t xml:space="preserve"> ל</w:t>
      </w:r>
      <w:r w:rsidRPr="00910944">
        <w:rPr>
          <w:rFonts w:hint="cs"/>
          <w:rtl/>
        </w:rPr>
        <w:t>חוזה</w:t>
      </w:r>
      <w:r w:rsidRPr="00910944">
        <w:rPr>
          <w:rtl/>
        </w:rPr>
        <w:t xml:space="preserve"> – </w:t>
      </w:r>
      <w:r w:rsidRPr="00910944">
        <w:rPr>
          <w:rFonts w:hint="cs"/>
          <w:rtl/>
        </w:rPr>
        <w:t>הצהרת נציג המשתמש, ומינוי נציג</w:t>
      </w:r>
      <w:r w:rsidRPr="00910944">
        <w:rPr>
          <w:rtl/>
        </w:rPr>
        <w:t>;</w:t>
      </w:r>
    </w:p>
    <w:p w14:paraId="7216650B" w14:textId="77777777" w:rsidR="00910944" w:rsidRPr="00910944" w:rsidRDefault="00910944" w:rsidP="00A54DBD">
      <w:pPr>
        <w:numPr>
          <w:ilvl w:val="0"/>
          <w:numId w:val="49"/>
        </w:numPr>
        <w:overflowPunct/>
        <w:autoSpaceDE/>
        <w:autoSpaceDN/>
        <w:adjustRightInd/>
        <w:ind w:left="1776" w:right="708"/>
        <w:contextualSpacing/>
        <w:textAlignment w:val="auto"/>
        <w:rPr>
          <w:b/>
          <w:bCs/>
          <w:rtl/>
        </w:rPr>
      </w:pPr>
      <w:r w:rsidRPr="00910944">
        <w:rPr>
          <w:rFonts w:hint="eastAsia"/>
          <w:b/>
          <w:bCs/>
          <w:rtl/>
        </w:rPr>
        <w:t>נספח</w:t>
      </w:r>
      <w:r w:rsidRPr="00910944">
        <w:rPr>
          <w:b/>
          <w:bCs/>
          <w:rtl/>
        </w:rPr>
        <w:t xml:space="preserve"> </w:t>
      </w:r>
      <w:r w:rsidRPr="00910944">
        <w:rPr>
          <w:rFonts w:hint="eastAsia"/>
          <w:b/>
          <w:bCs/>
          <w:rtl/>
        </w:rPr>
        <w:t>ג</w:t>
      </w:r>
      <w:r w:rsidRPr="00910944">
        <w:rPr>
          <w:b/>
          <w:bCs/>
          <w:rtl/>
        </w:rPr>
        <w:t>'</w:t>
      </w:r>
      <w:r w:rsidRPr="00910944">
        <w:rPr>
          <w:rFonts w:hint="cs"/>
          <w:b/>
          <w:bCs/>
          <w:rtl/>
        </w:rPr>
        <w:t xml:space="preserve"> </w:t>
      </w:r>
      <w:r w:rsidRPr="00910944">
        <w:rPr>
          <w:rFonts w:hint="cs"/>
          <w:rtl/>
        </w:rPr>
        <w:t xml:space="preserve">לחוזה </w:t>
      </w:r>
      <w:r w:rsidRPr="00910944">
        <w:rPr>
          <w:rtl/>
        </w:rPr>
        <w:t>–</w:t>
      </w:r>
      <w:r w:rsidRPr="00910944">
        <w:rPr>
          <w:rFonts w:hint="cs"/>
          <w:rtl/>
        </w:rPr>
        <w:t xml:space="preserve"> נספח התממשקות לפורטל ממערכת חיצונית, ומינוי מתווך;</w:t>
      </w:r>
    </w:p>
    <w:p w14:paraId="602F4A75" w14:textId="77777777" w:rsidR="00910944" w:rsidRPr="00910944" w:rsidRDefault="00910944" w:rsidP="00A54DBD">
      <w:pPr>
        <w:overflowPunct/>
        <w:autoSpaceDE/>
        <w:autoSpaceDN/>
        <w:adjustRightInd/>
        <w:ind w:left="1416" w:right="708"/>
        <w:jc w:val="both"/>
        <w:textAlignment w:val="auto"/>
      </w:pPr>
    </w:p>
    <w:p w14:paraId="11486743" w14:textId="77777777" w:rsidR="00910944" w:rsidRPr="00910944" w:rsidRDefault="00910944" w:rsidP="00A54DBD">
      <w:pPr>
        <w:numPr>
          <w:ilvl w:val="1"/>
          <w:numId w:val="45"/>
        </w:numPr>
        <w:overflowPunct/>
        <w:autoSpaceDE/>
        <w:autoSpaceDN/>
        <w:adjustRightInd/>
        <w:jc w:val="both"/>
        <w:textAlignment w:val="auto"/>
      </w:pPr>
      <w:r w:rsidRPr="00910944" w:rsidDel="00215D97">
        <w:rPr>
          <w:rtl/>
        </w:rPr>
        <w:t xml:space="preserve"> </w:t>
      </w:r>
      <w:r w:rsidRPr="00910944">
        <w:rPr>
          <w:rtl/>
        </w:rPr>
        <w:t>המבוא לחוזה זה ונספחיו מהווים חלק בלתי נפרד ממנו.</w:t>
      </w:r>
    </w:p>
    <w:p w14:paraId="21AE3960" w14:textId="77777777" w:rsidR="00910944" w:rsidRPr="00910944" w:rsidRDefault="00910944" w:rsidP="00A54DBD">
      <w:pPr>
        <w:overflowPunct/>
        <w:autoSpaceDE/>
        <w:autoSpaceDN/>
        <w:adjustRightInd/>
        <w:jc w:val="center"/>
        <w:textAlignment w:val="auto"/>
        <w:rPr>
          <w:b/>
          <w:bCs/>
          <w:u w:val="single"/>
          <w:rtl/>
        </w:rPr>
      </w:pPr>
    </w:p>
    <w:p w14:paraId="33DBEF05" w14:textId="77777777" w:rsidR="00910944" w:rsidRPr="00910944" w:rsidRDefault="00910944" w:rsidP="00A54DBD">
      <w:pPr>
        <w:overflowPunct/>
        <w:autoSpaceDE/>
        <w:autoSpaceDN/>
        <w:adjustRightInd/>
        <w:jc w:val="center"/>
        <w:textAlignment w:val="auto"/>
        <w:rPr>
          <w:b/>
          <w:bCs/>
          <w:u w:val="single"/>
          <w:rtl/>
        </w:rPr>
      </w:pPr>
    </w:p>
    <w:p w14:paraId="176D4FD0" w14:textId="77777777" w:rsidR="00910944" w:rsidRPr="00910944" w:rsidRDefault="00910944" w:rsidP="00A54DBD">
      <w:pPr>
        <w:overflowPunct/>
        <w:autoSpaceDE/>
        <w:autoSpaceDN/>
        <w:adjustRightInd/>
        <w:jc w:val="center"/>
        <w:textAlignment w:val="auto"/>
        <w:rPr>
          <w:b/>
          <w:bCs/>
          <w:u w:val="single"/>
          <w:rtl/>
        </w:rPr>
      </w:pPr>
      <w:r w:rsidRPr="00910944">
        <w:rPr>
          <w:rFonts w:hint="eastAsia"/>
          <w:b/>
          <w:bCs/>
          <w:u w:val="single"/>
          <w:rtl/>
        </w:rPr>
        <w:t>פרק</w:t>
      </w:r>
      <w:r w:rsidRPr="00910944">
        <w:rPr>
          <w:b/>
          <w:bCs/>
          <w:u w:val="single"/>
          <w:rtl/>
        </w:rPr>
        <w:t xml:space="preserve"> א' – פורטל הספקים</w:t>
      </w:r>
    </w:p>
    <w:p w14:paraId="579B8C7E"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פונקציונליות פורטל הספקים</w:t>
      </w:r>
    </w:p>
    <w:p w14:paraId="0569A4E1" w14:textId="77777777" w:rsidR="00910944" w:rsidRPr="00910944" w:rsidRDefault="00910944" w:rsidP="00A54DBD">
      <w:pPr>
        <w:numPr>
          <w:ilvl w:val="1"/>
          <w:numId w:val="45"/>
        </w:numPr>
        <w:tabs>
          <w:tab w:val="num" w:pos="970"/>
        </w:tabs>
        <w:overflowPunct/>
        <w:autoSpaceDE/>
        <w:autoSpaceDN/>
        <w:adjustRightInd/>
        <w:jc w:val="both"/>
        <w:textAlignment w:val="auto"/>
        <w:rPr>
          <w:lang w:eastAsia="en-US"/>
        </w:rPr>
      </w:pPr>
      <w:r w:rsidRPr="00910944">
        <w:rPr>
          <w:rFonts w:hint="cs"/>
          <w:rtl/>
          <w:lang w:eastAsia="en-US"/>
        </w:rPr>
        <w:t>בכפוף לאמור בהסכם זה, באמצעות פורטל הספקים הממשלתי יוכל המשתמש לבצע את הפעולות הבאות:</w:t>
      </w:r>
    </w:p>
    <w:p w14:paraId="40E6FCD1" w14:textId="77777777"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14:paraId="787DB6CA" w14:textId="77777777"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להגיש דיווחי ביצוע.</w:t>
      </w:r>
    </w:p>
    <w:p w14:paraId="09DA4D8F" w14:textId="77777777"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להגיש חשבוניות חתומות אלקטרונית אשר יהוו חשבונית מקור וזאת במקום הגשת חשבוניות פיסיות.</w:t>
      </w:r>
    </w:p>
    <w:p w14:paraId="16DE2943" w14:textId="77777777"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לצפות בסטטוס אישור המסמכים שהוגשו ותקינותם ע"י משרדי הממשלה.</w:t>
      </w:r>
    </w:p>
    <w:p w14:paraId="63E1BFA9"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6682ABCE" w14:textId="77777777" w:rsidR="00910944" w:rsidRPr="00910944" w:rsidRDefault="00910944" w:rsidP="00A54DBD">
      <w:pPr>
        <w:numPr>
          <w:ilvl w:val="0"/>
          <w:numId w:val="45"/>
        </w:numPr>
        <w:overflowPunct/>
        <w:autoSpaceDE/>
        <w:autoSpaceDN/>
        <w:adjustRightInd/>
        <w:jc w:val="both"/>
        <w:textAlignment w:val="auto"/>
        <w:rPr>
          <w:b/>
          <w:bCs/>
          <w:lang w:eastAsia="en-US"/>
        </w:rPr>
      </w:pPr>
      <w:r w:rsidRPr="00910944">
        <w:rPr>
          <w:rFonts w:hint="eastAsia"/>
          <w:b/>
          <w:bCs/>
          <w:rtl/>
          <w:lang w:eastAsia="en-US"/>
        </w:rPr>
        <w:t>תקינות</w:t>
      </w:r>
      <w:r w:rsidRPr="00910944">
        <w:rPr>
          <w:b/>
          <w:bCs/>
          <w:rtl/>
          <w:lang w:eastAsia="en-US"/>
        </w:rPr>
        <w:t xml:space="preserve"> </w:t>
      </w:r>
      <w:r w:rsidRPr="00910944">
        <w:rPr>
          <w:rFonts w:hint="eastAsia"/>
          <w:b/>
          <w:bCs/>
          <w:rtl/>
          <w:lang w:eastAsia="en-US"/>
        </w:rPr>
        <w:t>פורטל</w:t>
      </w:r>
      <w:r w:rsidRPr="00910944">
        <w:rPr>
          <w:b/>
          <w:bCs/>
          <w:rtl/>
          <w:lang w:eastAsia="en-US"/>
        </w:rPr>
        <w:t xml:space="preserve"> </w:t>
      </w:r>
      <w:r w:rsidRPr="00910944">
        <w:rPr>
          <w:rFonts w:hint="eastAsia"/>
          <w:b/>
          <w:bCs/>
          <w:rtl/>
          <w:lang w:eastAsia="en-US"/>
        </w:rPr>
        <w:t>הספקים</w:t>
      </w:r>
    </w:p>
    <w:p w14:paraId="3E05EFE1"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הממשלה</w:t>
      </w:r>
      <w:r w:rsidRPr="00910944">
        <w:rPr>
          <w:rFonts w:hint="cs"/>
          <w:rtl/>
          <w:lang w:eastAsia="en-US"/>
        </w:rPr>
        <w:t xml:space="preserve"> אחראית על התחזוקה של פורטל הספקים הממשלתי,</w:t>
      </w:r>
      <w:r w:rsidRPr="00910944">
        <w:rPr>
          <w:rtl/>
          <w:lang w:eastAsia="en-US"/>
        </w:rPr>
        <w:t xml:space="preserve"> </w:t>
      </w:r>
      <w:r w:rsidRPr="00910944">
        <w:rPr>
          <w:rFonts w:hint="cs"/>
          <w:rtl/>
          <w:lang w:eastAsia="en-US"/>
        </w:rPr>
        <w:t>ו</w:t>
      </w:r>
      <w:r w:rsidRPr="00910944">
        <w:rPr>
          <w:rFonts w:hint="eastAsia"/>
          <w:rtl/>
          <w:lang w:eastAsia="en-US"/>
        </w:rPr>
        <w:t>תעשה</w:t>
      </w:r>
      <w:r w:rsidRPr="00910944">
        <w:rPr>
          <w:rtl/>
          <w:lang w:eastAsia="en-US"/>
        </w:rPr>
        <w:t xml:space="preserve"> </w:t>
      </w:r>
      <w:r w:rsidRPr="00910944">
        <w:rPr>
          <w:rFonts w:hint="eastAsia"/>
          <w:rtl/>
          <w:lang w:eastAsia="en-US"/>
        </w:rPr>
        <w:t>כל</w:t>
      </w:r>
      <w:r w:rsidRPr="00910944">
        <w:rPr>
          <w:rtl/>
          <w:lang w:eastAsia="en-US"/>
        </w:rPr>
        <w:t xml:space="preserve"> </w:t>
      </w:r>
      <w:r w:rsidRPr="00910944">
        <w:rPr>
          <w:rFonts w:hint="eastAsia"/>
          <w:rtl/>
          <w:lang w:eastAsia="en-US"/>
        </w:rPr>
        <w:t>מאמץ</w:t>
      </w:r>
      <w:r w:rsidRPr="00910944">
        <w:rPr>
          <w:rtl/>
          <w:lang w:eastAsia="en-US"/>
        </w:rPr>
        <w:t xml:space="preserve"> </w:t>
      </w:r>
      <w:r w:rsidRPr="00910944">
        <w:rPr>
          <w:rFonts w:hint="eastAsia"/>
          <w:rtl/>
          <w:lang w:eastAsia="en-US"/>
        </w:rPr>
        <w:t>סביר</w:t>
      </w:r>
      <w:r w:rsidRPr="00910944">
        <w:rPr>
          <w:rtl/>
          <w:lang w:eastAsia="en-US"/>
        </w:rPr>
        <w:t xml:space="preserve"> </w:t>
      </w:r>
      <w:r w:rsidRPr="00910944">
        <w:rPr>
          <w:rFonts w:hint="eastAsia"/>
          <w:rtl/>
          <w:lang w:eastAsia="en-US"/>
        </w:rPr>
        <w:t>להבטיח</w:t>
      </w:r>
      <w:r w:rsidRPr="00910944">
        <w:rPr>
          <w:rtl/>
          <w:lang w:eastAsia="en-US"/>
        </w:rPr>
        <w:t xml:space="preserve"> </w:t>
      </w:r>
      <w:r w:rsidRPr="00910944">
        <w:rPr>
          <w:rFonts w:hint="eastAsia"/>
          <w:rtl/>
          <w:lang w:eastAsia="en-US"/>
        </w:rPr>
        <w:t>זמינות</w:t>
      </w:r>
      <w:r w:rsidRPr="00910944">
        <w:rPr>
          <w:rtl/>
          <w:lang w:eastAsia="en-US"/>
        </w:rPr>
        <w:t xml:space="preserve"> </w:t>
      </w:r>
      <w:r w:rsidRPr="00910944">
        <w:rPr>
          <w:rFonts w:hint="eastAsia"/>
          <w:rtl/>
          <w:lang w:eastAsia="en-US"/>
        </w:rPr>
        <w:t>ותקינות</w:t>
      </w:r>
      <w:r w:rsidRPr="00910944">
        <w:rPr>
          <w:rtl/>
          <w:lang w:eastAsia="en-US"/>
        </w:rPr>
        <w:t xml:space="preserve"> </w:t>
      </w:r>
      <w:r w:rsidRPr="00910944">
        <w:rPr>
          <w:rFonts w:hint="eastAsia"/>
          <w:rtl/>
          <w:lang w:eastAsia="en-US"/>
        </w:rPr>
        <w:t>פעולת</w:t>
      </w:r>
      <w:r w:rsidRPr="00910944">
        <w:rPr>
          <w:rtl/>
          <w:lang w:eastAsia="en-US"/>
        </w:rPr>
        <w:t xml:space="preserve"> </w:t>
      </w:r>
      <w:r w:rsidRPr="00910944">
        <w:rPr>
          <w:rFonts w:hint="eastAsia"/>
          <w:rtl/>
          <w:lang w:eastAsia="en-US"/>
        </w:rPr>
        <w:t>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p>
    <w:p w14:paraId="04D04FC0"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במסגרת</w:t>
      </w:r>
      <w:r w:rsidRPr="00910944">
        <w:rPr>
          <w:rtl/>
          <w:lang w:eastAsia="en-US"/>
        </w:rPr>
        <w:t xml:space="preserve"> התחזוקה </w:t>
      </w:r>
      <w:r w:rsidRPr="00910944">
        <w:rPr>
          <w:rFonts w:hint="cs"/>
          <w:rtl/>
          <w:lang w:eastAsia="en-US"/>
        </w:rPr>
        <w:t>של פורטל הספקים ו</w:t>
      </w:r>
      <w:r w:rsidRPr="00910944">
        <w:rPr>
          <w:rFonts w:hint="eastAsia"/>
          <w:rtl/>
          <w:lang w:eastAsia="en-US"/>
        </w:rPr>
        <w:t>בשל</w:t>
      </w:r>
      <w:r w:rsidRPr="00910944">
        <w:rPr>
          <w:rtl/>
          <w:lang w:eastAsia="en-US"/>
        </w:rPr>
        <w:t xml:space="preserve"> צורך לטיפול </w:t>
      </w:r>
      <w:r w:rsidRPr="00910944">
        <w:rPr>
          <w:rFonts w:hint="eastAsia"/>
          <w:rtl/>
          <w:lang w:eastAsia="en-US"/>
        </w:rPr>
        <w:t>בתקלות</w:t>
      </w:r>
      <w:r w:rsidRPr="00910944">
        <w:rPr>
          <w:rtl/>
          <w:lang w:eastAsia="en-US"/>
        </w:rPr>
        <w:t xml:space="preserve"> </w:t>
      </w:r>
      <w:r w:rsidRPr="00910944">
        <w:rPr>
          <w:rFonts w:hint="eastAsia"/>
          <w:rtl/>
          <w:lang w:eastAsia="en-US"/>
        </w:rPr>
        <w:t>או</w:t>
      </w:r>
      <w:r w:rsidRPr="00910944">
        <w:rPr>
          <w:rtl/>
          <w:lang w:eastAsia="en-US"/>
        </w:rPr>
        <w:t xml:space="preserve"> </w:t>
      </w:r>
      <w:r w:rsidRPr="00910944">
        <w:rPr>
          <w:rFonts w:hint="eastAsia"/>
          <w:rtl/>
          <w:lang w:eastAsia="en-US"/>
        </w:rPr>
        <w:t>לתחזוקה</w:t>
      </w:r>
      <w:r w:rsidRPr="00910944">
        <w:rPr>
          <w:rtl/>
          <w:lang w:eastAsia="en-US"/>
        </w:rPr>
        <w:t xml:space="preserve"> שוטפת</w:t>
      </w:r>
      <w:r w:rsidRPr="00910944">
        <w:rPr>
          <w:rFonts w:hint="cs"/>
          <w:rtl/>
          <w:lang w:eastAsia="en-US"/>
        </w:rPr>
        <w:t xml:space="preserve">, </w:t>
      </w:r>
      <w:r w:rsidRPr="00910944">
        <w:rPr>
          <w:rFonts w:hint="eastAsia"/>
          <w:rtl/>
          <w:lang w:eastAsia="en-US"/>
        </w:rPr>
        <w:t>ייתכן</w:t>
      </w:r>
      <w:r w:rsidRPr="00910944">
        <w:rPr>
          <w:rtl/>
          <w:lang w:eastAsia="en-US"/>
        </w:rPr>
        <w:t xml:space="preserve"> כי </w:t>
      </w:r>
      <w:r w:rsidRPr="00910944">
        <w:rPr>
          <w:rFonts w:hint="cs"/>
          <w:rtl/>
          <w:lang w:eastAsia="en-US"/>
        </w:rPr>
        <w:t>ה</w:t>
      </w:r>
      <w:r w:rsidRPr="00910944">
        <w:rPr>
          <w:rFonts w:hint="eastAsia"/>
          <w:rtl/>
          <w:lang w:eastAsia="en-US"/>
        </w:rPr>
        <w:t>פורטל</w:t>
      </w:r>
      <w:r w:rsidRPr="00910944">
        <w:rPr>
          <w:rtl/>
          <w:lang w:eastAsia="en-US"/>
        </w:rPr>
        <w:t xml:space="preserve"> </w:t>
      </w:r>
      <w:r w:rsidRPr="00910944">
        <w:rPr>
          <w:rFonts w:hint="cs"/>
          <w:rtl/>
          <w:lang w:eastAsia="en-US"/>
        </w:rPr>
        <w:t>או פעולות מסוימות המבוצעות באמצעותו</w:t>
      </w:r>
      <w:r w:rsidRPr="00910944">
        <w:rPr>
          <w:rtl/>
          <w:lang w:eastAsia="en-US"/>
        </w:rPr>
        <w:t xml:space="preserve"> </w:t>
      </w:r>
      <w:r w:rsidRPr="00910944">
        <w:rPr>
          <w:rFonts w:hint="eastAsia"/>
          <w:rtl/>
          <w:lang w:eastAsia="en-US"/>
        </w:rPr>
        <w:t>לא</w:t>
      </w:r>
      <w:r w:rsidRPr="00910944">
        <w:rPr>
          <w:rtl/>
          <w:lang w:eastAsia="en-US"/>
        </w:rPr>
        <w:t xml:space="preserve"> </w:t>
      </w:r>
      <w:r w:rsidRPr="00910944">
        <w:rPr>
          <w:rFonts w:hint="eastAsia"/>
          <w:rtl/>
          <w:lang w:eastAsia="en-US"/>
        </w:rPr>
        <w:t>יהי</w:t>
      </w:r>
      <w:r w:rsidRPr="00910944">
        <w:rPr>
          <w:rFonts w:hint="cs"/>
          <w:rtl/>
          <w:lang w:eastAsia="en-US"/>
        </w:rPr>
        <w:t>ו</w:t>
      </w:r>
      <w:r w:rsidRPr="00910944">
        <w:rPr>
          <w:rtl/>
          <w:lang w:eastAsia="en-US"/>
        </w:rPr>
        <w:t xml:space="preserve"> זמי</w:t>
      </w:r>
      <w:r w:rsidRPr="00910944">
        <w:rPr>
          <w:rFonts w:hint="cs"/>
          <w:rtl/>
          <w:lang w:eastAsia="en-US"/>
        </w:rPr>
        <w:t xml:space="preserve">נות לפרק זמן מסוים, הפורטל יפעל באיטיות או שהמשתמש יידרש לבצע פעולות מסוימות בשנית. </w:t>
      </w:r>
      <w:r w:rsidRPr="00910944">
        <w:rPr>
          <w:rFonts w:hint="eastAsia"/>
          <w:rtl/>
          <w:lang w:eastAsia="en-US"/>
        </w:rPr>
        <w:t>למשתמש</w:t>
      </w:r>
      <w:r w:rsidRPr="00910944">
        <w:rPr>
          <w:rtl/>
          <w:lang w:eastAsia="en-US"/>
        </w:rPr>
        <w:t xml:space="preserve"> לא </w:t>
      </w:r>
      <w:r w:rsidRPr="00910944">
        <w:rPr>
          <w:rFonts w:hint="eastAsia"/>
          <w:rtl/>
          <w:lang w:eastAsia="en-US"/>
        </w:rPr>
        <w:t>תהיה</w:t>
      </w:r>
      <w:r w:rsidRPr="00910944">
        <w:rPr>
          <w:rtl/>
          <w:lang w:eastAsia="en-US"/>
        </w:rPr>
        <w:t xml:space="preserve"> כל תביעה או טענה כלפי הממשלה</w:t>
      </w:r>
      <w:r w:rsidRPr="00910944">
        <w:rPr>
          <w:rFonts w:hint="cs"/>
          <w:rtl/>
          <w:lang w:eastAsia="en-US"/>
        </w:rPr>
        <w:t xml:space="preserve"> בשל הצורך לבצע פעולות תחזוקה וטיפול בתקלות</w:t>
      </w:r>
      <w:r w:rsidRPr="00910944">
        <w:rPr>
          <w:rtl/>
          <w:lang w:eastAsia="en-US"/>
        </w:rPr>
        <w:t>. הממשלה</w:t>
      </w:r>
      <w:r w:rsidRPr="00910944">
        <w:rPr>
          <w:rFonts w:hint="cs"/>
          <w:rtl/>
          <w:lang w:eastAsia="en-US"/>
        </w:rPr>
        <w:t>,</w:t>
      </w:r>
      <w:r w:rsidRPr="00910944">
        <w:rPr>
          <w:rtl/>
          <w:lang w:eastAsia="en-US"/>
        </w:rPr>
        <w:t xml:space="preserve"> ככל הניתן, תיתן התרעה </w:t>
      </w:r>
      <w:r w:rsidRPr="00910944">
        <w:rPr>
          <w:rFonts w:hint="cs"/>
          <w:rtl/>
          <w:lang w:eastAsia="en-US"/>
        </w:rPr>
        <w:t xml:space="preserve">מראש במקרים </w:t>
      </w:r>
      <w:r w:rsidRPr="00910944">
        <w:rPr>
          <w:rFonts w:hint="eastAsia"/>
          <w:rtl/>
          <w:lang w:eastAsia="en-US"/>
        </w:rPr>
        <w:t>כאמור</w:t>
      </w:r>
      <w:r w:rsidRPr="00910944">
        <w:rPr>
          <w:rFonts w:hint="cs"/>
          <w:rtl/>
          <w:lang w:eastAsia="en-US"/>
        </w:rPr>
        <w:t>.</w:t>
      </w:r>
    </w:p>
    <w:p w14:paraId="46903764"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על</w:t>
      </w:r>
      <w:r w:rsidRPr="00910944">
        <w:rPr>
          <w:rtl/>
          <w:lang w:eastAsia="en-US"/>
        </w:rPr>
        <w:t xml:space="preserve"> </w:t>
      </w:r>
      <w:r w:rsidRPr="00910944">
        <w:rPr>
          <w:rFonts w:hint="eastAsia"/>
          <w:rtl/>
          <w:lang w:eastAsia="en-US"/>
        </w:rPr>
        <w:t>המשתמש</w:t>
      </w:r>
      <w:r w:rsidRPr="00910944">
        <w:rPr>
          <w:rtl/>
          <w:lang w:eastAsia="en-US"/>
        </w:rPr>
        <w:t xml:space="preserve"> </w:t>
      </w:r>
      <w:r w:rsidRPr="00910944">
        <w:rPr>
          <w:rFonts w:hint="eastAsia"/>
          <w:rtl/>
          <w:lang w:eastAsia="en-US"/>
        </w:rPr>
        <w:t>להודיע</w:t>
      </w:r>
      <w:r w:rsidRPr="00910944">
        <w:rPr>
          <w:rtl/>
          <w:lang w:eastAsia="en-US"/>
        </w:rPr>
        <w:t xml:space="preserve"> </w:t>
      </w:r>
      <w:r w:rsidRPr="00910944">
        <w:rPr>
          <w:rFonts w:hint="eastAsia"/>
          <w:rtl/>
          <w:lang w:eastAsia="en-US"/>
        </w:rPr>
        <w:t>לנציג</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כמפורט</w:t>
      </w:r>
      <w:r w:rsidRPr="00910944">
        <w:rPr>
          <w:rtl/>
          <w:lang w:eastAsia="en-US"/>
        </w:rPr>
        <w:t xml:space="preserve"> </w:t>
      </w:r>
      <w:r w:rsidRPr="00910944">
        <w:rPr>
          <w:rFonts w:hint="eastAsia"/>
          <w:rtl/>
          <w:lang w:eastAsia="en-US"/>
        </w:rPr>
        <w:t>בס</w:t>
      </w:r>
      <w:r w:rsidRPr="00910944">
        <w:rPr>
          <w:rtl/>
          <w:lang w:eastAsia="en-US"/>
        </w:rPr>
        <w:t>'</w:t>
      </w:r>
      <w:r w:rsidRPr="00910944">
        <w:rPr>
          <w:rFonts w:hint="cs"/>
          <w:rtl/>
          <w:lang w:eastAsia="en-US"/>
        </w:rPr>
        <w:t xml:space="preserve"> 5(2) להלן</w:t>
      </w:r>
      <w:r w:rsidRPr="00910944">
        <w:rPr>
          <w:rtl/>
          <w:lang w:eastAsia="en-US"/>
        </w:rPr>
        <w:t xml:space="preserve"> </w:t>
      </w:r>
      <w:r w:rsidRPr="00910944">
        <w:rPr>
          <w:rFonts w:hint="eastAsia"/>
          <w:rtl/>
          <w:lang w:eastAsia="en-US"/>
        </w:rPr>
        <w:t>על</w:t>
      </w:r>
      <w:r w:rsidRPr="00910944">
        <w:rPr>
          <w:rtl/>
          <w:lang w:eastAsia="en-US"/>
        </w:rPr>
        <w:t xml:space="preserve"> </w:t>
      </w:r>
      <w:r w:rsidRPr="00910944">
        <w:rPr>
          <w:rFonts w:hint="eastAsia"/>
          <w:rtl/>
          <w:lang w:eastAsia="en-US"/>
        </w:rPr>
        <w:t>תקלות</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ולא</w:t>
      </w:r>
      <w:r w:rsidRPr="00910944">
        <w:rPr>
          <w:rtl/>
          <w:lang w:eastAsia="en-US"/>
        </w:rPr>
        <w:t xml:space="preserve"> </w:t>
      </w:r>
      <w:r w:rsidRPr="00910944">
        <w:rPr>
          <w:rFonts w:hint="eastAsia"/>
          <w:rtl/>
          <w:lang w:eastAsia="en-US"/>
        </w:rPr>
        <w:t>תהיה</w:t>
      </w:r>
      <w:r w:rsidRPr="00910944">
        <w:rPr>
          <w:rFonts w:hint="cs"/>
          <w:rtl/>
          <w:lang w:eastAsia="en-US"/>
        </w:rPr>
        <w:t xml:space="preserve"> </w:t>
      </w:r>
      <w:r w:rsidRPr="00910944">
        <w:rPr>
          <w:rFonts w:hint="eastAsia"/>
          <w:rtl/>
          <w:lang w:eastAsia="en-US"/>
        </w:rPr>
        <w:t>לו</w:t>
      </w:r>
      <w:r w:rsidRPr="00910944">
        <w:rPr>
          <w:rtl/>
          <w:lang w:eastAsia="en-US"/>
        </w:rPr>
        <w:t xml:space="preserve"> </w:t>
      </w:r>
      <w:r w:rsidRPr="00910944">
        <w:rPr>
          <w:rFonts w:hint="eastAsia"/>
          <w:rtl/>
          <w:lang w:eastAsia="en-US"/>
        </w:rPr>
        <w:t>טענה</w:t>
      </w:r>
      <w:r w:rsidRPr="00910944">
        <w:rPr>
          <w:rtl/>
          <w:lang w:eastAsia="en-US"/>
        </w:rPr>
        <w:t xml:space="preserve"> </w:t>
      </w:r>
      <w:r w:rsidRPr="00910944">
        <w:rPr>
          <w:rFonts w:hint="eastAsia"/>
          <w:rtl/>
          <w:lang w:eastAsia="en-US"/>
        </w:rPr>
        <w:t>בשל</w:t>
      </w:r>
      <w:r w:rsidRPr="00910944">
        <w:rPr>
          <w:rtl/>
          <w:lang w:eastAsia="en-US"/>
        </w:rPr>
        <w:t xml:space="preserve"> </w:t>
      </w:r>
      <w:r w:rsidRPr="00910944">
        <w:rPr>
          <w:rFonts w:hint="eastAsia"/>
          <w:rtl/>
          <w:lang w:eastAsia="en-US"/>
        </w:rPr>
        <w:t>אי</w:t>
      </w:r>
      <w:r w:rsidRPr="00910944">
        <w:rPr>
          <w:rtl/>
          <w:lang w:eastAsia="en-US"/>
        </w:rPr>
        <w:t xml:space="preserve"> </w:t>
      </w:r>
      <w:r w:rsidRPr="00910944">
        <w:rPr>
          <w:rFonts w:hint="eastAsia"/>
          <w:rtl/>
          <w:lang w:eastAsia="en-US"/>
        </w:rPr>
        <w:t>טיפול</w:t>
      </w:r>
      <w:r w:rsidRPr="00910944">
        <w:rPr>
          <w:rtl/>
          <w:lang w:eastAsia="en-US"/>
        </w:rPr>
        <w:t xml:space="preserve"> </w:t>
      </w:r>
      <w:r w:rsidRPr="00910944">
        <w:rPr>
          <w:rFonts w:hint="eastAsia"/>
          <w:rtl/>
          <w:lang w:eastAsia="en-US"/>
        </w:rPr>
        <w:t>בתקלה</w:t>
      </w:r>
      <w:r w:rsidRPr="00910944">
        <w:rPr>
          <w:rtl/>
          <w:lang w:eastAsia="en-US"/>
        </w:rPr>
        <w:t xml:space="preserve"> </w:t>
      </w:r>
      <w:r w:rsidRPr="00910944">
        <w:rPr>
          <w:rFonts w:hint="eastAsia"/>
          <w:rtl/>
          <w:lang w:eastAsia="en-US"/>
        </w:rPr>
        <w:t>עליה</w:t>
      </w:r>
      <w:r w:rsidRPr="00910944">
        <w:rPr>
          <w:rtl/>
          <w:lang w:eastAsia="en-US"/>
        </w:rPr>
        <w:t xml:space="preserve"> </w:t>
      </w:r>
      <w:r w:rsidRPr="00910944">
        <w:rPr>
          <w:rFonts w:hint="eastAsia"/>
          <w:rtl/>
          <w:lang w:eastAsia="en-US"/>
        </w:rPr>
        <w:t>הוא</w:t>
      </w:r>
      <w:r w:rsidRPr="00910944">
        <w:rPr>
          <w:rtl/>
          <w:lang w:eastAsia="en-US"/>
        </w:rPr>
        <w:t xml:space="preserve"> </w:t>
      </w:r>
      <w:r w:rsidRPr="00910944">
        <w:rPr>
          <w:rFonts w:hint="eastAsia"/>
          <w:rtl/>
          <w:lang w:eastAsia="en-US"/>
        </w:rPr>
        <w:t>לא</w:t>
      </w:r>
      <w:r w:rsidRPr="00910944">
        <w:rPr>
          <w:rtl/>
          <w:lang w:eastAsia="en-US"/>
        </w:rPr>
        <w:t xml:space="preserve"> </w:t>
      </w:r>
      <w:r w:rsidRPr="00910944">
        <w:rPr>
          <w:rFonts w:hint="eastAsia"/>
          <w:rtl/>
          <w:lang w:eastAsia="en-US"/>
        </w:rPr>
        <w:t>דיווח</w:t>
      </w:r>
      <w:r w:rsidRPr="00910944">
        <w:rPr>
          <w:rtl/>
          <w:lang w:eastAsia="en-US"/>
        </w:rPr>
        <w:t>.</w:t>
      </w:r>
      <w:r w:rsidRPr="00910944">
        <w:rPr>
          <w:rFonts w:hint="cs"/>
          <w:rtl/>
          <w:lang w:eastAsia="en-US"/>
        </w:rPr>
        <w:t xml:space="preserve"> </w:t>
      </w:r>
    </w:p>
    <w:p w14:paraId="25A9CB79"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שינויים בדרכי העבודה בפורטל הספקים</w:t>
      </w:r>
    </w:p>
    <w:p w14:paraId="7DEFBA1E"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0C416F1"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 xml:space="preserve">הממשלה שומרת לעצמה את הזכות לשנות הסדרים ותהליכים בניהול פורטל הספקים הממשלתי ע"י הודעה מראש למשתמש. </w:t>
      </w:r>
    </w:p>
    <w:p w14:paraId="2DB11A1B"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הממשלה שומרת לעצמה את הזכות לשנות</w:t>
      </w:r>
      <w:r w:rsidRPr="00910944" w:rsidDel="003F4DA6">
        <w:rPr>
          <w:rFonts w:hint="cs"/>
          <w:rtl/>
          <w:lang w:eastAsia="en-US"/>
        </w:rPr>
        <w:t xml:space="preserve"> </w:t>
      </w:r>
      <w:r w:rsidRPr="00910944">
        <w:rPr>
          <w:rFonts w:hint="cs"/>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910944">
        <w:rPr>
          <w:rFonts w:hint="cs"/>
          <w:rtl/>
        </w:rPr>
        <w:t>האחראית מטעמה של הממשלה לקשר עם הספקים העושים שימוש בפורטל ("</w:t>
      </w:r>
      <w:r w:rsidRPr="00910944">
        <w:rPr>
          <w:rFonts w:hint="cs"/>
          <w:b/>
          <w:bCs/>
          <w:rtl/>
        </w:rPr>
        <w:t>נציגות הממשלה</w:t>
      </w:r>
      <w:r w:rsidRPr="00910944">
        <w:rPr>
          <w:rFonts w:hint="cs"/>
          <w:rtl/>
        </w:rPr>
        <w:t xml:space="preserve">") </w:t>
      </w:r>
      <w:r w:rsidRPr="00910944">
        <w:rPr>
          <w:rFonts w:hint="cs"/>
          <w:rtl/>
          <w:lang w:eastAsia="en-US"/>
        </w:rPr>
        <w:t xml:space="preserve">תוך 30 יום מיום המשלוח ההודעה על השינויים כאמור. </w:t>
      </w:r>
    </w:p>
    <w:p w14:paraId="7E434FB4"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תמיכת משתמשים בפורטל הספקים</w:t>
      </w:r>
    </w:p>
    <w:p w14:paraId="77559AAF"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u w:val="single"/>
          <w:rtl/>
        </w:rPr>
        <w:t>מוקד</w:t>
      </w:r>
      <w:r w:rsidRPr="00910944">
        <w:rPr>
          <w:u w:val="single"/>
          <w:rtl/>
        </w:rPr>
        <w:t xml:space="preserve"> </w:t>
      </w:r>
      <w:r w:rsidRPr="00910944">
        <w:rPr>
          <w:rFonts w:hint="cs"/>
          <w:u w:val="single"/>
          <w:rtl/>
        </w:rPr>
        <w:t>רישום</w:t>
      </w:r>
      <w:r w:rsidRPr="00910944">
        <w:rPr>
          <w:u w:val="single"/>
          <w:rtl/>
        </w:rPr>
        <w:t xml:space="preserve"> טלפונ</w:t>
      </w:r>
      <w:r w:rsidRPr="00910944">
        <w:rPr>
          <w:rFonts w:hint="eastAsia"/>
          <w:u w:val="single"/>
          <w:rtl/>
        </w:rPr>
        <w:t>י</w:t>
      </w:r>
      <w:r w:rsidRPr="00910944">
        <w:rPr>
          <w:rtl/>
        </w:rPr>
        <w:t xml:space="preserve"> – </w:t>
      </w:r>
      <w:r w:rsidRPr="00910944">
        <w:rPr>
          <w:rFonts w:hint="cs"/>
          <w:rtl/>
        </w:rPr>
        <w:t>נציגות הממשלה</w:t>
      </w:r>
      <w:r w:rsidRPr="00910944">
        <w:rPr>
          <w:rFonts w:hint="cs"/>
          <w:rtl/>
          <w:lang w:eastAsia="en-US"/>
        </w:rPr>
        <w:t xml:space="preserve"> </w:t>
      </w:r>
      <w:r w:rsidRPr="00910944">
        <w:rPr>
          <w:rFonts w:hint="eastAsia"/>
          <w:rtl/>
          <w:lang w:eastAsia="en-US"/>
        </w:rPr>
        <w:t>מפעילה</w:t>
      </w:r>
      <w:r w:rsidRPr="00910944">
        <w:rPr>
          <w:rtl/>
          <w:lang w:eastAsia="en-US"/>
        </w:rPr>
        <w:t xml:space="preserve"> </w:t>
      </w:r>
      <w:r w:rsidRPr="00910944">
        <w:rPr>
          <w:rFonts w:hint="cs"/>
          <w:rtl/>
          <w:lang w:eastAsia="en-US"/>
        </w:rPr>
        <w:t>מוקד</w:t>
      </w:r>
      <w:r w:rsidRPr="00910944">
        <w:rPr>
          <w:rtl/>
          <w:lang w:eastAsia="en-US"/>
        </w:rPr>
        <w:t xml:space="preserve"> </w:t>
      </w:r>
      <w:r w:rsidRPr="00910944">
        <w:rPr>
          <w:rFonts w:hint="cs"/>
          <w:rtl/>
          <w:lang w:eastAsia="en-US"/>
        </w:rPr>
        <w:t>רישום</w:t>
      </w:r>
      <w:r w:rsidRPr="00910944">
        <w:rPr>
          <w:rtl/>
          <w:lang w:eastAsia="en-US"/>
        </w:rPr>
        <w:t xml:space="preserve"> טלפוני ללא תשלום לשימוש המשתמשים ונציגיהם, אשר יפעל בימים א' עד ה' בין השעות 08:00 - 16:00, </w:t>
      </w:r>
      <w:r w:rsidRPr="00910944">
        <w:rPr>
          <w:rFonts w:hint="eastAsia"/>
          <w:rtl/>
          <w:lang w:eastAsia="en-US"/>
        </w:rPr>
        <w:t>כאשר</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תודיע</w:t>
      </w:r>
      <w:r w:rsidRPr="00910944">
        <w:rPr>
          <w:rtl/>
          <w:lang w:eastAsia="en-US"/>
        </w:rPr>
        <w:t xml:space="preserve"> </w:t>
      </w:r>
      <w:r w:rsidRPr="00910944">
        <w:rPr>
          <w:rFonts w:hint="eastAsia"/>
          <w:rtl/>
          <w:lang w:eastAsia="en-US"/>
        </w:rPr>
        <w:t>מראש</w:t>
      </w:r>
      <w:r w:rsidRPr="00910944">
        <w:rPr>
          <w:rtl/>
          <w:lang w:eastAsia="en-US"/>
        </w:rPr>
        <w:t xml:space="preserve"> </w:t>
      </w:r>
      <w:r w:rsidRPr="00910944">
        <w:rPr>
          <w:rFonts w:hint="eastAsia"/>
          <w:rtl/>
          <w:lang w:eastAsia="en-US"/>
        </w:rPr>
        <w:t>על</w:t>
      </w:r>
      <w:r w:rsidRPr="00910944">
        <w:rPr>
          <w:rtl/>
          <w:lang w:eastAsia="en-US"/>
        </w:rPr>
        <w:t xml:space="preserve"> </w:t>
      </w:r>
      <w:r w:rsidRPr="00910944">
        <w:rPr>
          <w:rFonts w:hint="eastAsia"/>
          <w:rtl/>
          <w:lang w:eastAsia="en-US"/>
        </w:rPr>
        <w:t>שינוי</w:t>
      </w:r>
      <w:r w:rsidRPr="00910944">
        <w:rPr>
          <w:rtl/>
          <w:lang w:eastAsia="en-US"/>
        </w:rPr>
        <w:t xml:space="preserve"> </w:t>
      </w:r>
      <w:r w:rsidRPr="00910944">
        <w:rPr>
          <w:rFonts w:hint="eastAsia"/>
          <w:rtl/>
          <w:lang w:eastAsia="en-US"/>
        </w:rPr>
        <w:t>במועדי</w:t>
      </w:r>
      <w:r w:rsidRPr="00910944">
        <w:rPr>
          <w:rtl/>
          <w:lang w:eastAsia="en-US"/>
        </w:rPr>
        <w:t xml:space="preserve"> </w:t>
      </w:r>
      <w:r w:rsidRPr="00910944">
        <w:rPr>
          <w:rFonts w:hint="eastAsia"/>
          <w:rtl/>
          <w:lang w:eastAsia="en-US"/>
        </w:rPr>
        <w:t>פעילות</w:t>
      </w:r>
      <w:r w:rsidRPr="00910944">
        <w:rPr>
          <w:rtl/>
          <w:lang w:eastAsia="en-US"/>
        </w:rPr>
        <w:t xml:space="preserve"> </w:t>
      </w:r>
      <w:r w:rsidRPr="00910944">
        <w:rPr>
          <w:rFonts w:hint="cs"/>
          <w:rtl/>
          <w:lang w:eastAsia="en-US"/>
        </w:rPr>
        <w:t>מוקד</w:t>
      </w:r>
      <w:r w:rsidRPr="00910944">
        <w:rPr>
          <w:rtl/>
          <w:lang w:eastAsia="en-US"/>
        </w:rPr>
        <w:t xml:space="preserve"> </w:t>
      </w:r>
      <w:r w:rsidRPr="00910944">
        <w:rPr>
          <w:rFonts w:hint="cs"/>
          <w:rtl/>
          <w:lang w:eastAsia="en-US"/>
        </w:rPr>
        <w:t>הרישום</w:t>
      </w:r>
      <w:r w:rsidRPr="00910944">
        <w:rPr>
          <w:rtl/>
          <w:lang w:eastAsia="en-US"/>
        </w:rPr>
        <w:t xml:space="preserve">. </w:t>
      </w:r>
      <w:r w:rsidRPr="00910944">
        <w:rPr>
          <w:rFonts w:hint="cs"/>
          <w:rtl/>
          <w:lang w:eastAsia="en-US"/>
        </w:rPr>
        <w:t>מוקד הרישום יעשה</w:t>
      </w:r>
      <w:r w:rsidRPr="00910944">
        <w:rPr>
          <w:rtl/>
          <w:lang w:eastAsia="en-US"/>
        </w:rPr>
        <w:t xml:space="preserve"> </w:t>
      </w:r>
      <w:r w:rsidRPr="00910944">
        <w:rPr>
          <w:rFonts w:hint="eastAsia"/>
          <w:rtl/>
          <w:lang w:eastAsia="en-US"/>
        </w:rPr>
        <w:t>מאמץ</w:t>
      </w:r>
      <w:r w:rsidRPr="00910944">
        <w:rPr>
          <w:rtl/>
          <w:lang w:eastAsia="en-US"/>
        </w:rPr>
        <w:t xml:space="preserve"> </w:t>
      </w:r>
      <w:r w:rsidRPr="00910944">
        <w:rPr>
          <w:rFonts w:hint="eastAsia"/>
          <w:rtl/>
          <w:lang w:eastAsia="en-US"/>
        </w:rPr>
        <w:t>סביר</w:t>
      </w:r>
      <w:r w:rsidRPr="00910944">
        <w:rPr>
          <w:rtl/>
          <w:lang w:eastAsia="en-US"/>
        </w:rPr>
        <w:t xml:space="preserve"> </w:t>
      </w:r>
      <w:r w:rsidRPr="00910944">
        <w:rPr>
          <w:rFonts w:hint="eastAsia"/>
          <w:rtl/>
          <w:lang w:eastAsia="en-US"/>
        </w:rPr>
        <w:t>לתת</w:t>
      </w:r>
      <w:r w:rsidRPr="00910944">
        <w:rPr>
          <w:rtl/>
          <w:lang w:eastAsia="en-US"/>
        </w:rPr>
        <w:t xml:space="preserve"> </w:t>
      </w:r>
      <w:r w:rsidRPr="00910944">
        <w:rPr>
          <w:rFonts w:hint="eastAsia"/>
          <w:rtl/>
          <w:lang w:eastAsia="en-US"/>
        </w:rPr>
        <w:t>מענה</w:t>
      </w:r>
      <w:r w:rsidRPr="00910944">
        <w:rPr>
          <w:rtl/>
          <w:lang w:eastAsia="en-US"/>
        </w:rPr>
        <w:t xml:space="preserve"> </w:t>
      </w:r>
      <w:r w:rsidRPr="00910944">
        <w:rPr>
          <w:rFonts w:hint="eastAsia"/>
          <w:rtl/>
          <w:lang w:eastAsia="en-US"/>
        </w:rPr>
        <w:t>מהיר</w:t>
      </w:r>
      <w:r w:rsidRPr="00910944">
        <w:rPr>
          <w:rtl/>
          <w:lang w:eastAsia="en-US"/>
        </w:rPr>
        <w:t xml:space="preserve"> </w:t>
      </w:r>
      <w:r w:rsidRPr="00910944">
        <w:rPr>
          <w:rFonts w:hint="eastAsia"/>
          <w:rtl/>
          <w:lang w:eastAsia="en-US"/>
        </w:rPr>
        <w:t>לכל</w:t>
      </w:r>
      <w:r w:rsidRPr="00910944">
        <w:rPr>
          <w:rtl/>
          <w:lang w:eastAsia="en-US"/>
        </w:rPr>
        <w:t xml:space="preserve"> </w:t>
      </w:r>
      <w:r w:rsidRPr="00910944">
        <w:rPr>
          <w:rFonts w:hint="eastAsia"/>
          <w:rtl/>
          <w:lang w:eastAsia="en-US"/>
        </w:rPr>
        <w:t>הפונים</w:t>
      </w:r>
      <w:r w:rsidRPr="00910944">
        <w:rPr>
          <w:rtl/>
          <w:lang w:eastAsia="en-US"/>
        </w:rPr>
        <w:t xml:space="preserve">, </w:t>
      </w:r>
      <w:r w:rsidRPr="00910944">
        <w:rPr>
          <w:rFonts w:hint="eastAsia"/>
          <w:rtl/>
          <w:lang w:eastAsia="en-US"/>
        </w:rPr>
        <w:t>אולם</w:t>
      </w:r>
      <w:r w:rsidRPr="00910944">
        <w:rPr>
          <w:rtl/>
          <w:lang w:eastAsia="en-US"/>
        </w:rPr>
        <w:t xml:space="preserve"> </w:t>
      </w:r>
      <w:r w:rsidRPr="00910944">
        <w:rPr>
          <w:rFonts w:hint="eastAsia"/>
          <w:rtl/>
          <w:lang w:eastAsia="en-US"/>
        </w:rPr>
        <w:t>מובהר</w:t>
      </w:r>
      <w:r w:rsidRPr="00910944">
        <w:rPr>
          <w:rtl/>
          <w:lang w:eastAsia="en-US"/>
        </w:rPr>
        <w:t xml:space="preserve">, </w:t>
      </w:r>
      <w:r w:rsidRPr="00910944">
        <w:rPr>
          <w:rFonts w:hint="eastAsia"/>
          <w:rtl/>
          <w:lang w:eastAsia="en-US"/>
        </w:rPr>
        <w:t>כי</w:t>
      </w:r>
      <w:r w:rsidRPr="00910944">
        <w:rPr>
          <w:rtl/>
          <w:lang w:eastAsia="en-US"/>
        </w:rPr>
        <w:t xml:space="preserve"> </w:t>
      </w:r>
      <w:r w:rsidRPr="00910944">
        <w:rPr>
          <w:rFonts w:hint="eastAsia"/>
          <w:rtl/>
          <w:lang w:eastAsia="en-US"/>
        </w:rPr>
        <w:t>ייתכנו</w:t>
      </w:r>
      <w:r w:rsidRPr="00910944">
        <w:rPr>
          <w:rtl/>
          <w:lang w:eastAsia="en-US"/>
        </w:rPr>
        <w:t xml:space="preserve"> </w:t>
      </w:r>
      <w:r w:rsidRPr="00910944">
        <w:rPr>
          <w:rFonts w:hint="eastAsia"/>
          <w:rtl/>
          <w:lang w:eastAsia="en-US"/>
        </w:rPr>
        <w:t>בו</w:t>
      </w:r>
      <w:r w:rsidRPr="00910944">
        <w:rPr>
          <w:rtl/>
          <w:lang w:eastAsia="en-US"/>
        </w:rPr>
        <w:t xml:space="preserve"> </w:t>
      </w:r>
      <w:r w:rsidRPr="00910944">
        <w:rPr>
          <w:rFonts w:hint="eastAsia"/>
          <w:rtl/>
          <w:lang w:eastAsia="en-US"/>
        </w:rPr>
        <w:t>עומסים</w:t>
      </w:r>
      <w:r w:rsidRPr="00910944">
        <w:rPr>
          <w:rtl/>
          <w:lang w:eastAsia="en-US"/>
        </w:rPr>
        <w:t xml:space="preserve"> </w:t>
      </w:r>
      <w:r w:rsidRPr="00910944">
        <w:rPr>
          <w:rFonts w:hint="eastAsia"/>
          <w:rtl/>
          <w:lang w:eastAsia="en-US"/>
        </w:rPr>
        <w:t>אשר</w:t>
      </w:r>
      <w:r w:rsidRPr="00910944">
        <w:rPr>
          <w:rtl/>
          <w:lang w:eastAsia="en-US"/>
        </w:rPr>
        <w:t xml:space="preserve"> </w:t>
      </w:r>
      <w:r w:rsidRPr="00910944">
        <w:rPr>
          <w:rFonts w:hint="eastAsia"/>
          <w:rtl/>
          <w:lang w:eastAsia="en-US"/>
        </w:rPr>
        <w:t>יאריכו</w:t>
      </w:r>
      <w:r w:rsidRPr="00910944">
        <w:rPr>
          <w:rtl/>
          <w:lang w:eastAsia="en-US"/>
        </w:rPr>
        <w:t xml:space="preserve"> </w:t>
      </w:r>
      <w:r w:rsidRPr="00910944">
        <w:rPr>
          <w:rFonts w:hint="eastAsia"/>
          <w:rtl/>
          <w:lang w:eastAsia="en-US"/>
        </w:rPr>
        <w:t>את</w:t>
      </w:r>
      <w:r w:rsidRPr="00910944">
        <w:rPr>
          <w:rtl/>
          <w:lang w:eastAsia="en-US"/>
        </w:rPr>
        <w:t xml:space="preserve"> </w:t>
      </w:r>
      <w:r w:rsidRPr="00910944">
        <w:rPr>
          <w:rFonts w:hint="eastAsia"/>
          <w:rtl/>
          <w:lang w:eastAsia="en-US"/>
        </w:rPr>
        <w:t>זמני</w:t>
      </w:r>
      <w:r w:rsidRPr="00910944">
        <w:rPr>
          <w:rtl/>
          <w:lang w:eastAsia="en-US"/>
        </w:rPr>
        <w:t xml:space="preserve"> </w:t>
      </w:r>
      <w:r w:rsidRPr="00910944">
        <w:rPr>
          <w:rFonts w:hint="eastAsia"/>
          <w:rtl/>
          <w:lang w:eastAsia="en-US"/>
        </w:rPr>
        <w:t>המענה</w:t>
      </w:r>
      <w:r w:rsidRPr="00910944">
        <w:rPr>
          <w:rtl/>
          <w:lang w:eastAsia="en-US"/>
        </w:rPr>
        <w:t>.</w:t>
      </w:r>
    </w:p>
    <w:p w14:paraId="2A1C13CD"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מוקד</w:t>
      </w:r>
      <w:r w:rsidRPr="00910944">
        <w:rPr>
          <w:rtl/>
          <w:lang w:eastAsia="en-US"/>
        </w:rPr>
        <w:t xml:space="preserve"> </w:t>
      </w:r>
      <w:r w:rsidRPr="00910944">
        <w:rPr>
          <w:rFonts w:hint="eastAsia"/>
          <w:rtl/>
          <w:lang w:eastAsia="en-US"/>
        </w:rPr>
        <w:t>הרישום</w:t>
      </w:r>
      <w:r w:rsidRPr="00910944">
        <w:rPr>
          <w:rtl/>
          <w:lang w:eastAsia="en-US"/>
        </w:rPr>
        <w:t xml:space="preserve"> </w:t>
      </w:r>
      <w:r w:rsidRPr="00910944">
        <w:rPr>
          <w:rFonts w:hint="eastAsia"/>
          <w:rtl/>
          <w:lang w:eastAsia="en-US"/>
        </w:rPr>
        <w:t>ישמש</w:t>
      </w:r>
      <w:r w:rsidRPr="00910944">
        <w:rPr>
          <w:rtl/>
          <w:lang w:eastAsia="en-US"/>
        </w:rPr>
        <w:t xml:space="preserve"> כתובת של המשתמשים ונציגיהם מול הממשלה, </w:t>
      </w:r>
      <w:r w:rsidRPr="00910944">
        <w:rPr>
          <w:rFonts w:hint="eastAsia"/>
          <w:rtl/>
          <w:lang w:eastAsia="en-US"/>
        </w:rPr>
        <w:t>לעניין</w:t>
      </w:r>
      <w:r w:rsidRPr="00910944">
        <w:rPr>
          <w:rtl/>
          <w:lang w:eastAsia="en-US"/>
        </w:rPr>
        <w:t xml:space="preserve"> </w:t>
      </w:r>
      <w:r w:rsidRPr="00910944">
        <w:rPr>
          <w:rFonts w:hint="eastAsia"/>
          <w:rtl/>
          <w:lang w:eastAsia="en-US"/>
        </w:rPr>
        <w:t>רישום</w:t>
      </w:r>
      <w:r w:rsidRPr="00910944">
        <w:rPr>
          <w:rtl/>
          <w:lang w:eastAsia="en-US"/>
        </w:rPr>
        <w:t xml:space="preserve"> </w:t>
      </w:r>
      <w:r w:rsidRPr="00910944">
        <w:rPr>
          <w:rFonts w:hint="eastAsia"/>
          <w:rtl/>
          <w:lang w:eastAsia="en-US"/>
        </w:rPr>
        <w:t>לפורטל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בלבד</w:t>
      </w:r>
      <w:r w:rsidRPr="00910944">
        <w:rPr>
          <w:rtl/>
          <w:lang w:eastAsia="en-US"/>
        </w:rPr>
        <w:t xml:space="preserve">. גורם זה לא יהיה מוסמך לתת תמיכה </w:t>
      </w:r>
      <w:r w:rsidRPr="00910944">
        <w:rPr>
          <w:rFonts w:hint="eastAsia"/>
          <w:rtl/>
          <w:lang w:eastAsia="en-US"/>
        </w:rPr>
        <w:t>בכל</w:t>
      </w:r>
      <w:r w:rsidRPr="00910944">
        <w:rPr>
          <w:rtl/>
          <w:lang w:eastAsia="en-US"/>
        </w:rPr>
        <w:t xml:space="preserve"> </w:t>
      </w:r>
      <w:r w:rsidRPr="00910944">
        <w:rPr>
          <w:rFonts w:hint="eastAsia"/>
          <w:rtl/>
          <w:lang w:eastAsia="en-US"/>
        </w:rPr>
        <w:t>נושא</w:t>
      </w:r>
      <w:r w:rsidRPr="00910944">
        <w:rPr>
          <w:rtl/>
          <w:lang w:eastAsia="en-US"/>
        </w:rPr>
        <w:t xml:space="preserve"> </w:t>
      </w:r>
      <w:r w:rsidRPr="00910944">
        <w:rPr>
          <w:rFonts w:hint="eastAsia"/>
          <w:rtl/>
          <w:lang w:eastAsia="en-US"/>
        </w:rPr>
        <w:t>אחר</w:t>
      </w:r>
      <w:r w:rsidRPr="00910944">
        <w:rPr>
          <w:rtl/>
          <w:lang w:eastAsia="en-US"/>
        </w:rPr>
        <w:t xml:space="preserve">, </w:t>
      </w:r>
      <w:r w:rsidRPr="00910944">
        <w:rPr>
          <w:rFonts w:hint="eastAsia"/>
          <w:rtl/>
          <w:lang w:eastAsia="en-US"/>
        </w:rPr>
        <w:t>כגון</w:t>
      </w:r>
      <w:r w:rsidRPr="00910944">
        <w:rPr>
          <w:rtl/>
          <w:lang w:eastAsia="en-US"/>
        </w:rPr>
        <w:t xml:space="preserve"> </w:t>
      </w:r>
      <w:r w:rsidRPr="00910944">
        <w:rPr>
          <w:rFonts w:hint="eastAsia"/>
          <w:rtl/>
          <w:lang w:eastAsia="en-US"/>
        </w:rPr>
        <w:t>לגבי</w:t>
      </w:r>
      <w:r w:rsidRPr="00910944">
        <w:rPr>
          <w:rtl/>
          <w:lang w:eastAsia="en-US"/>
        </w:rPr>
        <w:t xml:space="preserve"> </w:t>
      </w:r>
      <w:r w:rsidRPr="00910944">
        <w:rPr>
          <w:rFonts w:hint="eastAsia"/>
          <w:rtl/>
          <w:lang w:eastAsia="en-US"/>
        </w:rPr>
        <w:t>הזמנות</w:t>
      </w:r>
      <w:r w:rsidRPr="00910944">
        <w:rPr>
          <w:rtl/>
          <w:lang w:eastAsia="en-US"/>
        </w:rPr>
        <w:t xml:space="preserve"> </w:t>
      </w:r>
      <w:r w:rsidRPr="00910944">
        <w:rPr>
          <w:rFonts w:hint="eastAsia"/>
          <w:rtl/>
          <w:lang w:eastAsia="en-US"/>
        </w:rPr>
        <w:t>רכש</w:t>
      </w:r>
      <w:r w:rsidRPr="00910944">
        <w:rPr>
          <w:rtl/>
          <w:lang w:eastAsia="en-US"/>
        </w:rPr>
        <w:t xml:space="preserve">, </w:t>
      </w:r>
      <w:r w:rsidRPr="00910944">
        <w:rPr>
          <w:rFonts w:hint="eastAsia"/>
          <w:rtl/>
          <w:lang w:eastAsia="en-US"/>
        </w:rPr>
        <w:t>דיווחי</w:t>
      </w:r>
      <w:r w:rsidRPr="00910944">
        <w:rPr>
          <w:rtl/>
          <w:lang w:eastAsia="en-US"/>
        </w:rPr>
        <w:t xml:space="preserve"> </w:t>
      </w:r>
      <w:r w:rsidRPr="00910944">
        <w:rPr>
          <w:rFonts w:hint="eastAsia"/>
          <w:rtl/>
          <w:lang w:eastAsia="en-US"/>
        </w:rPr>
        <w:t>ביצוע</w:t>
      </w:r>
      <w:r w:rsidRPr="00910944">
        <w:rPr>
          <w:rtl/>
          <w:lang w:eastAsia="en-US"/>
        </w:rPr>
        <w:t xml:space="preserve"> </w:t>
      </w:r>
      <w:r w:rsidRPr="00910944">
        <w:rPr>
          <w:rFonts w:hint="eastAsia"/>
          <w:rtl/>
          <w:lang w:eastAsia="en-US"/>
        </w:rPr>
        <w:t>וחשבוניות</w:t>
      </w:r>
      <w:r w:rsidRPr="00910944">
        <w:rPr>
          <w:rtl/>
          <w:lang w:eastAsia="en-US"/>
        </w:rPr>
        <w:t xml:space="preserve">. תשובות שניתנו </w:t>
      </w:r>
      <w:r w:rsidRPr="00910944">
        <w:rPr>
          <w:rFonts w:hint="eastAsia"/>
          <w:rtl/>
          <w:lang w:eastAsia="en-US"/>
        </w:rPr>
        <w:t>ממוקד</w:t>
      </w:r>
      <w:r w:rsidRPr="00910944">
        <w:rPr>
          <w:rtl/>
          <w:lang w:eastAsia="en-US"/>
        </w:rPr>
        <w:t xml:space="preserve"> </w:t>
      </w:r>
      <w:r w:rsidRPr="00910944">
        <w:rPr>
          <w:rFonts w:hint="eastAsia"/>
          <w:rtl/>
          <w:lang w:eastAsia="en-US"/>
        </w:rPr>
        <w:t>הרישום</w:t>
      </w:r>
      <w:r w:rsidRPr="00910944">
        <w:rPr>
          <w:rtl/>
          <w:lang w:eastAsia="en-US"/>
        </w:rPr>
        <w:t xml:space="preserve"> בנושאים שאינם בתחום אחריותם לא יחייבו את הממשלה. </w:t>
      </w:r>
    </w:p>
    <w:p w14:paraId="12306C6D"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u w:val="single"/>
          <w:rtl/>
          <w:lang w:eastAsia="en-US"/>
        </w:rPr>
        <w:lastRenderedPageBreak/>
        <w:t>מוקד</w:t>
      </w:r>
      <w:r w:rsidRPr="00910944">
        <w:rPr>
          <w:u w:val="single"/>
          <w:rtl/>
          <w:lang w:eastAsia="en-US"/>
        </w:rPr>
        <w:t xml:space="preserve"> </w:t>
      </w:r>
      <w:r w:rsidRPr="00910944">
        <w:rPr>
          <w:rFonts w:hint="eastAsia"/>
          <w:u w:val="single"/>
          <w:rtl/>
          <w:lang w:eastAsia="en-US"/>
        </w:rPr>
        <w:t>לתמיכה</w:t>
      </w:r>
      <w:r w:rsidRPr="00910944">
        <w:rPr>
          <w:u w:val="single"/>
          <w:rtl/>
          <w:lang w:eastAsia="en-US"/>
        </w:rPr>
        <w:t xml:space="preserve"> </w:t>
      </w:r>
      <w:r w:rsidRPr="00910944">
        <w:rPr>
          <w:rFonts w:hint="eastAsia"/>
          <w:u w:val="single"/>
          <w:rtl/>
          <w:lang w:eastAsia="en-US"/>
        </w:rPr>
        <w:t>בתקלות</w:t>
      </w:r>
      <w:r w:rsidRPr="00910944">
        <w:rPr>
          <w:u w:val="single"/>
          <w:rtl/>
          <w:lang w:eastAsia="en-US"/>
        </w:rPr>
        <w:t xml:space="preserve"> </w:t>
      </w:r>
      <w:r w:rsidRPr="00910944">
        <w:rPr>
          <w:rFonts w:hint="eastAsia"/>
          <w:u w:val="single"/>
          <w:rtl/>
          <w:lang w:eastAsia="en-US"/>
        </w:rPr>
        <w:t>טכניות</w:t>
      </w:r>
      <w:r w:rsidRPr="00910944">
        <w:rPr>
          <w:rFonts w:hint="cs"/>
          <w:u w:val="single"/>
          <w:rtl/>
          <w:lang w:eastAsia="en-US"/>
        </w:rPr>
        <w:t xml:space="preserve"> ותפעול המערכת</w:t>
      </w:r>
      <w:r w:rsidRPr="00910944">
        <w:rPr>
          <w:rFonts w:hint="cs"/>
          <w:rtl/>
          <w:lang w:eastAsia="en-US"/>
        </w:rPr>
        <w:t xml:space="preserve"> </w:t>
      </w:r>
      <w:r w:rsidRPr="00910944">
        <w:rPr>
          <w:rtl/>
          <w:lang w:eastAsia="en-US"/>
        </w:rPr>
        <w:t>–</w:t>
      </w:r>
      <w:r w:rsidRPr="00910944">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1" w:history="1">
        <w:r w:rsidRPr="00910944">
          <w:rPr>
            <w:color w:val="0000FF"/>
            <w:u w:val="single"/>
            <w:lang w:eastAsia="en-US"/>
          </w:rPr>
          <w:t>CCC@MOF.GOV.IL</w:t>
        </w:r>
      </w:hyperlink>
      <w:r w:rsidRPr="00910944">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66BC59FA"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אחריות הצדדים</w:t>
      </w:r>
    </w:p>
    <w:p w14:paraId="62D4B77E"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eastAsia"/>
          <w:rtl/>
          <w:lang w:eastAsia="en-US"/>
        </w:rPr>
        <w:t>הממשלה</w:t>
      </w:r>
      <w:r w:rsidRPr="00910944">
        <w:rPr>
          <w:rtl/>
          <w:lang w:eastAsia="en-US"/>
        </w:rPr>
        <w:t xml:space="preserve"> </w:t>
      </w:r>
      <w:r w:rsidRPr="00910944">
        <w:rPr>
          <w:rFonts w:hint="eastAsia"/>
          <w:rtl/>
          <w:lang w:eastAsia="en-US"/>
        </w:rPr>
        <w:t>תפעיל</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r w:rsidRPr="00910944">
        <w:rPr>
          <w:rFonts w:hint="eastAsia"/>
          <w:rtl/>
          <w:lang w:eastAsia="en-US"/>
        </w:rPr>
        <w:t>אמצעי</w:t>
      </w:r>
      <w:r w:rsidRPr="00910944">
        <w:rPr>
          <w:rtl/>
          <w:lang w:eastAsia="en-US"/>
        </w:rPr>
        <w:t xml:space="preserve"> </w:t>
      </w:r>
      <w:r w:rsidRPr="00910944">
        <w:rPr>
          <w:rFonts w:hint="eastAsia"/>
          <w:rtl/>
          <w:lang w:eastAsia="en-US"/>
        </w:rPr>
        <w:t>אבטחת</w:t>
      </w:r>
      <w:r w:rsidRPr="00910944">
        <w:rPr>
          <w:rtl/>
          <w:lang w:eastAsia="en-US"/>
        </w:rPr>
        <w:t xml:space="preserve"> </w:t>
      </w:r>
      <w:r w:rsidRPr="00910944">
        <w:rPr>
          <w:rFonts w:hint="eastAsia"/>
          <w:rtl/>
          <w:lang w:eastAsia="en-US"/>
        </w:rPr>
        <w:t>מידע</w:t>
      </w:r>
      <w:r w:rsidRPr="00910944">
        <w:rPr>
          <w:rtl/>
          <w:lang w:eastAsia="en-US"/>
        </w:rPr>
        <w:t xml:space="preserve"> </w:t>
      </w:r>
      <w:r w:rsidRPr="00910944">
        <w:rPr>
          <w:rFonts w:hint="eastAsia"/>
          <w:rtl/>
          <w:lang w:eastAsia="en-US"/>
        </w:rPr>
        <w:t>נאותים</w:t>
      </w:r>
      <w:r w:rsidRPr="00910944">
        <w:rPr>
          <w:rtl/>
          <w:lang w:eastAsia="en-US"/>
        </w:rPr>
        <w:t xml:space="preserve"> ו</w:t>
      </w:r>
      <w:r w:rsidRPr="00910944">
        <w:rPr>
          <w:rFonts w:hint="eastAsia"/>
          <w:rtl/>
          <w:lang w:eastAsia="en-US"/>
        </w:rPr>
        <w:t>תעשה</w:t>
      </w:r>
      <w:r w:rsidRPr="00910944">
        <w:rPr>
          <w:rtl/>
          <w:lang w:eastAsia="en-US"/>
        </w:rPr>
        <w:t xml:space="preserve"> </w:t>
      </w:r>
      <w:r w:rsidRPr="00910944">
        <w:rPr>
          <w:rFonts w:hint="cs"/>
          <w:rtl/>
          <w:lang w:eastAsia="en-US"/>
        </w:rPr>
        <w:t xml:space="preserve">כל </w:t>
      </w:r>
      <w:r w:rsidRPr="00910944">
        <w:rPr>
          <w:rtl/>
          <w:lang w:eastAsia="en-US"/>
        </w:rPr>
        <w:t>מאמ</w:t>
      </w:r>
      <w:r w:rsidRPr="00910944">
        <w:rPr>
          <w:rFonts w:hint="cs"/>
          <w:rtl/>
          <w:lang w:eastAsia="en-US"/>
        </w:rPr>
        <w:t>ץ סביר</w:t>
      </w:r>
      <w:r w:rsidRPr="00910944">
        <w:rPr>
          <w:rtl/>
          <w:lang w:eastAsia="en-US"/>
        </w:rPr>
        <w:t xml:space="preserve"> למניעת </w:t>
      </w:r>
      <w:r w:rsidRPr="00910944">
        <w:rPr>
          <w:rFonts w:hint="cs"/>
          <w:rtl/>
          <w:lang w:eastAsia="en-US"/>
        </w:rPr>
        <w:t>חשיפת</w:t>
      </w:r>
      <w:r w:rsidRPr="00910944">
        <w:rPr>
          <w:rtl/>
          <w:lang w:eastAsia="en-US"/>
        </w:rPr>
        <w:t xml:space="preserve"> </w:t>
      </w:r>
      <w:r w:rsidRPr="00910944">
        <w:rPr>
          <w:rFonts w:hint="cs"/>
          <w:rtl/>
          <w:lang w:eastAsia="en-US"/>
        </w:rPr>
        <w:t>מידע של ה</w:t>
      </w:r>
      <w:r w:rsidRPr="00910944">
        <w:rPr>
          <w:rFonts w:hint="eastAsia"/>
          <w:rtl/>
          <w:lang w:eastAsia="en-US"/>
        </w:rPr>
        <w:t>משתמש</w:t>
      </w:r>
      <w:r w:rsidRPr="00910944">
        <w:rPr>
          <w:rFonts w:hint="cs"/>
          <w:rtl/>
          <w:lang w:eastAsia="en-US"/>
        </w:rPr>
        <w:t xml:space="preserve"> הנמצא בפורטל ובכלל זה פרטי המשתמשים ונציגיהם, פרטי הזמנות, דיווחי ביצוע, חשבוניות וכדו'</w:t>
      </w:r>
      <w:r w:rsidRPr="00910944">
        <w:rPr>
          <w:rtl/>
          <w:lang w:eastAsia="en-US"/>
        </w:rPr>
        <w:t xml:space="preserve">. </w:t>
      </w:r>
      <w:r w:rsidRPr="00910944">
        <w:rPr>
          <w:rFonts w:hint="eastAsia"/>
          <w:rtl/>
          <w:lang w:eastAsia="en-US"/>
        </w:rPr>
        <w:t>ככל</w:t>
      </w:r>
      <w:r w:rsidRPr="00910944">
        <w:rPr>
          <w:rtl/>
          <w:lang w:eastAsia="en-US"/>
        </w:rPr>
        <w:t xml:space="preserve"> שלמרות שהממשלה פעלה כנדרש ממנה </w:t>
      </w:r>
      <w:r w:rsidRPr="00910944">
        <w:rPr>
          <w:rFonts w:hint="cs"/>
          <w:rtl/>
          <w:lang w:eastAsia="en-US"/>
        </w:rPr>
        <w:t>נ</w:t>
      </w:r>
      <w:r w:rsidRPr="00910944">
        <w:rPr>
          <w:rFonts w:hint="eastAsia"/>
          <w:rtl/>
          <w:lang w:eastAsia="en-US"/>
        </w:rPr>
        <w:t>גרמה</w:t>
      </w:r>
      <w:r w:rsidRPr="00910944">
        <w:rPr>
          <w:rtl/>
          <w:lang w:eastAsia="en-US"/>
        </w:rPr>
        <w:t xml:space="preserve"> פגיע</w:t>
      </w:r>
      <w:r w:rsidRPr="00910944">
        <w:rPr>
          <w:rFonts w:hint="eastAsia"/>
          <w:rtl/>
          <w:lang w:eastAsia="en-US"/>
        </w:rPr>
        <w:t>ה</w:t>
      </w:r>
      <w:r w:rsidRPr="00910944">
        <w:rPr>
          <w:rtl/>
          <w:lang w:eastAsia="en-US"/>
        </w:rPr>
        <w:t xml:space="preserve"> באבטחת </w:t>
      </w:r>
      <w:r w:rsidRPr="00910944">
        <w:rPr>
          <w:rFonts w:hint="eastAsia"/>
          <w:rtl/>
          <w:lang w:eastAsia="en-US"/>
        </w:rPr>
        <w:t>המידע</w:t>
      </w:r>
      <w:r w:rsidRPr="00910944">
        <w:rPr>
          <w:rtl/>
          <w:lang w:eastAsia="en-US"/>
        </w:rPr>
        <w:t xml:space="preserve"> של המשתמש, לא תהיה ל</w:t>
      </w:r>
      <w:r w:rsidRPr="00910944">
        <w:rPr>
          <w:rFonts w:hint="eastAsia"/>
          <w:rtl/>
          <w:lang w:eastAsia="en-US"/>
        </w:rPr>
        <w:t>ו</w:t>
      </w:r>
      <w:r w:rsidRPr="00910944">
        <w:rPr>
          <w:rtl/>
          <w:lang w:eastAsia="en-US"/>
        </w:rPr>
        <w:t xml:space="preserve"> כל תביעה או טענה כלפי הממשלה.</w:t>
      </w:r>
    </w:p>
    <w:p w14:paraId="1590374A"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910944">
        <w:rPr>
          <w:rtl/>
          <w:lang w:eastAsia="en-US"/>
        </w:rPr>
        <w:t>נזק ישיר או עקיף</w:t>
      </w:r>
      <w:r w:rsidRPr="00910944">
        <w:rPr>
          <w:rFonts w:hint="cs"/>
          <w:rtl/>
          <w:lang w:eastAsia="en-US"/>
        </w:rPr>
        <w:t xml:space="preserve"> למשתמש או לכל צד שלישי, הנובעים</w:t>
      </w:r>
      <w:r w:rsidRPr="00910944">
        <w:rPr>
          <w:rtl/>
          <w:lang w:eastAsia="en-US"/>
        </w:rPr>
        <w:t xml:space="preserve"> </w:t>
      </w:r>
      <w:r w:rsidRPr="00910944">
        <w:rPr>
          <w:rFonts w:hint="cs"/>
          <w:rtl/>
          <w:lang w:eastAsia="en-US"/>
        </w:rPr>
        <w:t>משימוש בפורטל הספקים הממשלתי</w:t>
      </w:r>
      <w:r w:rsidRPr="00910944">
        <w:rPr>
          <w:rtl/>
          <w:lang w:eastAsia="en-US"/>
        </w:rPr>
        <w:t>.</w:t>
      </w:r>
    </w:p>
    <w:p w14:paraId="58A5D58B"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CFE1028" w14:textId="77777777" w:rsidR="00910944" w:rsidRPr="00910944" w:rsidRDefault="00910944" w:rsidP="00A54DBD">
      <w:pPr>
        <w:overflowPunct/>
        <w:autoSpaceDE/>
        <w:autoSpaceDN/>
        <w:adjustRightInd/>
        <w:jc w:val="center"/>
        <w:textAlignment w:val="auto"/>
        <w:rPr>
          <w:b/>
          <w:bCs/>
          <w:u w:val="single"/>
          <w:rtl/>
          <w:lang w:eastAsia="en-US"/>
        </w:rPr>
      </w:pPr>
    </w:p>
    <w:p w14:paraId="69BEC67D" w14:textId="77777777" w:rsidR="00910944" w:rsidRPr="00910944" w:rsidRDefault="00910944" w:rsidP="00A54DBD">
      <w:pPr>
        <w:overflowPunct/>
        <w:autoSpaceDE/>
        <w:autoSpaceDN/>
        <w:adjustRightInd/>
        <w:jc w:val="center"/>
        <w:textAlignment w:val="auto"/>
        <w:rPr>
          <w:b/>
          <w:bCs/>
          <w:u w:val="single"/>
          <w:rtl/>
          <w:lang w:eastAsia="en-US"/>
        </w:rPr>
      </w:pPr>
      <w:r w:rsidRPr="00910944">
        <w:rPr>
          <w:rFonts w:hint="eastAsia"/>
          <w:b/>
          <w:bCs/>
          <w:u w:val="single"/>
          <w:rtl/>
          <w:lang w:eastAsia="en-US"/>
        </w:rPr>
        <w:t>פרק</w:t>
      </w:r>
      <w:r w:rsidRPr="00910944">
        <w:rPr>
          <w:b/>
          <w:bCs/>
          <w:u w:val="single"/>
          <w:rtl/>
          <w:lang w:eastAsia="en-US"/>
        </w:rPr>
        <w:t xml:space="preserve"> ב' – פעילות במסגרת הפורטל</w:t>
      </w:r>
    </w:p>
    <w:p w14:paraId="56D1A245" w14:textId="77777777" w:rsidR="00910944" w:rsidRPr="00910944" w:rsidRDefault="00910944" w:rsidP="00A54DBD">
      <w:pPr>
        <w:numPr>
          <w:ilvl w:val="0"/>
          <w:numId w:val="45"/>
        </w:numPr>
        <w:tabs>
          <w:tab w:val="num" w:pos="970"/>
        </w:tabs>
        <w:overflowPunct/>
        <w:autoSpaceDE/>
        <w:autoSpaceDN/>
        <w:adjustRightInd/>
        <w:jc w:val="both"/>
        <w:textAlignment w:val="auto"/>
        <w:rPr>
          <w:b/>
          <w:bCs/>
          <w:rtl/>
        </w:rPr>
      </w:pPr>
      <w:r w:rsidRPr="00910944">
        <w:rPr>
          <w:rFonts w:hint="eastAsia"/>
          <w:b/>
          <w:bCs/>
          <w:rtl/>
        </w:rPr>
        <w:t>התנהלות</w:t>
      </w:r>
      <w:r w:rsidRPr="00910944">
        <w:rPr>
          <w:b/>
          <w:bCs/>
          <w:rtl/>
        </w:rPr>
        <w:t xml:space="preserve"> </w:t>
      </w:r>
      <w:r w:rsidRPr="00910944">
        <w:rPr>
          <w:rFonts w:hint="eastAsia"/>
          <w:b/>
          <w:bCs/>
          <w:rtl/>
        </w:rPr>
        <w:t>בפורטל</w:t>
      </w:r>
      <w:r w:rsidRPr="00910944">
        <w:rPr>
          <w:b/>
          <w:bCs/>
          <w:rtl/>
        </w:rPr>
        <w:t xml:space="preserve"> </w:t>
      </w:r>
      <w:r w:rsidRPr="00910944">
        <w:rPr>
          <w:rFonts w:hint="eastAsia"/>
          <w:b/>
          <w:bCs/>
          <w:rtl/>
        </w:rPr>
        <w:t>הספקים</w:t>
      </w:r>
    </w:p>
    <w:p w14:paraId="434B0A62"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השימוש</w:t>
      </w:r>
      <w:r w:rsidRPr="00910944">
        <w:rPr>
          <w:rtl/>
          <w:lang w:eastAsia="en-US"/>
        </w:rPr>
        <w:t xml:space="preserve"> בפורטל הספקים הממשלתי </w:t>
      </w:r>
      <w:r w:rsidRPr="00910944">
        <w:rPr>
          <w:rFonts w:hint="eastAsia"/>
          <w:rtl/>
          <w:lang w:eastAsia="en-US"/>
        </w:rPr>
        <w:t>אינו</w:t>
      </w:r>
      <w:r w:rsidRPr="00910944">
        <w:rPr>
          <w:rtl/>
          <w:lang w:eastAsia="en-US"/>
        </w:rPr>
        <w:t xml:space="preserve"> כרוך בתשלום לממשלה</w:t>
      </w:r>
      <w:r w:rsidRPr="00910944">
        <w:rPr>
          <w:rFonts w:hint="cs"/>
          <w:rtl/>
          <w:lang w:eastAsia="en-US"/>
        </w:rPr>
        <w:t xml:space="preserve"> בגין הקמת ותחזוקת פורטל הספקים, עלויות אלו הן על חשבון הממשלה. </w:t>
      </w:r>
    </w:p>
    <w:p w14:paraId="30DA18DC"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המשתמש נדרש לשאת בכל הע</w:t>
      </w:r>
      <w:r w:rsidRPr="00910944">
        <w:rPr>
          <w:rFonts w:hint="eastAsia"/>
          <w:rtl/>
          <w:lang w:eastAsia="en-US"/>
        </w:rPr>
        <w:t>לויות</w:t>
      </w:r>
      <w:r w:rsidRPr="00910944">
        <w:rPr>
          <w:rFonts w:hint="cs"/>
          <w:rtl/>
          <w:lang w:eastAsia="en-US"/>
        </w:rPr>
        <w:t xml:space="preserve"> הנדרשות ממנו על מנת ליצור ולתחזק גישה לפורטל, ובכלל זה</w:t>
      </w:r>
      <w:r w:rsidRPr="00910944">
        <w:rPr>
          <w:rtl/>
          <w:lang w:eastAsia="en-US"/>
        </w:rPr>
        <w:t xml:space="preserve"> </w:t>
      </w:r>
      <w:r w:rsidRPr="00910944">
        <w:rPr>
          <w:rFonts w:hint="cs"/>
          <w:rtl/>
          <w:lang w:eastAsia="en-US"/>
        </w:rPr>
        <w:t xml:space="preserve">הקמת התשתית המקומית  הנדרשת ממנו על מנת להתחבר לפורטל (כמפורט להלן בס' </w:t>
      </w:r>
      <w:r w:rsidRPr="00910944">
        <w:rPr>
          <w:rtl/>
          <w:lang w:eastAsia="en-US"/>
        </w:rPr>
        <w:t>9</w:t>
      </w:r>
      <w:r w:rsidRPr="00910944">
        <w:rPr>
          <w:rFonts w:hint="cs"/>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910944">
        <w:rPr>
          <w:rtl/>
          <w:lang w:eastAsia="en-US"/>
        </w:rPr>
        <w:t xml:space="preserve">. </w:t>
      </w:r>
    </w:p>
    <w:p w14:paraId="39F87FCC"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משתמש יבצע את הפעולות המנויות לעיל בס' 2, בפורטל בלבד. יחד עם זאת הממשלה או המשרד הממשלתי לו הספק נותן שירותים רשאי </w:t>
      </w:r>
      <w:proofErr w:type="spellStart"/>
      <w:r w:rsidRPr="00910944">
        <w:rPr>
          <w:rFonts w:hint="cs"/>
          <w:rtl/>
          <w:lang w:eastAsia="en-US"/>
        </w:rPr>
        <w:t>להחריג</w:t>
      </w:r>
      <w:proofErr w:type="spellEnd"/>
      <w:r w:rsidRPr="00910944">
        <w:rPr>
          <w:rFonts w:hint="cs"/>
          <w:rtl/>
          <w:lang w:eastAsia="en-US"/>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D4B80B7"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2495AA86"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ביצוע פעולות בפורטל בהתאם להוראות הדין</w:t>
      </w:r>
    </w:p>
    <w:p w14:paraId="1CBB9971"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פעולות במסגרת הפורטל יהיו בכפוף לכל דין, ובכלל זה</w:t>
      </w:r>
      <w:r w:rsidRPr="00910944">
        <w:rPr>
          <w:rtl/>
          <w:lang w:eastAsia="en-US"/>
        </w:rPr>
        <w:t xml:space="preserve"> בהתאם ל</w:t>
      </w:r>
      <w:r w:rsidRPr="00910944">
        <w:rPr>
          <w:rFonts w:hint="cs"/>
          <w:rtl/>
          <w:lang w:eastAsia="en-US"/>
        </w:rPr>
        <w:t>ס' 2ג חוק עסקאות גופים ציבוריים, התשל"ו-1976.</w:t>
      </w:r>
    </w:p>
    <w:p w14:paraId="63FA57D2"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910944">
        <w:rPr>
          <w:rtl/>
          <w:lang w:eastAsia="en-US"/>
        </w:rPr>
        <w:t>הוראות</w:t>
      </w:r>
      <w:r w:rsidRPr="00910944">
        <w:rPr>
          <w:rFonts w:hint="cs"/>
          <w:rtl/>
          <w:lang w:eastAsia="en-US"/>
        </w:rPr>
        <w:t xml:space="preserve"> מס הכנסה (ניהול פנקסי חשבונות), התשל"ג-1973. בנוסף ספק אשר יעשה שימוש בפורטל הספקים הממשלתי יידרש </w:t>
      </w:r>
      <w:r w:rsidRPr="00910944">
        <w:rPr>
          <w:rtl/>
          <w:lang w:eastAsia="en-US"/>
        </w:rPr>
        <w:t>לעמוד גם בתנאי סעיף 18ב להוראות</w:t>
      </w:r>
      <w:r w:rsidRPr="00910944">
        <w:rPr>
          <w:rFonts w:hint="cs"/>
          <w:rtl/>
          <w:lang w:eastAsia="en-US"/>
        </w:rPr>
        <w:t xml:space="preserve"> </w:t>
      </w:r>
      <w:r w:rsidRPr="00910944">
        <w:rPr>
          <w:rtl/>
          <w:lang w:eastAsia="en-US"/>
        </w:rPr>
        <w:t>–</w:t>
      </w:r>
      <w:r w:rsidRPr="00910944">
        <w:rPr>
          <w:rFonts w:hint="cs"/>
          <w:rtl/>
          <w:lang w:eastAsia="en-US"/>
        </w:rPr>
        <w:t xml:space="preserve"> "כללים למשלוח מסמכים ממוחשבים".</w:t>
      </w:r>
    </w:p>
    <w:p w14:paraId="1607EFFA" w14:textId="77777777" w:rsidR="00910944" w:rsidRPr="00910944" w:rsidRDefault="00910944" w:rsidP="00A54DBD">
      <w:pPr>
        <w:tabs>
          <w:tab w:val="left" w:pos="9270"/>
        </w:tabs>
        <w:overflowPunct/>
        <w:autoSpaceDE/>
        <w:autoSpaceDN/>
        <w:adjustRightInd/>
        <w:ind w:left="1416"/>
        <w:jc w:val="both"/>
        <w:textAlignment w:val="auto"/>
        <w:rPr>
          <w:lang w:eastAsia="en-US"/>
        </w:rPr>
      </w:pPr>
      <w:r w:rsidRPr="00910944">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98E17BF"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31D0A0"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lastRenderedPageBreak/>
        <w:t>תשתית מקומית</w:t>
      </w:r>
    </w:p>
    <w:p w14:paraId="711D8CF2"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לצורך הפעלת פורטל הספקים הממשלתי, יקים המשתמש תשתית מקומית כמפורט 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א</w:t>
      </w:r>
      <w:r w:rsidRPr="00910944">
        <w:rPr>
          <w:b/>
          <w:bCs/>
          <w:rtl/>
          <w:lang w:eastAsia="en-US"/>
        </w:rPr>
        <w:t>'</w:t>
      </w:r>
      <w:r w:rsidRPr="00910944">
        <w:rPr>
          <w:rFonts w:hint="cs"/>
          <w:rtl/>
          <w:lang w:eastAsia="en-US"/>
        </w:rPr>
        <w:t xml:space="preserve"> לחוזה זה ("</w:t>
      </w:r>
      <w:r w:rsidRPr="00910944">
        <w:rPr>
          <w:rFonts w:hint="cs"/>
          <w:b/>
          <w:bCs/>
          <w:rtl/>
          <w:lang w:eastAsia="en-US"/>
        </w:rPr>
        <w:t>תשתית מקומית</w:t>
      </w:r>
      <w:r w:rsidRPr="00910944">
        <w:rPr>
          <w:rFonts w:hint="cs"/>
          <w:rtl/>
          <w:lang w:eastAsia="en-US"/>
        </w:rPr>
        <w:t>").</w:t>
      </w:r>
    </w:p>
    <w:p w14:paraId="15B525D0"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הקמת התשתית המקומית, הפעלתה ותחזוקתה יהיו באחריות בלעדית של המשתמש ועל חשבונו. הממשלה לא תישא באחריות בגין כל </w:t>
      </w:r>
      <w:r w:rsidRPr="00910944">
        <w:rPr>
          <w:rtl/>
          <w:lang w:eastAsia="en-US"/>
        </w:rPr>
        <w:t>נזק</w:t>
      </w:r>
      <w:r w:rsidRPr="00910944">
        <w:rPr>
          <w:rFonts w:hint="cs"/>
          <w:rtl/>
          <w:lang w:eastAsia="en-US"/>
        </w:rPr>
        <w:t xml:space="preserve"> או הפסד,</w:t>
      </w:r>
      <w:r w:rsidRPr="00910944">
        <w:rPr>
          <w:rtl/>
          <w:lang w:eastAsia="en-US"/>
        </w:rPr>
        <w:t xml:space="preserve"> ישיר או עקיף</w:t>
      </w:r>
      <w:r w:rsidRPr="00910944">
        <w:rPr>
          <w:rFonts w:hint="cs"/>
          <w:rtl/>
          <w:lang w:eastAsia="en-US"/>
        </w:rPr>
        <w:t>, הנובעים מאי תקינות התשתית המקומית.</w:t>
      </w:r>
    </w:p>
    <w:p w14:paraId="617866D1"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630D39FD"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eastAsia"/>
          <w:b/>
          <w:bCs/>
          <w:rtl/>
        </w:rPr>
        <w:t>נציג</w:t>
      </w:r>
      <w:r w:rsidRPr="00910944">
        <w:rPr>
          <w:b/>
          <w:bCs/>
          <w:rtl/>
        </w:rPr>
        <w:t xml:space="preserve"> </w:t>
      </w:r>
      <w:r w:rsidRPr="00910944">
        <w:rPr>
          <w:rFonts w:hint="eastAsia"/>
          <w:b/>
          <w:bCs/>
          <w:rtl/>
        </w:rPr>
        <w:t>המשתמש</w:t>
      </w:r>
      <w:r w:rsidRPr="00910944">
        <w:rPr>
          <w:b/>
          <w:bCs/>
          <w:rtl/>
        </w:rPr>
        <w:t xml:space="preserve"> </w:t>
      </w:r>
      <w:r w:rsidRPr="00910944">
        <w:rPr>
          <w:rFonts w:hint="eastAsia"/>
          <w:b/>
          <w:bCs/>
          <w:rtl/>
        </w:rPr>
        <w:t>לפעולות</w:t>
      </w:r>
      <w:r w:rsidRPr="00910944">
        <w:rPr>
          <w:b/>
          <w:bCs/>
          <w:rtl/>
        </w:rPr>
        <w:t xml:space="preserve"> </w:t>
      </w:r>
      <w:r w:rsidRPr="00910944">
        <w:rPr>
          <w:rFonts w:hint="eastAsia"/>
          <w:b/>
          <w:bCs/>
          <w:rtl/>
        </w:rPr>
        <w:t>בפורטל</w:t>
      </w:r>
      <w:r w:rsidRPr="00910944">
        <w:rPr>
          <w:b/>
          <w:bCs/>
          <w:rtl/>
        </w:rPr>
        <w:t xml:space="preserve"> </w:t>
      </w:r>
      <w:r w:rsidRPr="00910944">
        <w:rPr>
          <w:rFonts w:hint="eastAsia"/>
          <w:b/>
          <w:bCs/>
          <w:rtl/>
        </w:rPr>
        <w:t>הספקים</w:t>
      </w:r>
      <w:r w:rsidRPr="00910944">
        <w:rPr>
          <w:b/>
          <w:bCs/>
          <w:rtl/>
        </w:rPr>
        <w:t xml:space="preserve"> </w:t>
      </w:r>
      <w:r w:rsidRPr="00910944">
        <w:rPr>
          <w:rFonts w:hint="eastAsia"/>
          <w:b/>
          <w:bCs/>
          <w:rtl/>
        </w:rPr>
        <w:t>הממשלתי</w:t>
      </w:r>
    </w:p>
    <w:p w14:paraId="0D76857E"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לצורך עבודה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r w:rsidRPr="00910944">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16EBD970"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מינוי נציג על ידי המשתמש יהיה על ידי </w:t>
      </w:r>
      <w:r w:rsidRPr="00910944">
        <w:rPr>
          <w:rtl/>
          <w:lang w:eastAsia="en-US"/>
        </w:rPr>
        <w:t xml:space="preserve">הצהרה בנוסח המופיע </w:t>
      </w:r>
      <w:r w:rsidRPr="00910944">
        <w:rPr>
          <w:rFonts w:hint="eastAsia"/>
          <w:rtl/>
          <w:lang w:eastAsia="en-US"/>
        </w:rPr>
        <w:t>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w:t>
      </w:r>
      <w:r w:rsidRPr="00910944">
        <w:rPr>
          <w:rtl/>
          <w:lang w:eastAsia="en-US"/>
        </w:rPr>
        <w:t xml:space="preserve"> </w:t>
      </w:r>
      <w:r w:rsidRPr="00910944">
        <w:rPr>
          <w:rFonts w:hint="eastAsia"/>
          <w:rtl/>
          <w:lang w:eastAsia="en-US"/>
        </w:rPr>
        <w:t>לחוזה</w:t>
      </w:r>
      <w:r w:rsidRPr="00910944">
        <w:rPr>
          <w:rtl/>
          <w:lang w:eastAsia="en-US"/>
        </w:rPr>
        <w:t xml:space="preserve"> </w:t>
      </w:r>
      <w:r w:rsidRPr="00910944">
        <w:rPr>
          <w:rFonts w:hint="eastAsia"/>
          <w:rtl/>
          <w:lang w:eastAsia="en-US"/>
        </w:rPr>
        <w:t>זה</w:t>
      </w:r>
      <w:r w:rsidRPr="00910944">
        <w:rPr>
          <w:rtl/>
          <w:lang w:eastAsia="en-US"/>
        </w:rPr>
        <w:t>.</w:t>
      </w:r>
      <w:r w:rsidRPr="00910944">
        <w:rPr>
          <w:rFonts w:hint="cs"/>
          <w:rtl/>
          <w:lang w:eastAsia="en-US"/>
        </w:rPr>
        <w:t xml:space="preserve"> ה</w:t>
      </w:r>
      <w:r w:rsidRPr="00910944">
        <w:rPr>
          <w:rFonts w:hint="eastAsia"/>
          <w:rtl/>
          <w:lang w:eastAsia="en-US"/>
        </w:rPr>
        <w:t>משתמש</w:t>
      </w:r>
      <w:r w:rsidRPr="00910944">
        <w:rPr>
          <w:rtl/>
          <w:lang w:eastAsia="en-US"/>
        </w:rPr>
        <w:t xml:space="preserve"> יגיש את </w:t>
      </w:r>
      <w:r w:rsidRPr="00910944">
        <w:rPr>
          <w:rFonts w:hint="cs"/>
          <w:rtl/>
          <w:lang w:eastAsia="en-US"/>
        </w:rPr>
        <w:t xml:space="preserve">נוסח </w:t>
      </w:r>
      <w:r w:rsidRPr="00910944">
        <w:rPr>
          <w:rFonts w:hint="cs"/>
          <w:b/>
          <w:bCs/>
          <w:rtl/>
          <w:lang w:eastAsia="en-US"/>
        </w:rPr>
        <w:t>נספח ב'</w:t>
      </w:r>
      <w:r w:rsidRPr="00910944">
        <w:rPr>
          <w:rFonts w:hint="cs"/>
          <w:rtl/>
          <w:lang w:eastAsia="en-US"/>
        </w:rPr>
        <w:t xml:space="preserve"> </w:t>
      </w:r>
      <w:r w:rsidRPr="00910944">
        <w:rPr>
          <w:rtl/>
          <w:lang w:eastAsia="en-US"/>
        </w:rPr>
        <w:t>חתו</w:t>
      </w:r>
      <w:r w:rsidRPr="00910944">
        <w:rPr>
          <w:rFonts w:hint="cs"/>
          <w:rtl/>
          <w:lang w:eastAsia="en-US"/>
        </w:rPr>
        <w:t>ם</w:t>
      </w:r>
      <w:r w:rsidRPr="00910944">
        <w:rPr>
          <w:rtl/>
          <w:lang w:eastAsia="en-US"/>
        </w:rPr>
        <w:t xml:space="preserve"> והמאושר</w:t>
      </w:r>
      <w:r w:rsidRPr="00910944">
        <w:rPr>
          <w:rFonts w:hint="cs"/>
          <w:rtl/>
          <w:lang w:eastAsia="en-US"/>
        </w:rPr>
        <w:t xml:space="preserve"> עבור כל נציג מטעמו</w:t>
      </w:r>
      <w:r w:rsidRPr="00910944">
        <w:rPr>
          <w:rtl/>
          <w:lang w:eastAsia="en-US"/>
        </w:rPr>
        <w:t xml:space="preserve"> </w:t>
      </w:r>
      <w:r w:rsidRPr="00910944">
        <w:rPr>
          <w:rFonts w:hint="eastAsia"/>
          <w:rtl/>
          <w:lang w:eastAsia="en-US"/>
        </w:rPr>
        <w:t>ל</w:t>
      </w:r>
      <w:r w:rsidRPr="00910944">
        <w:rPr>
          <w:rFonts w:hint="cs"/>
          <w:rtl/>
        </w:rPr>
        <w:t>נציגות הממשלה</w:t>
      </w:r>
      <w:r w:rsidRPr="00910944">
        <w:rPr>
          <w:rtl/>
          <w:lang w:eastAsia="en-US"/>
        </w:rPr>
        <w:t xml:space="preserve"> </w:t>
      </w:r>
      <w:r w:rsidRPr="00910944">
        <w:rPr>
          <w:rFonts w:hint="eastAsia"/>
          <w:rtl/>
          <w:lang w:eastAsia="en-US"/>
        </w:rPr>
        <w:t>כתנאי</w:t>
      </w:r>
      <w:r w:rsidRPr="00910944">
        <w:rPr>
          <w:rtl/>
          <w:lang w:eastAsia="en-US"/>
        </w:rPr>
        <w:t xml:space="preserve"> </w:t>
      </w:r>
      <w:r w:rsidRPr="00910944">
        <w:rPr>
          <w:rFonts w:hint="eastAsia"/>
          <w:rtl/>
          <w:lang w:eastAsia="en-US"/>
        </w:rPr>
        <w:t>להגדרתו</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w:t>
      </w:r>
    </w:p>
    <w:p w14:paraId="71016D09"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5EC0D9D2"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10944">
        <w:rPr>
          <w:rtl/>
          <w:lang w:eastAsia="en-US"/>
        </w:rPr>
        <w:t xml:space="preserve">, על </w:t>
      </w:r>
      <w:r w:rsidRPr="00910944">
        <w:rPr>
          <w:rFonts w:hint="eastAsia"/>
          <w:rtl/>
          <w:lang w:eastAsia="en-US"/>
        </w:rPr>
        <w:t>המשתמש</w:t>
      </w:r>
      <w:r w:rsidRPr="00910944">
        <w:rPr>
          <w:rtl/>
          <w:lang w:eastAsia="en-US"/>
        </w:rPr>
        <w:t xml:space="preserve"> ל</w:t>
      </w:r>
      <w:r w:rsidRPr="00910944">
        <w:rPr>
          <w:rFonts w:hint="cs"/>
          <w:rtl/>
          <w:lang w:eastAsia="en-US"/>
        </w:rPr>
        <w:t>פעול לאלתר לטפל בחשיפה.</w:t>
      </w:r>
    </w:p>
    <w:p w14:paraId="27712854"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על המשתמש אחריות שרק נציגיו יפעלו בפורטל הספקים מטעמו ושאמצעי הזיהוי המשמש אותם לא יועברו לשום גורם אחר.</w:t>
      </w:r>
    </w:p>
    <w:p w14:paraId="3B24EC97"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המשתמש אחראי לכך שכל </w:t>
      </w:r>
      <w:r w:rsidRPr="00910944">
        <w:rPr>
          <w:rFonts w:hint="cs"/>
          <w:rtl/>
          <w:lang w:eastAsia="en-US"/>
        </w:rPr>
        <w:t>נציג</w:t>
      </w:r>
      <w:r w:rsidRPr="00910944">
        <w:rPr>
          <w:rtl/>
          <w:lang w:eastAsia="en-US"/>
        </w:rPr>
        <w:t xml:space="preserve"> </w:t>
      </w:r>
      <w:r w:rsidRPr="00910944">
        <w:rPr>
          <w:rFonts w:hint="cs"/>
          <w:rtl/>
          <w:lang w:eastAsia="en-US"/>
        </w:rPr>
        <w:t xml:space="preserve">מטעמו </w:t>
      </w:r>
      <w:r w:rsidRPr="00910944">
        <w:rPr>
          <w:rtl/>
          <w:lang w:eastAsia="en-US"/>
        </w:rPr>
        <w:t xml:space="preserve">ימלא את </w:t>
      </w:r>
      <w:r w:rsidRPr="00910944">
        <w:rPr>
          <w:rFonts w:hint="cs"/>
          <w:rtl/>
          <w:lang w:eastAsia="en-US"/>
        </w:rPr>
        <w:t xml:space="preserve">כל </w:t>
      </w:r>
      <w:r w:rsidRPr="00910944">
        <w:rPr>
          <w:rtl/>
          <w:lang w:eastAsia="en-US"/>
        </w:rPr>
        <w:t>חובותיו לפי חוזה זה.</w:t>
      </w:r>
      <w:r w:rsidRPr="00910944">
        <w:rPr>
          <w:rFonts w:hint="cs"/>
          <w:rtl/>
          <w:lang w:eastAsia="en-US"/>
        </w:rPr>
        <w:t xml:space="preserve"> </w:t>
      </w:r>
    </w:p>
    <w:p w14:paraId="1295410A"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הממשלה</w:t>
      </w:r>
      <w:r w:rsidRPr="00910944">
        <w:rPr>
          <w:rtl/>
          <w:lang w:eastAsia="en-US"/>
        </w:rPr>
        <w:t xml:space="preserve"> </w:t>
      </w:r>
      <w:r w:rsidRPr="00910944">
        <w:rPr>
          <w:rFonts w:hint="eastAsia"/>
          <w:rtl/>
          <w:lang w:eastAsia="en-US"/>
        </w:rPr>
        <w:t>תהיה</w:t>
      </w:r>
      <w:r w:rsidRPr="00910944">
        <w:rPr>
          <w:rtl/>
          <w:lang w:eastAsia="en-US"/>
        </w:rPr>
        <w:t xml:space="preserve"> </w:t>
      </w:r>
      <w:r w:rsidRPr="00910944">
        <w:rPr>
          <w:rFonts w:hint="eastAsia"/>
          <w:rtl/>
          <w:lang w:eastAsia="en-US"/>
        </w:rPr>
        <w:t>רשאית</w:t>
      </w:r>
      <w:r w:rsidRPr="00910944">
        <w:rPr>
          <w:rtl/>
          <w:lang w:eastAsia="en-US"/>
        </w:rPr>
        <w:t xml:space="preserve"> </w:t>
      </w:r>
      <w:r w:rsidRPr="00910944">
        <w:rPr>
          <w:rFonts w:hint="eastAsia"/>
          <w:rtl/>
          <w:lang w:eastAsia="en-US"/>
        </w:rPr>
        <w:t>להגביל</w:t>
      </w:r>
      <w:r w:rsidRPr="00910944">
        <w:rPr>
          <w:rtl/>
          <w:lang w:eastAsia="en-US"/>
        </w:rPr>
        <w:t xml:space="preserve"> </w:t>
      </w:r>
      <w:r w:rsidRPr="00910944">
        <w:rPr>
          <w:rFonts w:hint="eastAsia"/>
          <w:rtl/>
          <w:lang w:eastAsia="en-US"/>
        </w:rPr>
        <w:t>את</w:t>
      </w:r>
      <w:r w:rsidRPr="00910944">
        <w:rPr>
          <w:rtl/>
          <w:lang w:eastAsia="en-US"/>
        </w:rPr>
        <w:t xml:space="preserve"> </w:t>
      </w:r>
      <w:r w:rsidRPr="00910944">
        <w:rPr>
          <w:rFonts w:hint="eastAsia"/>
          <w:rtl/>
          <w:lang w:eastAsia="en-US"/>
        </w:rPr>
        <w:t>מספר</w:t>
      </w:r>
      <w:r w:rsidRPr="00910944">
        <w:rPr>
          <w:rtl/>
          <w:lang w:eastAsia="en-US"/>
        </w:rPr>
        <w:t xml:space="preserve"> </w:t>
      </w:r>
      <w:r w:rsidRPr="00910944">
        <w:rPr>
          <w:rFonts w:hint="eastAsia"/>
          <w:rtl/>
          <w:lang w:eastAsia="en-US"/>
        </w:rPr>
        <w:t>הנציגים</w:t>
      </w:r>
      <w:r w:rsidRPr="00910944">
        <w:rPr>
          <w:rtl/>
          <w:lang w:eastAsia="en-US"/>
        </w:rPr>
        <w:t xml:space="preserve"> </w:t>
      </w:r>
      <w:r w:rsidRPr="00910944">
        <w:rPr>
          <w:rFonts w:hint="eastAsia"/>
          <w:rtl/>
          <w:lang w:eastAsia="en-US"/>
        </w:rPr>
        <w:t>הפעילים</w:t>
      </w:r>
      <w:r w:rsidRPr="00910944">
        <w:rPr>
          <w:rtl/>
          <w:lang w:eastAsia="en-US"/>
        </w:rPr>
        <w:t xml:space="preserve"> </w:t>
      </w:r>
      <w:r w:rsidRPr="00910944">
        <w:rPr>
          <w:rFonts w:hint="eastAsia"/>
          <w:rtl/>
          <w:lang w:eastAsia="en-US"/>
        </w:rPr>
        <w:t>מטעמו</w:t>
      </w:r>
      <w:r w:rsidRPr="00910944">
        <w:rPr>
          <w:rtl/>
          <w:lang w:eastAsia="en-US"/>
        </w:rPr>
        <w:t xml:space="preserve"> </w:t>
      </w:r>
      <w:r w:rsidRPr="00910944">
        <w:rPr>
          <w:rFonts w:hint="eastAsia"/>
          <w:rtl/>
          <w:lang w:eastAsia="en-US"/>
        </w:rPr>
        <w:t>של</w:t>
      </w:r>
      <w:r w:rsidRPr="00910944">
        <w:rPr>
          <w:rtl/>
          <w:lang w:eastAsia="en-US"/>
        </w:rPr>
        <w:t xml:space="preserve"> </w:t>
      </w:r>
      <w:r w:rsidRPr="00910944">
        <w:rPr>
          <w:rFonts w:hint="eastAsia"/>
          <w:rtl/>
          <w:lang w:eastAsia="en-US"/>
        </w:rPr>
        <w:t>כל</w:t>
      </w:r>
      <w:r w:rsidRPr="00910944">
        <w:rPr>
          <w:rtl/>
          <w:lang w:eastAsia="en-US"/>
        </w:rPr>
        <w:t xml:space="preserve"> </w:t>
      </w:r>
      <w:r w:rsidRPr="00910944">
        <w:rPr>
          <w:rFonts w:hint="eastAsia"/>
          <w:rtl/>
          <w:lang w:eastAsia="en-US"/>
        </w:rPr>
        <w:t>משתמש</w:t>
      </w:r>
      <w:r w:rsidRPr="00910944">
        <w:rPr>
          <w:rtl/>
          <w:lang w:eastAsia="en-US"/>
        </w:rPr>
        <w:t>. הממשלה מתחייבת שלכל מציע יתאפשר להגדיר לפחות שני נציגים.</w:t>
      </w:r>
    </w:p>
    <w:p w14:paraId="02ECCA7E"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החלפת</w:t>
      </w:r>
      <w:r w:rsidRPr="00910944">
        <w:rPr>
          <w:rtl/>
          <w:lang w:eastAsia="en-US"/>
        </w:rPr>
        <w:t xml:space="preserve"> </w:t>
      </w:r>
      <w:r w:rsidRPr="00910944">
        <w:rPr>
          <w:rFonts w:hint="eastAsia"/>
          <w:rtl/>
          <w:lang w:eastAsia="en-US"/>
        </w:rPr>
        <w:t>נציג</w:t>
      </w:r>
      <w:r w:rsidRPr="00910944">
        <w:rPr>
          <w:rtl/>
          <w:lang w:eastAsia="en-US"/>
        </w:rPr>
        <w:t xml:space="preserve"> משתמש </w:t>
      </w:r>
      <w:r w:rsidRPr="00910944">
        <w:rPr>
          <w:rFonts w:hint="eastAsia"/>
          <w:rtl/>
          <w:lang w:eastAsia="en-US"/>
        </w:rPr>
        <w:t>תיעשה</w:t>
      </w:r>
      <w:r w:rsidRPr="00910944">
        <w:rPr>
          <w:rtl/>
          <w:lang w:eastAsia="en-US"/>
        </w:rPr>
        <w:t xml:space="preserve"> </w:t>
      </w:r>
      <w:r w:rsidRPr="00910944">
        <w:rPr>
          <w:rFonts w:hint="eastAsia"/>
          <w:rtl/>
          <w:lang w:eastAsia="en-US"/>
        </w:rPr>
        <w:t>באמצעות</w:t>
      </w:r>
      <w:r w:rsidRPr="00910944">
        <w:rPr>
          <w:rFonts w:hint="cs"/>
          <w:rtl/>
          <w:lang w:eastAsia="en-US"/>
        </w:rPr>
        <w:t xml:space="preserve"> פניה</w:t>
      </w:r>
      <w:r w:rsidRPr="00910944">
        <w:rPr>
          <w:rtl/>
          <w:lang w:eastAsia="en-US"/>
        </w:rPr>
        <w:t xml:space="preserve"> </w:t>
      </w:r>
      <w:r w:rsidRPr="00910944">
        <w:rPr>
          <w:rFonts w:hint="cs"/>
          <w:rtl/>
          <w:lang w:eastAsia="en-US"/>
        </w:rPr>
        <w:t>ל</w:t>
      </w:r>
      <w:r w:rsidRPr="00910944">
        <w:rPr>
          <w:rtl/>
          <w:lang w:eastAsia="en-US"/>
        </w:rPr>
        <w:t xml:space="preserve">נציגות הממשלה </w:t>
      </w:r>
      <w:r w:rsidRPr="00910944">
        <w:rPr>
          <w:rFonts w:hint="cs"/>
          <w:rtl/>
          <w:lang w:eastAsia="en-US"/>
        </w:rPr>
        <w:t>ועל ידי ביטול המינוי של נציג מסוים, ומינוי של נציג חדש על ידי חתימה על ההצהרה כמפורט 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w:t>
      </w:r>
      <w:r w:rsidRPr="00910944">
        <w:rPr>
          <w:rFonts w:hint="cs"/>
          <w:rtl/>
          <w:lang w:eastAsia="en-US"/>
        </w:rPr>
        <w:t xml:space="preserve"> לחוזה זה.</w:t>
      </w:r>
    </w:p>
    <w:p w14:paraId="5120FD8B"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המשתמש מתחייב לבטל את הרשאתו של כל </w:t>
      </w:r>
      <w:r w:rsidRPr="00910944">
        <w:rPr>
          <w:rFonts w:hint="cs"/>
          <w:rtl/>
          <w:lang w:eastAsia="en-US"/>
        </w:rPr>
        <w:t>נציג</w:t>
      </w:r>
      <w:r w:rsidRPr="00910944">
        <w:rPr>
          <w:rtl/>
          <w:lang w:eastAsia="en-US"/>
        </w:rPr>
        <w:t xml:space="preserve"> </w:t>
      </w:r>
      <w:r w:rsidRPr="00910944">
        <w:rPr>
          <w:rFonts w:hint="cs"/>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910944">
        <w:rPr>
          <w:rtl/>
          <w:lang w:eastAsia="en-US"/>
        </w:rPr>
        <w:t>.</w:t>
      </w:r>
    </w:p>
    <w:p w14:paraId="79AB990F"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t xml:space="preserve">הודיע המשתמש </w:t>
      </w:r>
      <w:r w:rsidRPr="00910944">
        <w:rPr>
          <w:rFonts w:hint="cs"/>
          <w:rtl/>
          <w:lang w:eastAsia="en-US"/>
        </w:rPr>
        <w:t>לנציגות הממשלה בכתב וטלפונית על ביטול המינוי של נציג מטעמו</w:t>
      </w:r>
      <w:r w:rsidRPr="00910944">
        <w:rPr>
          <w:rtl/>
          <w:lang w:eastAsia="en-US"/>
        </w:rPr>
        <w:t xml:space="preserve">, </w:t>
      </w:r>
      <w:r w:rsidRPr="00910944">
        <w:rPr>
          <w:rFonts w:hint="cs"/>
          <w:rtl/>
          <w:lang w:eastAsia="en-US"/>
        </w:rPr>
        <w:t>ת</w:t>
      </w:r>
      <w:r w:rsidRPr="00910944">
        <w:rPr>
          <w:rtl/>
          <w:lang w:eastAsia="en-US"/>
        </w:rPr>
        <w:t xml:space="preserve">בטל </w:t>
      </w:r>
      <w:r w:rsidRPr="00910944">
        <w:rPr>
          <w:rFonts w:hint="cs"/>
          <w:rtl/>
          <w:lang w:eastAsia="en-US"/>
        </w:rPr>
        <w:t>הממשלה</w:t>
      </w:r>
      <w:r w:rsidRPr="00910944">
        <w:rPr>
          <w:rtl/>
          <w:lang w:eastAsia="en-US"/>
        </w:rPr>
        <w:t xml:space="preserve"> את </w:t>
      </w:r>
      <w:r w:rsidRPr="00910944">
        <w:rPr>
          <w:rFonts w:hint="cs"/>
          <w:rtl/>
          <w:lang w:eastAsia="en-US"/>
        </w:rPr>
        <w:t>הרשאתו</w:t>
      </w:r>
      <w:r w:rsidRPr="00910944">
        <w:rPr>
          <w:rtl/>
          <w:lang w:eastAsia="en-US"/>
        </w:rPr>
        <w:t xml:space="preserve"> של </w:t>
      </w:r>
      <w:r w:rsidRPr="00910944">
        <w:rPr>
          <w:rFonts w:hint="cs"/>
          <w:rtl/>
          <w:lang w:eastAsia="en-US"/>
        </w:rPr>
        <w:t>הנציג להשתמש במערכת</w:t>
      </w:r>
      <w:r w:rsidRPr="00910944">
        <w:rPr>
          <w:rtl/>
          <w:lang w:eastAsia="en-US"/>
        </w:rPr>
        <w:t xml:space="preserve"> תוך 48 שעות</w:t>
      </w:r>
      <w:r w:rsidRPr="00910944">
        <w:rPr>
          <w:rFonts w:hint="cs"/>
          <w:rtl/>
          <w:lang w:eastAsia="en-US"/>
        </w:rPr>
        <w:t>, בימי עבודה של משרדי ממשלה,</w:t>
      </w:r>
      <w:r w:rsidRPr="00910944">
        <w:rPr>
          <w:rtl/>
          <w:lang w:eastAsia="en-US"/>
        </w:rPr>
        <w:t xml:space="preserve"> מיום קבלת ההודעה</w:t>
      </w:r>
      <w:r w:rsidRPr="00910944">
        <w:rPr>
          <w:rFonts w:hint="cs"/>
          <w:rtl/>
          <w:lang w:eastAsia="en-US"/>
        </w:rPr>
        <w:t xml:space="preserve"> בכתב</w:t>
      </w:r>
      <w:r w:rsidRPr="00910944">
        <w:rPr>
          <w:rtl/>
          <w:lang w:eastAsia="en-US"/>
        </w:rPr>
        <w:t>.</w:t>
      </w:r>
    </w:p>
    <w:p w14:paraId="471BC3F1" w14:textId="77777777" w:rsidR="00910944" w:rsidRPr="00910944" w:rsidRDefault="00910944" w:rsidP="00A54DBD">
      <w:pPr>
        <w:numPr>
          <w:ilvl w:val="0"/>
          <w:numId w:val="45"/>
        </w:numPr>
        <w:overflowPunct/>
        <w:autoSpaceDE/>
        <w:autoSpaceDN/>
        <w:adjustRightInd/>
        <w:jc w:val="both"/>
        <w:textAlignment w:val="auto"/>
        <w:rPr>
          <w:b/>
          <w:bCs/>
          <w:rtl/>
        </w:rPr>
      </w:pPr>
      <w:r w:rsidRPr="00910944">
        <w:rPr>
          <w:rFonts w:hint="cs"/>
          <w:b/>
          <w:bCs/>
          <w:rtl/>
          <w:lang w:eastAsia="en-US"/>
        </w:rPr>
        <w:t>ביצוע פעולות</w:t>
      </w:r>
      <w:r w:rsidRPr="00910944">
        <w:rPr>
          <w:rFonts w:hint="cs"/>
          <w:b/>
          <w:bCs/>
          <w:rtl/>
        </w:rPr>
        <w:t xml:space="preserve"> באמצעות התממשקות עם פורטל הספקים</w:t>
      </w:r>
    </w:p>
    <w:p w14:paraId="0F38D92F"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הממשלה תאפשר לבצע חלק מהפעולות המפורטות לעיל בס' 2, אותן ניתן לבצע בפורטל הספקים הממשלתי, באמצעות </w:t>
      </w:r>
      <w:r w:rsidRPr="00910944">
        <w:rPr>
          <w:rFonts w:hint="cs"/>
          <w:rtl/>
        </w:rPr>
        <w:t xml:space="preserve">ממשק ממוחשב עם התשתית </w:t>
      </w:r>
      <w:proofErr w:type="spellStart"/>
      <w:r w:rsidRPr="00910944">
        <w:rPr>
          <w:rFonts w:hint="cs"/>
          <w:rtl/>
        </w:rPr>
        <w:t>המחשובית</w:t>
      </w:r>
      <w:proofErr w:type="spellEnd"/>
      <w:r w:rsidRPr="00910944">
        <w:rPr>
          <w:rFonts w:hint="cs"/>
          <w:rtl/>
        </w:rPr>
        <w:t xml:space="preserve"> של פורטל הספקים הממשלתי, בהתאם לדרישות הטכנולוגיות של הממשלה שפורסמו לצורך כך ("</w:t>
      </w:r>
      <w:r w:rsidRPr="00910944">
        <w:rPr>
          <w:rFonts w:hint="cs"/>
          <w:b/>
          <w:bCs/>
          <w:rtl/>
        </w:rPr>
        <w:t>התממשקות</w:t>
      </w:r>
      <w:r w:rsidRPr="00910944">
        <w:rPr>
          <w:rFonts w:hint="cs"/>
          <w:rtl/>
        </w:rPr>
        <w:t xml:space="preserve">"). </w:t>
      </w:r>
    </w:p>
    <w:p w14:paraId="12F09161"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910944">
        <w:rPr>
          <w:rFonts w:hint="cs"/>
          <w:b/>
          <w:bCs/>
          <w:rtl/>
          <w:lang w:eastAsia="en-US"/>
        </w:rPr>
        <w:t>מתווך</w:t>
      </w:r>
      <w:r w:rsidRPr="00910944">
        <w:rPr>
          <w:rFonts w:hint="cs"/>
          <w:rtl/>
          <w:lang w:eastAsia="en-US"/>
        </w:rPr>
        <w:t xml:space="preserve"> הוא </w:t>
      </w:r>
      <w:r w:rsidRPr="00910944">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910944">
        <w:rPr>
          <w:rFonts w:hint="cs"/>
          <w:rtl/>
          <w:lang w:eastAsia="en-US"/>
        </w:rPr>
        <w:t xml:space="preserve">. המתווך יכול לספק שירות זה על ידי מערכת ענן, פורטל ספקים חיצוני, או כל אמצעי אחר שאושר על ידי הממשלה.   </w:t>
      </w:r>
      <w:r w:rsidRPr="00910944">
        <w:rPr>
          <w:rtl/>
          <w:lang w:eastAsia="en-US"/>
        </w:rPr>
        <w:t xml:space="preserve"> </w:t>
      </w:r>
    </w:p>
    <w:p w14:paraId="3205FDA5"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כתנאי לביצוע התממשקות יהיה על המשתמש לעמוד בדרישות המפורטות ב</w:t>
      </w:r>
      <w:r w:rsidRPr="00910944">
        <w:rPr>
          <w:rFonts w:hint="cs"/>
          <w:b/>
          <w:bCs/>
          <w:rtl/>
          <w:lang w:eastAsia="en-US"/>
        </w:rPr>
        <w:t>נספח ג'</w:t>
      </w:r>
      <w:r w:rsidRPr="00910944">
        <w:rPr>
          <w:rFonts w:hint="cs"/>
          <w:rtl/>
          <w:lang w:eastAsia="en-US"/>
        </w:rPr>
        <w:t xml:space="preserve"> לחוזה זה, ולהגיש נספח זה חתום. בכל מקרה של שינוי במידע המופיע ב</w:t>
      </w:r>
      <w:r w:rsidRPr="00910944">
        <w:rPr>
          <w:rFonts w:hint="cs"/>
          <w:b/>
          <w:bCs/>
          <w:rtl/>
          <w:lang w:eastAsia="en-US"/>
        </w:rPr>
        <w:t>נספח ג'</w:t>
      </w:r>
      <w:r w:rsidRPr="00910944">
        <w:rPr>
          <w:rFonts w:hint="cs"/>
          <w:rtl/>
          <w:lang w:eastAsia="en-US"/>
        </w:rPr>
        <w:t xml:space="preserve">, על המשתמש לפנות לנציגות הממשלה בהקדם, ולהגיש נספח מתוקן. </w:t>
      </w:r>
    </w:p>
    <w:p w14:paraId="2AE080C1"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lastRenderedPageBreak/>
        <w:t>אין</w:t>
      </w:r>
      <w:r w:rsidRPr="00910944">
        <w:rPr>
          <w:rtl/>
          <w:lang w:eastAsia="en-US"/>
        </w:rPr>
        <w:t xml:space="preserve"> </w:t>
      </w:r>
      <w:r w:rsidRPr="00910944">
        <w:rPr>
          <w:rFonts w:hint="eastAsia"/>
          <w:rtl/>
          <w:lang w:eastAsia="en-US"/>
        </w:rPr>
        <w:t>באמור</w:t>
      </w:r>
      <w:r w:rsidRPr="00910944">
        <w:rPr>
          <w:rtl/>
          <w:lang w:eastAsia="en-US"/>
        </w:rPr>
        <w:t xml:space="preserve"> </w:t>
      </w:r>
      <w:r w:rsidRPr="00910944">
        <w:rPr>
          <w:rFonts w:hint="eastAsia"/>
          <w:rtl/>
          <w:lang w:eastAsia="en-US"/>
        </w:rPr>
        <w:t>ב</w:t>
      </w:r>
      <w:r w:rsidRPr="00910944">
        <w:rPr>
          <w:rFonts w:hint="cs"/>
          <w:rtl/>
          <w:lang w:eastAsia="en-US"/>
        </w:rPr>
        <w:t>סעיף</w:t>
      </w:r>
      <w:r w:rsidRPr="00910944">
        <w:rPr>
          <w:rtl/>
          <w:lang w:eastAsia="en-US"/>
        </w:rPr>
        <w:t xml:space="preserve"> </w:t>
      </w:r>
      <w:r w:rsidRPr="00910944">
        <w:rPr>
          <w:rFonts w:hint="eastAsia"/>
          <w:rtl/>
          <w:lang w:eastAsia="en-US"/>
        </w:rPr>
        <w:t>זה</w:t>
      </w:r>
      <w:r w:rsidRPr="00910944">
        <w:rPr>
          <w:rtl/>
          <w:lang w:eastAsia="en-US"/>
        </w:rPr>
        <w:t xml:space="preserve"> </w:t>
      </w:r>
      <w:r w:rsidRPr="00910944">
        <w:rPr>
          <w:rFonts w:hint="eastAsia"/>
          <w:rtl/>
          <w:lang w:eastAsia="en-US"/>
        </w:rPr>
        <w:t>כ</w:t>
      </w:r>
      <w:r w:rsidRPr="00910944">
        <w:rPr>
          <w:rFonts w:hint="cs"/>
          <w:rtl/>
          <w:lang w:eastAsia="en-US"/>
        </w:rPr>
        <w:t>ד</w:t>
      </w:r>
      <w:r w:rsidRPr="00910944">
        <w:rPr>
          <w:rFonts w:hint="eastAsia"/>
          <w:rtl/>
          <w:lang w:eastAsia="en-US"/>
        </w:rPr>
        <w:t>י</w:t>
      </w:r>
      <w:r w:rsidRPr="00910944">
        <w:rPr>
          <w:rtl/>
          <w:lang w:eastAsia="en-US"/>
        </w:rPr>
        <w:t xml:space="preserve"> לחייב את הממשלה להמשיך </w:t>
      </w:r>
      <w:r w:rsidRPr="00910944">
        <w:rPr>
          <w:rFonts w:hint="cs"/>
          <w:rtl/>
          <w:lang w:eastAsia="en-US"/>
        </w:rPr>
        <w:t>לאפשר ביצוע פעולות</w:t>
      </w:r>
      <w:r w:rsidRPr="00910944">
        <w:rPr>
          <w:rtl/>
          <w:lang w:eastAsia="en-US"/>
        </w:rPr>
        <w:t xml:space="preserve"> </w:t>
      </w:r>
      <w:r w:rsidRPr="00910944">
        <w:rPr>
          <w:rFonts w:hint="eastAsia"/>
          <w:rtl/>
          <w:lang w:eastAsia="en-US"/>
        </w:rPr>
        <w:t>באמצעות</w:t>
      </w:r>
      <w:r w:rsidRPr="00910944">
        <w:rPr>
          <w:rtl/>
          <w:lang w:eastAsia="en-US"/>
        </w:rPr>
        <w:t xml:space="preserve"> </w:t>
      </w:r>
      <w:r w:rsidRPr="00910944">
        <w:rPr>
          <w:rFonts w:hint="eastAsia"/>
          <w:rtl/>
          <w:lang w:eastAsia="en-US"/>
        </w:rPr>
        <w:t>התממשקות</w:t>
      </w:r>
      <w:r w:rsidRPr="00910944">
        <w:rPr>
          <w:rtl/>
          <w:lang w:eastAsia="en-US"/>
        </w:rPr>
        <w:t xml:space="preserve">, </w:t>
      </w:r>
      <w:r w:rsidRPr="00910944">
        <w:rPr>
          <w:rFonts w:hint="cs"/>
          <w:rtl/>
          <w:lang w:eastAsia="en-US"/>
        </w:rPr>
        <w:t>וקיומה של אפשרות זו כפופה לשיקול דעתה הבלעדי של הממשלה</w:t>
      </w:r>
      <w:r w:rsidRPr="00910944">
        <w:rPr>
          <w:rtl/>
          <w:lang w:eastAsia="en-US"/>
        </w:rPr>
        <w:t>.</w:t>
      </w:r>
    </w:p>
    <w:p w14:paraId="01B82F7A" w14:textId="77777777" w:rsidR="00910944" w:rsidRPr="00910944" w:rsidRDefault="00910944" w:rsidP="00A54DBD">
      <w:pPr>
        <w:overflowPunct/>
        <w:autoSpaceDE/>
        <w:autoSpaceDN/>
        <w:adjustRightInd/>
        <w:ind w:left="1416"/>
        <w:jc w:val="both"/>
        <w:textAlignment w:val="auto"/>
        <w:rPr>
          <w:lang w:eastAsia="en-US"/>
        </w:rPr>
      </w:pPr>
    </w:p>
    <w:p w14:paraId="12021A1D" w14:textId="77777777" w:rsidR="00910944" w:rsidRPr="00910944" w:rsidRDefault="00910944" w:rsidP="00A54DBD">
      <w:pPr>
        <w:overflowPunct/>
        <w:autoSpaceDE/>
        <w:autoSpaceDN/>
        <w:adjustRightInd/>
        <w:jc w:val="center"/>
        <w:textAlignment w:val="auto"/>
        <w:rPr>
          <w:b/>
          <w:bCs/>
          <w:u w:val="single"/>
          <w:lang w:eastAsia="en-US"/>
        </w:rPr>
      </w:pPr>
      <w:bookmarkStart w:id="452" w:name="_Ref274770591"/>
      <w:r w:rsidRPr="00910944">
        <w:rPr>
          <w:rFonts w:hint="eastAsia"/>
          <w:b/>
          <w:bCs/>
          <w:u w:val="single"/>
          <w:rtl/>
          <w:lang w:eastAsia="en-US"/>
        </w:rPr>
        <w:t>פרק</w:t>
      </w:r>
      <w:r w:rsidRPr="00910944">
        <w:rPr>
          <w:b/>
          <w:bCs/>
          <w:u w:val="single"/>
          <w:rtl/>
          <w:lang w:eastAsia="en-US"/>
        </w:rPr>
        <w:t xml:space="preserve"> ג' – תנאים נוספים</w:t>
      </w:r>
    </w:p>
    <w:bookmarkEnd w:id="452"/>
    <w:p w14:paraId="75B08641" w14:textId="77777777" w:rsidR="00910944" w:rsidRPr="00910944" w:rsidRDefault="00910944" w:rsidP="00A54DBD">
      <w:pPr>
        <w:numPr>
          <w:ilvl w:val="0"/>
          <w:numId w:val="45"/>
        </w:numPr>
        <w:overflowPunct/>
        <w:autoSpaceDE/>
        <w:autoSpaceDN/>
        <w:adjustRightInd/>
        <w:jc w:val="both"/>
        <w:textAlignment w:val="auto"/>
        <w:rPr>
          <w:b/>
          <w:bCs/>
        </w:rPr>
      </w:pPr>
      <w:r w:rsidRPr="00910944">
        <w:rPr>
          <w:rFonts w:hint="cs"/>
          <w:b/>
          <w:bCs/>
          <w:rtl/>
        </w:rPr>
        <w:t xml:space="preserve">סיום החוזה וביטולו </w:t>
      </w:r>
    </w:p>
    <w:p w14:paraId="101B538B"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 xml:space="preserve">בכפוף להתחייבות המשתמש כלפי הממשלה או אחד ממשרדי הממשלה, </w:t>
      </w:r>
      <w:r w:rsidRPr="00910944">
        <w:rPr>
          <w:rtl/>
          <w:lang w:eastAsia="en-US"/>
        </w:rPr>
        <w:t>כל אחד מהצדדים יהא רשאי לבטל חוזה זה</w:t>
      </w:r>
      <w:r w:rsidRPr="00910944">
        <w:rPr>
          <w:rFonts w:hint="cs"/>
          <w:rtl/>
          <w:lang w:eastAsia="en-US"/>
        </w:rPr>
        <w:t xml:space="preserve"> מכל סיבה שהיא </w:t>
      </w:r>
      <w:r w:rsidRPr="00910944">
        <w:rPr>
          <w:rtl/>
          <w:lang w:eastAsia="en-US"/>
        </w:rPr>
        <w:t xml:space="preserve">בהודעה בכתב, והביטול יכנס לתוקפו </w:t>
      </w:r>
      <w:r w:rsidRPr="00910944">
        <w:rPr>
          <w:rFonts w:hint="cs"/>
          <w:rtl/>
          <w:lang w:eastAsia="en-US"/>
        </w:rPr>
        <w:t>בחלוף 21 ימים לאחר ש</w:t>
      </w:r>
      <w:r w:rsidRPr="00910944">
        <w:rPr>
          <w:rtl/>
          <w:lang w:eastAsia="en-US"/>
        </w:rPr>
        <w:t>הגיעה הודעת הביטול אל הצד השני.</w:t>
      </w:r>
      <w:r w:rsidRPr="00910944">
        <w:rPr>
          <w:rFonts w:hint="cs"/>
          <w:rtl/>
          <w:lang w:eastAsia="en-US"/>
        </w:rPr>
        <w:t xml:space="preserve"> </w:t>
      </w:r>
    </w:p>
    <w:p w14:paraId="0360AC94"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t>הפר המ</w:t>
      </w:r>
      <w:r w:rsidRPr="00910944">
        <w:rPr>
          <w:rFonts w:hint="cs"/>
          <w:rtl/>
          <w:lang w:eastAsia="en-US"/>
        </w:rPr>
        <w:t>שתמש</w:t>
      </w:r>
      <w:r w:rsidRPr="00910944">
        <w:rPr>
          <w:rtl/>
          <w:lang w:eastAsia="en-US"/>
        </w:rPr>
        <w:t xml:space="preserve"> </w:t>
      </w:r>
      <w:r w:rsidRPr="00910944">
        <w:rPr>
          <w:rFonts w:hint="cs"/>
          <w:rtl/>
          <w:lang w:eastAsia="en-US"/>
        </w:rPr>
        <w:t xml:space="preserve">או נציגו </w:t>
      </w:r>
      <w:r w:rsidRPr="00910944">
        <w:rPr>
          <w:rtl/>
          <w:lang w:eastAsia="en-US"/>
        </w:rPr>
        <w:t xml:space="preserve">אחת או יותר </w:t>
      </w:r>
      <w:r w:rsidRPr="00910944">
        <w:rPr>
          <w:rFonts w:hint="cs"/>
          <w:rtl/>
          <w:lang w:eastAsia="en-US"/>
        </w:rPr>
        <w:t>מהתחייבויותי</w:t>
      </w:r>
      <w:r w:rsidRPr="00910944">
        <w:rPr>
          <w:rFonts w:hint="eastAsia"/>
          <w:rtl/>
          <w:lang w:eastAsia="en-US"/>
        </w:rPr>
        <w:t>ו</w:t>
      </w:r>
      <w:r w:rsidRPr="00910944">
        <w:rPr>
          <w:rtl/>
          <w:lang w:eastAsia="en-US"/>
        </w:rPr>
        <w:t xml:space="preserve"> לפי חוזה זה, </w:t>
      </w:r>
      <w:r w:rsidRPr="00910944">
        <w:rPr>
          <w:rFonts w:hint="cs"/>
          <w:rtl/>
          <w:lang w:eastAsia="en-US"/>
        </w:rPr>
        <w:t>ת</w:t>
      </w:r>
      <w:r w:rsidRPr="00910944">
        <w:rPr>
          <w:rtl/>
          <w:lang w:eastAsia="en-US"/>
        </w:rPr>
        <w:t xml:space="preserve">הא </w:t>
      </w:r>
      <w:r w:rsidRPr="00910944">
        <w:rPr>
          <w:rFonts w:hint="cs"/>
          <w:rtl/>
          <w:lang w:eastAsia="en-US"/>
        </w:rPr>
        <w:t xml:space="preserve">הממשלה </w:t>
      </w:r>
      <w:r w:rsidRPr="00910944">
        <w:rPr>
          <w:rtl/>
          <w:lang w:eastAsia="en-US"/>
        </w:rPr>
        <w:t>רשאי</w:t>
      </w:r>
      <w:r w:rsidRPr="00910944">
        <w:rPr>
          <w:rFonts w:hint="cs"/>
          <w:rtl/>
          <w:lang w:eastAsia="en-US"/>
        </w:rPr>
        <w:t>ת,</w:t>
      </w:r>
      <w:r w:rsidRPr="00910944">
        <w:rPr>
          <w:rtl/>
          <w:lang w:eastAsia="en-US"/>
        </w:rPr>
        <w:t xml:space="preserve"> </w:t>
      </w:r>
      <w:r w:rsidRPr="00910944">
        <w:rPr>
          <w:rFonts w:hint="cs"/>
          <w:rtl/>
          <w:lang w:eastAsia="en-US"/>
        </w:rPr>
        <w:t xml:space="preserve">בהתראה של 7 ימים מהרגע </w:t>
      </w:r>
      <w:r w:rsidRPr="00910944">
        <w:rPr>
          <w:rtl/>
          <w:lang w:eastAsia="en-US"/>
        </w:rPr>
        <w:t>שההפרה הגיעה לידיעת</w:t>
      </w:r>
      <w:r w:rsidRPr="00910944">
        <w:rPr>
          <w:rFonts w:hint="cs"/>
          <w:rtl/>
          <w:lang w:eastAsia="en-US"/>
        </w:rPr>
        <w:t>ה, לבטל את החוזה, או לחילופין</w:t>
      </w:r>
      <w:r w:rsidRPr="00910944">
        <w:rPr>
          <w:rtl/>
          <w:lang w:eastAsia="en-US"/>
        </w:rPr>
        <w:t xml:space="preserve"> </w:t>
      </w:r>
      <w:r w:rsidRPr="00910944">
        <w:rPr>
          <w:rFonts w:hint="cs"/>
          <w:rtl/>
          <w:lang w:eastAsia="en-US"/>
        </w:rPr>
        <w:t>להעניק</w:t>
      </w:r>
      <w:r w:rsidRPr="00910944">
        <w:rPr>
          <w:rtl/>
          <w:lang w:eastAsia="en-US"/>
        </w:rPr>
        <w:t xml:space="preserve"> פ</w:t>
      </w:r>
      <w:r w:rsidRPr="00910944">
        <w:rPr>
          <w:rFonts w:hint="cs"/>
          <w:rtl/>
          <w:lang w:eastAsia="en-US"/>
        </w:rPr>
        <w:t>ר</w:t>
      </w:r>
      <w:r w:rsidRPr="00910944">
        <w:rPr>
          <w:rtl/>
          <w:lang w:eastAsia="en-US"/>
        </w:rPr>
        <w:t xml:space="preserve">ק זמן </w:t>
      </w:r>
      <w:r w:rsidRPr="00910944">
        <w:rPr>
          <w:rFonts w:hint="cs"/>
          <w:rtl/>
          <w:lang w:eastAsia="en-US"/>
        </w:rPr>
        <w:t>קצוב לשם ל</w:t>
      </w:r>
      <w:r w:rsidRPr="00910944">
        <w:rPr>
          <w:rtl/>
          <w:lang w:eastAsia="en-US"/>
        </w:rPr>
        <w:t>תיקון ההפרה</w:t>
      </w:r>
      <w:r w:rsidRPr="00910944">
        <w:rPr>
          <w:rFonts w:hint="cs"/>
          <w:rtl/>
          <w:lang w:eastAsia="en-US"/>
        </w:rPr>
        <w:t xml:space="preserve"> על ידי המשתמש, לשביעות רצונה</w:t>
      </w:r>
      <w:r w:rsidRPr="00910944">
        <w:rPr>
          <w:rtl/>
          <w:lang w:eastAsia="en-US"/>
        </w:rPr>
        <w:t xml:space="preserve">. </w:t>
      </w:r>
    </w:p>
    <w:p w14:paraId="2EC95C45"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DE586E0" w14:textId="77777777" w:rsidR="00910944" w:rsidRPr="00910944" w:rsidRDefault="00910944" w:rsidP="00A54DBD">
      <w:pPr>
        <w:numPr>
          <w:ilvl w:val="0"/>
          <w:numId w:val="45"/>
        </w:numPr>
        <w:tabs>
          <w:tab w:val="num" w:pos="970"/>
        </w:tabs>
        <w:overflowPunct/>
        <w:autoSpaceDE/>
        <w:autoSpaceDN/>
        <w:adjustRightInd/>
        <w:jc w:val="both"/>
        <w:textAlignment w:val="auto"/>
        <w:rPr>
          <w:b/>
          <w:bCs/>
          <w:rtl/>
        </w:rPr>
      </w:pPr>
      <w:r w:rsidRPr="00910944">
        <w:rPr>
          <w:rFonts w:hint="cs"/>
          <w:b/>
          <w:bCs/>
          <w:rtl/>
        </w:rPr>
        <w:t>ח</w:t>
      </w:r>
      <w:r w:rsidRPr="00910944">
        <w:rPr>
          <w:b/>
          <w:bCs/>
          <w:rtl/>
        </w:rPr>
        <w:t>בלה ומידע אסור</w:t>
      </w:r>
    </w:p>
    <w:p w14:paraId="697427F9" w14:textId="77777777"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המשתמש </w:t>
      </w:r>
      <w:r w:rsidRPr="00910944">
        <w:rPr>
          <w:rFonts w:hint="cs"/>
          <w:rtl/>
          <w:lang w:eastAsia="en-US"/>
        </w:rPr>
        <w:t xml:space="preserve">וכל נציגיו </w:t>
      </w:r>
      <w:r w:rsidRPr="00910944">
        <w:rPr>
          <w:rtl/>
          <w:lang w:eastAsia="en-US"/>
        </w:rPr>
        <w:t>מתחייב</w:t>
      </w:r>
      <w:r w:rsidRPr="00910944">
        <w:rPr>
          <w:rFonts w:hint="cs"/>
          <w:rtl/>
          <w:lang w:eastAsia="en-US"/>
        </w:rPr>
        <w:t>ים</w:t>
      </w:r>
      <w:r w:rsidRPr="00910944">
        <w:rPr>
          <w:rtl/>
          <w:lang w:eastAsia="en-US"/>
        </w:rPr>
        <w:t xml:space="preserve"> לא לגרום, לא לנסות לגרום ולא להניח לאחר לגרום לשינוי כלשהו במידע, ידיעה או נתון מכל סוג שהוא המצויים </w:t>
      </w:r>
      <w:r w:rsidRPr="00910944">
        <w:rPr>
          <w:rFonts w:hint="cs"/>
          <w:rtl/>
          <w:lang w:eastAsia="en-US"/>
        </w:rPr>
        <w:t xml:space="preserve">בפורטל הספקים הממשלתי </w:t>
      </w:r>
      <w:r w:rsidRPr="00910944">
        <w:rPr>
          <w:rtl/>
          <w:lang w:eastAsia="en-US"/>
        </w:rPr>
        <w:t xml:space="preserve">פרט </w:t>
      </w:r>
      <w:r w:rsidRPr="00910944">
        <w:rPr>
          <w:rFonts w:hint="cs"/>
          <w:rtl/>
          <w:lang w:eastAsia="en-US"/>
        </w:rPr>
        <w:t>לביצוע הפעולות המפורטות בהסכם זה, או אושרו באופן מפורש על ידי הממשלה.</w:t>
      </w:r>
    </w:p>
    <w:p w14:paraId="282E6B2D" w14:textId="77777777"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t xml:space="preserve">המשתמש </w:t>
      </w:r>
      <w:r w:rsidRPr="00910944">
        <w:rPr>
          <w:rFonts w:hint="cs"/>
          <w:rtl/>
          <w:lang w:eastAsia="en-US"/>
        </w:rPr>
        <w:t xml:space="preserve">וכל נציגיו </w:t>
      </w:r>
      <w:r w:rsidRPr="00910944">
        <w:rPr>
          <w:rtl/>
          <w:lang w:eastAsia="en-US"/>
        </w:rPr>
        <w:t>מתחייב</w:t>
      </w:r>
      <w:r w:rsidRPr="00910944">
        <w:rPr>
          <w:rFonts w:hint="cs"/>
          <w:rtl/>
          <w:lang w:eastAsia="en-US"/>
        </w:rPr>
        <w:t>ים</w:t>
      </w:r>
      <w:r w:rsidRPr="00910944">
        <w:rPr>
          <w:rtl/>
          <w:lang w:eastAsia="en-US"/>
        </w:rPr>
        <w:t xml:space="preserve"> לא לנסות לקבל מידע</w:t>
      </w:r>
      <w:r w:rsidRPr="00910944">
        <w:rPr>
          <w:rtl/>
        </w:rPr>
        <w:t xml:space="preserve"> ידיעות או נתונים מכל סוג שהוא ומכל צורה שהיא, המצויים </w:t>
      </w:r>
      <w:r w:rsidRPr="00910944">
        <w:rPr>
          <w:rFonts w:hint="cs"/>
          <w:rtl/>
        </w:rPr>
        <w:t>בפורטל הספקים הממשלתי</w:t>
      </w:r>
      <w:r w:rsidRPr="00910944">
        <w:rPr>
          <w:rtl/>
        </w:rPr>
        <w:t>, למעט מידע</w:t>
      </w:r>
      <w:r w:rsidRPr="00910944">
        <w:rPr>
          <w:rtl/>
          <w:lang w:eastAsia="en-US"/>
        </w:rPr>
        <w:t xml:space="preserve"> </w:t>
      </w:r>
      <w:r w:rsidRPr="00910944">
        <w:rPr>
          <w:rFonts w:hint="cs"/>
          <w:rtl/>
          <w:lang w:eastAsia="en-US"/>
        </w:rPr>
        <w:t>המפורט לעיל בס' 13(1),</w:t>
      </w:r>
      <w:r w:rsidRPr="00910944">
        <w:rPr>
          <w:rtl/>
          <w:lang w:eastAsia="en-US"/>
        </w:rPr>
        <w:t xml:space="preserve"> ואם יגיע אל</w:t>
      </w:r>
      <w:r w:rsidRPr="00910944">
        <w:rPr>
          <w:rFonts w:hint="cs"/>
          <w:rtl/>
          <w:lang w:eastAsia="en-US"/>
        </w:rPr>
        <w:t>יהם</w:t>
      </w:r>
      <w:r w:rsidRPr="00910944">
        <w:rPr>
          <w:rtl/>
          <w:lang w:eastAsia="en-US"/>
        </w:rPr>
        <w:t xml:space="preserve"> מידע </w:t>
      </w:r>
      <w:r w:rsidRPr="00910944">
        <w:rPr>
          <w:rFonts w:hint="cs"/>
          <w:rtl/>
          <w:lang w:eastAsia="en-US"/>
        </w:rPr>
        <w:t>כאמור</w:t>
      </w:r>
      <w:r w:rsidRPr="00910944">
        <w:rPr>
          <w:rtl/>
          <w:lang w:eastAsia="en-US"/>
        </w:rPr>
        <w:t xml:space="preserve"> בדרך כלשהי, מתחייב</w:t>
      </w:r>
      <w:r w:rsidRPr="00910944">
        <w:rPr>
          <w:rFonts w:hint="cs"/>
          <w:rtl/>
          <w:lang w:eastAsia="en-US"/>
        </w:rPr>
        <w:t>ים</w:t>
      </w:r>
      <w:r w:rsidRPr="00910944">
        <w:rPr>
          <w:rtl/>
          <w:lang w:eastAsia="en-US"/>
        </w:rPr>
        <w:t xml:space="preserve"> המשתמש</w:t>
      </w:r>
      <w:r w:rsidRPr="00910944">
        <w:rPr>
          <w:rFonts w:hint="cs"/>
          <w:rtl/>
          <w:lang w:eastAsia="en-US"/>
        </w:rPr>
        <w:t xml:space="preserve"> וכל נציגיו, ביחד ולחוד</w:t>
      </w:r>
      <w:r w:rsidRPr="00910944">
        <w:rPr>
          <w:rtl/>
          <w:lang w:eastAsia="en-US"/>
        </w:rPr>
        <w:t>:</w:t>
      </w:r>
    </w:p>
    <w:p w14:paraId="17D27085" w14:textId="77777777" w:rsidR="00910944" w:rsidRPr="00910944" w:rsidRDefault="00910944" w:rsidP="00A54DBD">
      <w:pPr>
        <w:numPr>
          <w:ilvl w:val="2"/>
          <w:numId w:val="45"/>
        </w:numPr>
        <w:overflowPunct/>
        <w:autoSpaceDE/>
        <w:autoSpaceDN/>
        <w:adjustRightInd/>
        <w:ind w:left="1615" w:hanging="709"/>
        <w:jc w:val="both"/>
        <w:textAlignment w:val="auto"/>
        <w:rPr>
          <w:rtl/>
          <w:lang w:eastAsia="en-US"/>
        </w:rPr>
      </w:pPr>
      <w:r w:rsidRPr="00910944">
        <w:rPr>
          <w:rtl/>
          <w:lang w:eastAsia="en-US"/>
        </w:rPr>
        <w:t xml:space="preserve">למחוק מיד את המידע האסור במחשב המשתמש או בכל מחשב או ציוד אחר שבשליטתו ושבו נמצא </w:t>
      </w:r>
      <w:r w:rsidRPr="00910944">
        <w:rPr>
          <w:rFonts w:hint="cs"/>
          <w:rtl/>
          <w:lang w:eastAsia="en-US"/>
        </w:rPr>
        <w:t>ה</w:t>
      </w:r>
      <w:r w:rsidRPr="00910944">
        <w:rPr>
          <w:rtl/>
          <w:lang w:eastAsia="en-US"/>
        </w:rPr>
        <w:t xml:space="preserve">מידע. אם לידיעת המשתמש הוקלט מידע אסור במחשב או ציוד אחר שאינו בשליטתו, יודיע על כך </w:t>
      </w:r>
      <w:r w:rsidRPr="00910944">
        <w:rPr>
          <w:rFonts w:hint="cs"/>
          <w:rtl/>
          <w:lang w:eastAsia="en-US"/>
        </w:rPr>
        <w:t>למוקד התמיכה וגם בכתב,</w:t>
      </w:r>
      <w:r w:rsidRPr="00910944">
        <w:rPr>
          <w:rtl/>
          <w:lang w:eastAsia="en-US"/>
        </w:rPr>
        <w:t xml:space="preserve"> מיד </w:t>
      </w:r>
      <w:proofErr w:type="spellStart"/>
      <w:r w:rsidRPr="00910944">
        <w:rPr>
          <w:rtl/>
          <w:lang w:eastAsia="en-US"/>
        </w:rPr>
        <w:t>כשיוודע</w:t>
      </w:r>
      <w:proofErr w:type="spellEnd"/>
      <w:r w:rsidRPr="00910944">
        <w:rPr>
          <w:rtl/>
          <w:lang w:eastAsia="en-US"/>
        </w:rPr>
        <w:t xml:space="preserve"> לו. אם הודפס המידע האסור, ישלח מיד המשתמש את הדף המודפס אל </w:t>
      </w:r>
      <w:r w:rsidRPr="00910944">
        <w:rPr>
          <w:rFonts w:hint="cs"/>
          <w:rtl/>
          <w:lang w:eastAsia="en-US"/>
        </w:rPr>
        <w:t>מוקד התמיכה של מרכבה</w:t>
      </w:r>
      <w:r w:rsidRPr="00910944">
        <w:rPr>
          <w:rtl/>
          <w:lang w:eastAsia="en-US"/>
        </w:rPr>
        <w:t>, בלי להשאיר ברשותו העתק של הדף או העתק אחר של המידע האסור.</w:t>
      </w:r>
    </w:p>
    <w:p w14:paraId="7F33699E" w14:textId="77777777" w:rsidR="00910944" w:rsidRPr="00910944" w:rsidRDefault="00910944" w:rsidP="00A54DBD">
      <w:pPr>
        <w:numPr>
          <w:ilvl w:val="2"/>
          <w:numId w:val="45"/>
        </w:numPr>
        <w:overflowPunct/>
        <w:autoSpaceDE/>
        <w:autoSpaceDN/>
        <w:adjustRightInd/>
        <w:ind w:left="1615" w:hanging="709"/>
        <w:jc w:val="both"/>
        <w:textAlignment w:val="auto"/>
        <w:rPr>
          <w:rtl/>
          <w:lang w:eastAsia="en-US"/>
        </w:rPr>
      </w:pPr>
      <w:r w:rsidRPr="00910944">
        <w:rPr>
          <w:rtl/>
          <w:lang w:eastAsia="en-US"/>
        </w:rPr>
        <w:t xml:space="preserve">להודיע מיד טלפונית וגם בכתב על האירוע </w:t>
      </w:r>
      <w:r w:rsidRPr="00910944">
        <w:rPr>
          <w:rFonts w:hint="cs"/>
          <w:rtl/>
          <w:lang w:eastAsia="en-US"/>
        </w:rPr>
        <w:t>לנציגות הממשלה.</w:t>
      </w:r>
    </w:p>
    <w:p w14:paraId="7267C14A" w14:textId="77777777" w:rsidR="00910944" w:rsidRPr="00910944" w:rsidRDefault="00910944" w:rsidP="00A54DBD">
      <w:pPr>
        <w:numPr>
          <w:ilvl w:val="2"/>
          <w:numId w:val="45"/>
        </w:numPr>
        <w:overflowPunct/>
        <w:autoSpaceDE/>
        <w:autoSpaceDN/>
        <w:adjustRightInd/>
        <w:ind w:left="1615" w:hanging="709"/>
        <w:jc w:val="both"/>
        <w:textAlignment w:val="auto"/>
        <w:rPr>
          <w:lang w:eastAsia="en-US"/>
        </w:rPr>
      </w:pPr>
      <w:r w:rsidRPr="00910944">
        <w:rPr>
          <w:rtl/>
          <w:lang w:eastAsia="en-US"/>
        </w:rPr>
        <w:t>לא לעשות כל ש</w:t>
      </w:r>
      <w:r w:rsidRPr="00910944">
        <w:rPr>
          <w:rFonts w:hint="cs"/>
          <w:rtl/>
          <w:lang w:eastAsia="en-US"/>
        </w:rPr>
        <w:t>י</w:t>
      </w:r>
      <w:r w:rsidRPr="00910944">
        <w:rPr>
          <w:rtl/>
          <w:lang w:eastAsia="en-US"/>
        </w:rPr>
        <w:t xml:space="preserve">מוש במידע אסור ולא לגלותו לאיש, למעט גילוי הדרוש לצורך </w:t>
      </w:r>
      <w:proofErr w:type="spellStart"/>
      <w:r w:rsidRPr="00910944">
        <w:rPr>
          <w:rFonts w:hint="cs"/>
          <w:rtl/>
          <w:lang w:eastAsia="en-US"/>
        </w:rPr>
        <w:t>ס"ק</w:t>
      </w:r>
      <w:proofErr w:type="spellEnd"/>
      <w:r w:rsidRPr="00910944">
        <w:rPr>
          <w:rtl/>
          <w:lang w:eastAsia="en-US"/>
        </w:rPr>
        <w:t xml:space="preserve"> </w:t>
      </w:r>
      <w:r w:rsidRPr="00910944">
        <w:rPr>
          <w:rFonts w:hint="cs"/>
          <w:rtl/>
          <w:lang w:eastAsia="en-US"/>
        </w:rPr>
        <w:t>(א) ו-(ב)</w:t>
      </w:r>
      <w:r w:rsidRPr="00910944">
        <w:rPr>
          <w:rtl/>
          <w:lang w:eastAsia="en-US"/>
        </w:rPr>
        <w:t xml:space="preserve"> </w:t>
      </w:r>
      <w:r w:rsidRPr="00910944">
        <w:rPr>
          <w:rFonts w:hint="cs"/>
          <w:rtl/>
          <w:lang w:eastAsia="en-US"/>
        </w:rPr>
        <w:t>לעיל.</w:t>
      </w:r>
    </w:p>
    <w:p w14:paraId="116F2D7F" w14:textId="77777777"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זכויות יוצרים</w:t>
      </w:r>
    </w:p>
    <w:p w14:paraId="71310D1E" w14:textId="77777777" w:rsidR="00910944" w:rsidRPr="00910944" w:rsidRDefault="00910944" w:rsidP="00A54DBD">
      <w:pPr>
        <w:overflowPunct/>
        <w:autoSpaceDE/>
        <w:autoSpaceDN/>
        <w:adjustRightInd/>
        <w:ind w:left="708"/>
        <w:jc w:val="both"/>
        <w:textAlignment w:val="auto"/>
        <w:rPr>
          <w:sz w:val="24"/>
          <w:rtl/>
        </w:rPr>
      </w:pPr>
      <w:r w:rsidRPr="00910944">
        <w:rPr>
          <w:rFonts w:hint="cs"/>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1D129A5" w14:textId="77777777" w:rsidR="00910944" w:rsidRPr="00910944" w:rsidRDefault="00910944" w:rsidP="00A54DBD">
      <w:pPr>
        <w:numPr>
          <w:ilvl w:val="0"/>
          <w:numId w:val="45"/>
        </w:numPr>
        <w:overflowPunct/>
        <w:autoSpaceDE/>
        <w:autoSpaceDN/>
        <w:adjustRightInd/>
        <w:jc w:val="both"/>
        <w:textAlignment w:val="auto"/>
      </w:pPr>
      <w:r w:rsidRPr="00910944">
        <w:rPr>
          <w:rFonts w:hint="cs"/>
          <w:b/>
          <w:bCs/>
          <w:rtl/>
          <w:lang w:eastAsia="en-US"/>
        </w:rPr>
        <w:t>הסבה</w:t>
      </w:r>
      <w:r w:rsidRPr="00910944">
        <w:rPr>
          <w:b/>
          <w:bCs/>
          <w:rtl/>
        </w:rPr>
        <w:br/>
      </w:r>
      <w:r w:rsidRPr="00910944">
        <w:rPr>
          <w:rtl/>
        </w:rPr>
        <w:t xml:space="preserve">זכויות המשתמש לפי חוזה זה אינן ניתנות להסבה </w:t>
      </w:r>
      <w:r w:rsidRPr="00910944">
        <w:rPr>
          <w:rFonts w:hint="cs"/>
          <w:rtl/>
        </w:rPr>
        <w:t xml:space="preserve">בדרך מיזוג תאגידים או בכל דרך אחרת </w:t>
      </w:r>
      <w:r w:rsidRPr="00910944">
        <w:rPr>
          <w:rtl/>
        </w:rPr>
        <w:t>ללא הסכמה בכתב ומראש של הממשלה.</w:t>
      </w:r>
    </w:p>
    <w:p w14:paraId="5037483A" w14:textId="77777777" w:rsidR="00910944" w:rsidRPr="00910944" w:rsidRDefault="00910944" w:rsidP="00A54DBD">
      <w:pPr>
        <w:numPr>
          <w:ilvl w:val="0"/>
          <w:numId w:val="45"/>
        </w:numPr>
        <w:overflowPunct/>
        <w:autoSpaceDE/>
        <w:autoSpaceDN/>
        <w:adjustRightInd/>
        <w:jc w:val="both"/>
        <w:textAlignment w:val="auto"/>
        <w:rPr>
          <w:b/>
          <w:bCs/>
        </w:rPr>
      </w:pPr>
      <w:r w:rsidRPr="00910944">
        <w:rPr>
          <w:rFonts w:hint="eastAsia"/>
          <w:b/>
          <w:bCs/>
          <w:rtl/>
        </w:rPr>
        <w:t>סמכות</w:t>
      </w:r>
      <w:r w:rsidRPr="00910944">
        <w:rPr>
          <w:b/>
          <w:bCs/>
          <w:rtl/>
        </w:rPr>
        <w:t xml:space="preserve"> </w:t>
      </w:r>
      <w:r w:rsidRPr="00910944">
        <w:rPr>
          <w:rFonts w:hint="eastAsia"/>
          <w:b/>
          <w:bCs/>
          <w:rtl/>
        </w:rPr>
        <w:t>שיפוט</w:t>
      </w:r>
    </w:p>
    <w:p w14:paraId="73DAB621" w14:textId="77777777" w:rsidR="00910944" w:rsidRPr="00910944" w:rsidRDefault="00910944" w:rsidP="00A54DBD">
      <w:pPr>
        <w:overflowPunct/>
        <w:autoSpaceDE/>
        <w:autoSpaceDN/>
        <w:adjustRightInd/>
        <w:ind w:left="708"/>
        <w:jc w:val="both"/>
        <w:textAlignment w:val="auto"/>
      </w:pPr>
      <w:r w:rsidRPr="00910944">
        <w:rPr>
          <w:rFonts w:hint="cs"/>
          <w:rtl/>
        </w:rPr>
        <w:t xml:space="preserve">כל סכסוך משפטי או תביעה לפי הסכם זה תוגש לבתי המשפט המוסמכים בירושלים. </w:t>
      </w:r>
      <w:r w:rsidRPr="00910944">
        <w:rPr>
          <w:rtl/>
        </w:rPr>
        <w:br/>
      </w:r>
      <w:r w:rsidRPr="00910944">
        <w:rPr>
          <w:b/>
          <w:bCs/>
          <w:rtl/>
        </w:rPr>
        <w:t>הודעות</w:t>
      </w:r>
      <w:r w:rsidRPr="00910944">
        <w:rPr>
          <w:b/>
          <w:bCs/>
          <w:rtl/>
        </w:rPr>
        <w:br/>
      </w:r>
      <w:r w:rsidRPr="00910944">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910944">
        <w:rPr>
          <w:rFonts w:hint="cs"/>
          <w:rtl/>
        </w:rPr>
        <w:t xml:space="preserve"> במקביל על הצדדים להודיע את ההודעה האמורה גם במייל לצד השני. </w:t>
      </w:r>
    </w:p>
    <w:p w14:paraId="288A17C3" w14:textId="77777777" w:rsidR="00910944" w:rsidRPr="00910944" w:rsidRDefault="00910944" w:rsidP="00A54DBD">
      <w:pPr>
        <w:numPr>
          <w:ilvl w:val="0"/>
          <w:numId w:val="45"/>
        </w:numPr>
        <w:overflowPunct/>
        <w:autoSpaceDE/>
        <w:autoSpaceDN/>
        <w:adjustRightInd/>
        <w:textAlignment w:val="auto"/>
      </w:pPr>
      <w:r w:rsidRPr="00910944">
        <w:rPr>
          <w:b/>
          <w:bCs/>
          <w:rtl/>
        </w:rPr>
        <w:t>כתובות הצדדים</w:t>
      </w:r>
      <w:r w:rsidRPr="00910944">
        <w:rPr>
          <w:rFonts w:hint="cs"/>
          <w:b/>
          <w:bCs/>
          <w:rtl/>
        </w:rPr>
        <w:t xml:space="preserve"> לצורך ההסכם</w:t>
      </w:r>
      <w:r w:rsidRPr="00910944">
        <w:rPr>
          <w:b/>
          <w:bCs/>
          <w:rtl/>
        </w:rPr>
        <w:br/>
      </w:r>
      <w:r w:rsidRPr="00910944">
        <w:rPr>
          <w:rFonts w:hint="eastAsia"/>
          <w:rtl/>
        </w:rPr>
        <w:t>הממשלה</w:t>
      </w:r>
      <w:r w:rsidRPr="00910944">
        <w:rPr>
          <w:rtl/>
        </w:rPr>
        <w:t xml:space="preserve"> – משרד האוצר, חטיבת נכסים, רכש ולוגיסטיקה, </w:t>
      </w:r>
      <w:r w:rsidRPr="00910944">
        <w:rPr>
          <w:rFonts w:hint="eastAsia"/>
          <w:rtl/>
        </w:rPr>
        <w:t>רח</w:t>
      </w:r>
      <w:r w:rsidRPr="00910944">
        <w:rPr>
          <w:rtl/>
        </w:rPr>
        <w:t xml:space="preserve">' </w:t>
      </w:r>
      <w:r w:rsidRPr="00910944">
        <w:rPr>
          <w:rFonts w:hint="eastAsia"/>
          <w:rtl/>
        </w:rPr>
        <w:t>קפלן</w:t>
      </w:r>
      <w:r w:rsidRPr="00910944">
        <w:rPr>
          <w:rtl/>
        </w:rPr>
        <w:t xml:space="preserve"> 1, </w:t>
      </w:r>
      <w:r w:rsidRPr="00910944">
        <w:rPr>
          <w:rFonts w:hint="eastAsia"/>
          <w:rtl/>
        </w:rPr>
        <w:t>ירושלים</w:t>
      </w:r>
      <w:r w:rsidRPr="00910944">
        <w:rPr>
          <w:rFonts w:hint="cs"/>
          <w:rtl/>
        </w:rPr>
        <w:t xml:space="preserve">.  </w:t>
      </w:r>
    </w:p>
    <w:p w14:paraId="54BE4C69" w14:textId="77777777" w:rsidR="00910944" w:rsidRPr="00910944" w:rsidRDefault="00910944" w:rsidP="00A54DBD">
      <w:pPr>
        <w:overflowPunct/>
        <w:autoSpaceDE/>
        <w:autoSpaceDN/>
        <w:adjustRightInd/>
        <w:ind w:left="708"/>
        <w:textAlignment w:val="auto"/>
        <w:rPr>
          <w:rtl/>
        </w:rPr>
      </w:pPr>
      <w:r w:rsidRPr="00910944">
        <w:rPr>
          <w:rFonts w:hint="cs"/>
          <w:rtl/>
        </w:rPr>
        <w:t>המשתמש  - _________________________________________________</w:t>
      </w:r>
      <w:r w:rsidRPr="00910944">
        <w:rPr>
          <w:rtl/>
        </w:rPr>
        <w:br/>
      </w:r>
    </w:p>
    <w:p w14:paraId="2386374E" w14:textId="77777777" w:rsidR="00910944" w:rsidRPr="00910944" w:rsidRDefault="00910944" w:rsidP="00A54DBD">
      <w:pPr>
        <w:overflowPunct/>
        <w:autoSpaceDE/>
        <w:autoSpaceDN/>
        <w:adjustRightInd/>
        <w:textAlignment w:val="auto"/>
        <w:rPr>
          <w:rtl/>
        </w:rPr>
      </w:pPr>
    </w:p>
    <w:p w14:paraId="6F047909" w14:textId="77777777" w:rsidR="00910944" w:rsidRPr="00910944" w:rsidRDefault="00910944" w:rsidP="00A54DBD">
      <w:pPr>
        <w:overflowPunct/>
        <w:autoSpaceDE/>
        <w:autoSpaceDN/>
        <w:adjustRightInd/>
        <w:textAlignment w:val="auto"/>
        <w:rPr>
          <w:rtl/>
        </w:rPr>
      </w:pPr>
    </w:p>
    <w:p w14:paraId="19A435F9" w14:textId="77777777" w:rsidR="00910944" w:rsidRPr="00910944" w:rsidRDefault="00910944" w:rsidP="00A54DBD">
      <w:pPr>
        <w:overflowPunct/>
        <w:autoSpaceDE/>
        <w:autoSpaceDN/>
        <w:adjustRightInd/>
        <w:jc w:val="center"/>
        <w:textAlignment w:val="auto"/>
        <w:rPr>
          <w:rtl/>
        </w:rPr>
      </w:pPr>
      <w:r w:rsidRPr="00910944">
        <w:rPr>
          <w:rtl/>
        </w:rPr>
        <w:t>ולראיה באו הצדדים על החתום בתאריך הנקוב בראש חוזה זה.</w:t>
      </w:r>
    </w:p>
    <w:p w14:paraId="4BB753EB" w14:textId="77777777" w:rsidR="00910944" w:rsidRPr="00910944" w:rsidRDefault="00910944" w:rsidP="00A54DBD">
      <w:pPr>
        <w:overflowPunct/>
        <w:autoSpaceDE/>
        <w:autoSpaceDN/>
        <w:adjustRightInd/>
        <w:textAlignment w:val="auto"/>
        <w:rPr>
          <w:rtl/>
        </w:rPr>
      </w:pPr>
    </w:p>
    <w:p w14:paraId="531B3CA1" w14:textId="77777777" w:rsidR="00910944" w:rsidRPr="00910944" w:rsidRDefault="00910944" w:rsidP="00A54DBD">
      <w:pPr>
        <w:overflowPunct/>
        <w:autoSpaceDE/>
        <w:autoSpaceDN/>
        <w:adjustRightInd/>
        <w:textAlignment w:val="auto"/>
        <w:rPr>
          <w:rtl/>
        </w:rPr>
      </w:pPr>
    </w:p>
    <w:p w14:paraId="56F1D9A8" w14:textId="77777777" w:rsidR="00910944" w:rsidRPr="00910944" w:rsidRDefault="00910944" w:rsidP="00A54DBD">
      <w:pPr>
        <w:overflowPunct/>
        <w:autoSpaceDE/>
        <w:autoSpaceDN/>
        <w:adjustRightInd/>
        <w:textAlignment w:val="auto"/>
        <w:rPr>
          <w:b/>
          <w:bCs/>
          <w:u w:val="single"/>
          <w:rtl/>
        </w:rPr>
      </w:pPr>
      <w:r w:rsidRPr="00910944">
        <w:rPr>
          <w:b/>
          <w:bCs/>
          <w:u w:val="single"/>
          <w:rtl/>
        </w:rPr>
        <w:t>חתימות הממשלה</w:t>
      </w:r>
    </w:p>
    <w:p w14:paraId="1737F4D3" w14:textId="77777777" w:rsidR="00910944" w:rsidRPr="00910944" w:rsidRDefault="00910944" w:rsidP="00A54DBD">
      <w:pPr>
        <w:overflowPunct/>
        <w:autoSpaceDE/>
        <w:autoSpaceDN/>
        <w:adjustRightInd/>
        <w:textAlignment w:val="auto"/>
        <w:rPr>
          <w:rtl/>
        </w:rPr>
      </w:pPr>
    </w:p>
    <w:p w14:paraId="58B8009E" w14:textId="77777777" w:rsidR="00910944" w:rsidRPr="00910944" w:rsidRDefault="00910944" w:rsidP="00A54DBD">
      <w:pPr>
        <w:overflowPunct/>
        <w:autoSpaceDE/>
        <w:autoSpaceDN/>
        <w:adjustRightInd/>
        <w:textAlignment w:val="auto"/>
        <w:rPr>
          <w:rtl/>
        </w:rPr>
      </w:pPr>
      <w:r w:rsidRPr="00910944">
        <w:rPr>
          <w:rtl/>
        </w:rPr>
        <w:t>שם ______________________________________  חתימה ___________________________</w:t>
      </w:r>
    </w:p>
    <w:p w14:paraId="25FC8F8E" w14:textId="77777777" w:rsidR="00910944" w:rsidRPr="00910944" w:rsidRDefault="00910944" w:rsidP="00A54DBD">
      <w:pPr>
        <w:overflowPunct/>
        <w:autoSpaceDE/>
        <w:autoSpaceDN/>
        <w:adjustRightInd/>
        <w:textAlignment w:val="auto"/>
        <w:rPr>
          <w:rtl/>
        </w:rPr>
      </w:pPr>
      <w:r w:rsidRPr="00910944">
        <w:rPr>
          <w:rtl/>
        </w:rPr>
        <w:t xml:space="preserve"> </w:t>
      </w:r>
    </w:p>
    <w:p w14:paraId="651C127A" w14:textId="77777777" w:rsidR="00910944" w:rsidRPr="00910944" w:rsidRDefault="00910944" w:rsidP="00A54DBD">
      <w:pPr>
        <w:overflowPunct/>
        <w:autoSpaceDE/>
        <w:autoSpaceDN/>
        <w:adjustRightInd/>
        <w:textAlignment w:val="auto"/>
        <w:rPr>
          <w:rtl/>
        </w:rPr>
      </w:pPr>
      <w:r w:rsidRPr="00910944">
        <w:rPr>
          <w:rtl/>
        </w:rPr>
        <w:t>שם  _____________________________________ חתימה______________________________</w:t>
      </w:r>
    </w:p>
    <w:p w14:paraId="00FDAEA3" w14:textId="77777777" w:rsidR="00910944" w:rsidRPr="00910944" w:rsidRDefault="00910944" w:rsidP="00A54DBD">
      <w:pPr>
        <w:overflowPunct/>
        <w:autoSpaceDE/>
        <w:autoSpaceDN/>
        <w:adjustRightInd/>
        <w:textAlignment w:val="auto"/>
        <w:rPr>
          <w:rtl/>
        </w:rPr>
      </w:pPr>
    </w:p>
    <w:p w14:paraId="1F214E4D" w14:textId="77777777" w:rsidR="00910944" w:rsidRPr="00910944" w:rsidRDefault="00910944" w:rsidP="00A54DBD">
      <w:pPr>
        <w:overflowPunct/>
        <w:autoSpaceDE/>
        <w:autoSpaceDN/>
        <w:adjustRightInd/>
        <w:textAlignment w:val="auto"/>
        <w:rPr>
          <w:rtl/>
        </w:rPr>
      </w:pPr>
    </w:p>
    <w:p w14:paraId="5BC5A475" w14:textId="77777777" w:rsidR="00910944" w:rsidRPr="00910944" w:rsidRDefault="00910944" w:rsidP="00A54DBD">
      <w:pPr>
        <w:overflowPunct/>
        <w:autoSpaceDE/>
        <w:autoSpaceDN/>
        <w:adjustRightInd/>
        <w:textAlignment w:val="auto"/>
        <w:rPr>
          <w:b/>
          <w:bCs/>
          <w:u w:val="single"/>
          <w:rtl/>
        </w:rPr>
      </w:pPr>
      <w:r w:rsidRPr="00910944">
        <w:rPr>
          <w:b/>
          <w:bCs/>
          <w:u w:val="single"/>
          <w:rtl/>
        </w:rPr>
        <w:t>חתימות המשתמש</w:t>
      </w:r>
    </w:p>
    <w:p w14:paraId="48430298" w14:textId="77777777" w:rsidR="00910944" w:rsidRPr="00910944" w:rsidRDefault="00910944" w:rsidP="00A54DBD">
      <w:pPr>
        <w:overflowPunct/>
        <w:autoSpaceDE/>
        <w:autoSpaceDN/>
        <w:adjustRightInd/>
        <w:textAlignment w:val="auto"/>
        <w:rPr>
          <w:b/>
          <w:bCs/>
          <w:u w:val="single"/>
          <w:rtl/>
        </w:rPr>
      </w:pPr>
    </w:p>
    <w:p w14:paraId="4DC75A88" w14:textId="77777777" w:rsidR="00910944" w:rsidRPr="00910944" w:rsidRDefault="00910944" w:rsidP="00A54DBD">
      <w:pPr>
        <w:overflowPunct/>
        <w:autoSpaceDE/>
        <w:autoSpaceDN/>
        <w:adjustRightInd/>
        <w:textAlignment w:val="auto"/>
        <w:rPr>
          <w:b/>
          <w:bCs/>
          <w:u w:val="single"/>
          <w:rtl/>
        </w:rPr>
      </w:pPr>
    </w:p>
    <w:p w14:paraId="73E90106" w14:textId="77777777" w:rsidR="00910944" w:rsidRPr="00910944" w:rsidRDefault="00910944" w:rsidP="00A54DBD">
      <w:pPr>
        <w:overflowPunct/>
        <w:autoSpaceDE/>
        <w:autoSpaceDN/>
        <w:adjustRightInd/>
        <w:textAlignment w:val="auto"/>
        <w:rPr>
          <w:rtl/>
        </w:rPr>
      </w:pPr>
      <w:r w:rsidRPr="00910944">
        <w:rPr>
          <w:rtl/>
        </w:rPr>
        <w:t>שם __________________________________   חתימה________________________________</w:t>
      </w:r>
    </w:p>
    <w:p w14:paraId="4CD9396B" w14:textId="77777777" w:rsidR="00910944" w:rsidRPr="00910944" w:rsidRDefault="00910944" w:rsidP="00A54DBD">
      <w:pPr>
        <w:overflowPunct/>
        <w:autoSpaceDE/>
        <w:autoSpaceDN/>
        <w:adjustRightInd/>
        <w:textAlignment w:val="auto"/>
        <w:rPr>
          <w:rtl/>
        </w:rPr>
      </w:pPr>
    </w:p>
    <w:p w14:paraId="447C89A0" w14:textId="77777777" w:rsidR="00910944" w:rsidRPr="00910944" w:rsidRDefault="00910944" w:rsidP="00A54DBD">
      <w:pPr>
        <w:overflowPunct/>
        <w:autoSpaceDE/>
        <w:autoSpaceDN/>
        <w:adjustRightInd/>
        <w:textAlignment w:val="auto"/>
        <w:rPr>
          <w:rtl/>
        </w:rPr>
      </w:pPr>
      <w:r w:rsidRPr="00910944">
        <w:rPr>
          <w:rtl/>
        </w:rPr>
        <w:t>שם  _________________________________   חתימה  _________________________________</w:t>
      </w:r>
    </w:p>
    <w:p w14:paraId="78B88B19" w14:textId="77777777" w:rsidR="00910944" w:rsidRPr="00910944" w:rsidRDefault="00910944" w:rsidP="00A54DBD">
      <w:pPr>
        <w:overflowPunct/>
        <w:autoSpaceDE/>
        <w:autoSpaceDN/>
        <w:adjustRightInd/>
        <w:jc w:val="center"/>
        <w:textAlignment w:val="auto"/>
        <w:rPr>
          <w:b/>
          <w:bCs/>
          <w:u w:val="single"/>
          <w:rtl/>
        </w:rPr>
        <w:sectPr w:rsidR="00910944" w:rsidRPr="00910944" w:rsidSect="003A4979">
          <w:headerReference w:type="even" r:id="rId12"/>
          <w:headerReference w:type="default" r:id="rId13"/>
          <w:footerReference w:type="default" r:id="rId14"/>
          <w:endnotePr>
            <w:numFmt w:val="lowerLetter"/>
          </w:endnotePr>
          <w:pgSz w:w="11907" w:h="16840"/>
          <w:pgMar w:top="1985" w:right="1276" w:bottom="1418" w:left="1361" w:header="720" w:footer="454" w:gutter="0"/>
          <w:cols w:space="720"/>
          <w:bidi/>
          <w:rtlGutter/>
        </w:sectPr>
      </w:pPr>
    </w:p>
    <w:p w14:paraId="5ABD4554" w14:textId="77777777" w:rsidR="00910944" w:rsidRPr="00910944" w:rsidRDefault="00910944" w:rsidP="00A54DBD">
      <w:pPr>
        <w:overflowPunct/>
        <w:autoSpaceDE/>
        <w:autoSpaceDN/>
        <w:adjustRightInd/>
        <w:jc w:val="center"/>
        <w:textAlignment w:val="auto"/>
        <w:rPr>
          <w:b/>
          <w:bCs/>
          <w:u w:val="single"/>
          <w:rtl/>
        </w:rPr>
      </w:pPr>
      <w:r w:rsidRPr="00910944">
        <w:rPr>
          <w:rFonts w:hint="cs"/>
          <w:b/>
          <w:bCs/>
          <w:u w:val="single"/>
          <w:rtl/>
        </w:rPr>
        <w:lastRenderedPageBreak/>
        <w:t xml:space="preserve">נספח א' </w:t>
      </w:r>
      <w:r w:rsidRPr="00910944">
        <w:rPr>
          <w:b/>
          <w:bCs/>
          <w:u w:val="single"/>
          <w:rtl/>
        </w:rPr>
        <w:t>–</w:t>
      </w:r>
      <w:r w:rsidRPr="00910944">
        <w:rPr>
          <w:rFonts w:hint="cs"/>
          <w:b/>
          <w:bCs/>
          <w:u w:val="single"/>
          <w:rtl/>
        </w:rPr>
        <w:t xml:space="preserve"> דרישות לתשתית המקומית</w:t>
      </w:r>
    </w:p>
    <w:p w14:paraId="2A197C1D" w14:textId="77777777" w:rsidR="00910944" w:rsidRPr="00910944" w:rsidRDefault="00910944" w:rsidP="00A54DBD">
      <w:pPr>
        <w:overflowPunct/>
        <w:autoSpaceDE/>
        <w:autoSpaceDN/>
        <w:adjustRightInd/>
        <w:jc w:val="both"/>
        <w:textAlignment w:val="auto"/>
        <w:rPr>
          <w:b/>
          <w:bCs/>
          <w:rtl/>
          <w:lang w:eastAsia="en-US"/>
        </w:rPr>
      </w:pPr>
    </w:p>
    <w:p w14:paraId="2EBB1AC9" w14:textId="77777777" w:rsidR="00910944" w:rsidRPr="00910944" w:rsidRDefault="00910944" w:rsidP="00A54DBD">
      <w:pPr>
        <w:overflowPunct/>
        <w:autoSpaceDE/>
        <w:autoSpaceDN/>
        <w:adjustRightInd/>
        <w:jc w:val="both"/>
        <w:textAlignment w:val="auto"/>
      </w:pPr>
      <w:r w:rsidRPr="00910944">
        <w:rPr>
          <w:b/>
          <w:bCs/>
          <w:rtl/>
          <w:lang w:eastAsia="en-US"/>
        </w:rPr>
        <w:t>"</w:t>
      </w:r>
      <w:r w:rsidRPr="00910944">
        <w:rPr>
          <w:rFonts w:hint="cs"/>
          <w:b/>
          <w:bCs/>
          <w:rtl/>
          <w:lang w:eastAsia="en-US"/>
        </w:rPr>
        <w:t>תשתית מקומית</w:t>
      </w:r>
      <w:r w:rsidRPr="00910944">
        <w:rPr>
          <w:b/>
          <w:bCs/>
          <w:rtl/>
          <w:lang w:eastAsia="en-US"/>
        </w:rPr>
        <w:t>"</w:t>
      </w:r>
      <w:r w:rsidRPr="00910944">
        <w:rPr>
          <w:rtl/>
          <w:lang w:eastAsia="en-US"/>
        </w:rPr>
        <w:t xml:space="preserve"> – </w:t>
      </w:r>
      <w:r w:rsidRPr="00910944">
        <w:rPr>
          <w:rFonts w:hint="cs"/>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AFF57FA" w14:textId="77777777" w:rsidR="00910944" w:rsidRPr="00910944" w:rsidRDefault="00910944" w:rsidP="00A54DBD">
      <w:pPr>
        <w:overflowPunct/>
        <w:autoSpaceDE/>
        <w:autoSpaceDN/>
        <w:adjustRightInd/>
        <w:jc w:val="both"/>
        <w:textAlignment w:val="auto"/>
        <w:rPr>
          <w:rtl/>
          <w:lang w:eastAsia="en-US"/>
        </w:rPr>
      </w:pPr>
    </w:p>
    <w:p w14:paraId="10DEEC30" w14:textId="77777777" w:rsidR="00910944" w:rsidRPr="00910944" w:rsidRDefault="00910944" w:rsidP="00A54DBD">
      <w:pPr>
        <w:overflowPunct/>
        <w:autoSpaceDE/>
        <w:autoSpaceDN/>
        <w:adjustRightInd/>
        <w:textAlignment w:val="auto"/>
        <w:rPr>
          <w:b/>
          <w:bCs/>
          <w:u w:val="single"/>
          <w:rtl/>
          <w:lang w:eastAsia="en-US"/>
        </w:rPr>
      </w:pPr>
      <w:r w:rsidRPr="00910944">
        <w:rPr>
          <w:rFonts w:hint="cs"/>
          <w:b/>
          <w:bCs/>
          <w:u w:val="single"/>
          <w:rtl/>
          <w:lang w:eastAsia="en-US"/>
        </w:rPr>
        <w:t>א. ה</w:t>
      </w:r>
      <w:r w:rsidRPr="00910944">
        <w:rPr>
          <w:rFonts w:hint="eastAsia"/>
          <w:b/>
          <w:bCs/>
          <w:u w:val="single"/>
          <w:rtl/>
          <w:lang w:eastAsia="en-US"/>
        </w:rPr>
        <w:t>תשתית</w:t>
      </w:r>
      <w:r w:rsidRPr="00910944">
        <w:rPr>
          <w:b/>
          <w:bCs/>
          <w:u w:val="single"/>
          <w:rtl/>
          <w:lang w:eastAsia="en-US"/>
        </w:rPr>
        <w:t xml:space="preserve"> </w:t>
      </w:r>
      <w:r w:rsidRPr="00910944">
        <w:rPr>
          <w:rFonts w:hint="cs"/>
          <w:b/>
          <w:bCs/>
          <w:u w:val="single"/>
          <w:rtl/>
          <w:lang w:eastAsia="en-US"/>
        </w:rPr>
        <w:t>ה</w:t>
      </w:r>
      <w:r w:rsidRPr="00910944">
        <w:rPr>
          <w:rFonts w:hint="eastAsia"/>
          <w:b/>
          <w:bCs/>
          <w:u w:val="single"/>
          <w:rtl/>
          <w:lang w:eastAsia="en-US"/>
        </w:rPr>
        <w:t>מקומית</w:t>
      </w:r>
      <w:r w:rsidRPr="00910944">
        <w:rPr>
          <w:rFonts w:hint="cs"/>
          <w:b/>
          <w:bCs/>
          <w:u w:val="single"/>
          <w:rtl/>
          <w:lang w:eastAsia="en-US"/>
        </w:rPr>
        <w:t xml:space="preserve"> שהמשתמש נדרש להעמיד</w:t>
      </w:r>
      <w:r w:rsidRPr="00910944">
        <w:rPr>
          <w:b/>
          <w:bCs/>
          <w:u w:val="single"/>
          <w:rtl/>
          <w:lang w:eastAsia="en-US"/>
        </w:rPr>
        <w:t xml:space="preserve"> </w:t>
      </w:r>
      <w:r w:rsidRPr="00910944">
        <w:rPr>
          <w:rFonts w:hint="cs"/>
          <w:b/>
          <w:bCs/>
          <w:u w:val="single"/>
          <w:rtl/>
          <w:lang w:eastAsia="en-US"/>
        </w:rPr>
        <w:t>לצורך התחברות לפורטל הספקים הממשלתי כוללת</w:t>
      </w:r>
      <w:r w:rsidRPr="00910944">
        <w:rPr>
          <w:b/>
          <w:bCs/>
          <w:u w:val="single"/>
          <w:rtl/>
          <w:lang w:eastAsia="en-US"/>
        </w:rPr>
        <w:t xml:space="preserve"> את הרכיבים הבאים: </w:t>
      </w:r>
    </w:p>
    <w:p w14:paraId="5317A329" w14:textId="77777777" w:rsidR="00910944" w:rsidRPr="00910944" w:rsidRDefault="00910944" w:rsidP="00A54DBD">
      <w:pPr>
        <w:overflowPunct/>
        <w:autoSpaceDE/>
        <w:autoSpaceDN/>
        <w:adjustRightInd/>
        <w:textAlignment w:val="auto"/>
        <w:rPr>
          <w:rtl/>
          <w:lang w:eastAsia="en-US"/>
        </w:rPr>
      </w:pPr>
    </w:p>
    <w:p w14:paraId="4CDB3ECD" w14:textId="77777777" w:rsidR="00910944" w:rsidRPr="00910944" w:rsidRDefault="00910944" w:rsidP="00A54DBD">
      <w:pPr>
        <w:numPr>
          <w:ilvl w:val="0"/>
          <w:numId w:val="48"/>
        </w:numPr>
        <w:tabs>
          <w:tab w:val="num" w:pos="792"/>
        </w:tabs>
        <w:overflowPunct/>
        <w:autoSpaceDE/>
        <w:autoSpaceDN/>
        <w:adjustRightInd/>
        <w:contextualSpacing/>
        <w:textAlignment w:val="auto"/>
        <w:rPr>
          <w:b/>
          <w:bCs/>
          <w:rtl/>
        </w:rPr>
      </w:pPr>
      <w:r w:rsidRPr="00910944">
        <w:rPr>
          <w:rFonts w:hint="cs"/>
          <w:rtl/>
          <w:lang w:eastAsia="en-US"/>
        </w:rPr>
        <w:t xml:space="preserve">כרטיס חכם וסיסמא </w:t>
      </w:r>
      <w:r w:rsidRPr="00910944">
        <w:rPr>
          <w:rFonts w:hint="cs"/>
          <w:rtl/>
        </w:rPr>
        <w:t>(</w:t>
      </w:r>
      <w:r w:rsidRPr="00910944">
        <w:t>Pin Number</w:t>
      </w:r>
      <w:r w:rsidRPr="00910944">
        <w:rPr>
          <w:rFonts w:hint="cs"/>
          <w:rtl/>
        </w:rPr>
        <w:t>) עבור כל נציג של המשתמש</w:t>
      </w:r>
      <w:r w:rsidRPr="00910944">
        <w:rPr>
          <w:rFonts w:hint="cs"/>
          <w:rtl/>
          <w:lang w:eastAsia="en-US"/>
        </w:rPr>
        <w:t>;</w:t>
      </w:r>
    </w:p>
    <w:p w14:paraId="12050F53" w14:textId="77777777" w:rsidR="00910944" w:rsidRPr="00910944" w:rsidRDefault="00910944" w:rsidP="00A54DBD">
      <w:pPr>
        <w:numPr>
          <w:ilvl w:val="0"/>
          <w:numId w:val="48"/>
        </w:numPr>
        <w:tabs>
          <w:tab w:val="num" w:pos="792"/>
        </w:tabs>
        <w:overflowPunct/>
        <w:autoSpaceDE/>
        <w:autoSpaceDN/>
        <w:adjustRightInd/>
        <w:contextualSpacing/>
        <w:textAlignment w:val="auto"/>
        <w:rPr>
          <w:b/>
          <w:bCs/>
          <w:rtl/>
        </w:rPr>
      </w:pPr>
      <w:r w:rsidRPr="00910944">
        <w:rPr>
          <w:rFonts w:hint="cs"/>
          <w:rtl/>
          <w:lang w:eastAsia="en-US"/>
        </w:rPr>
        <w:t xml:space="preserve">קורא כרטיסים;  </w:t>
      </w:r>
    </w:p>
    <w:p w14:paraId="67299640" w14:textId="77777777"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tl/>
        </w:rPr>
        <w:t>יציאת</w:t>
      </w:r>
      <w:r w:rsidRPr="00910944">
        <w:t xml:space="preserve"> USB </w:t>
      </w:r>
      <w:r w:rsidRPr="00910944">
        <w:rPr>
          <w:rtl/>
        </w:rPr>
        <w:t>פנויה</w:t>
      </w:r>
      <w:r w:rsidRPr="00910944">
        <w:rPr>
          <w:rFonts w:hint="cs"/>
          <w:rtl/>
        </w:rPr>
        <w:t xml:space="preserve"> (עבור קורא הכרטיסים);</w:t>
      </w:r>
    </w:p>
    <w:p w14:paraId="417610CF" w14:textId="77777777"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tl/>
        </w:rPr>
        <w:t xml:space="preserve">דפדפן </w:t>
      </w:r>
      <w:r w:rsidRPr="00910944">
        <w:rPr>
          <w:rFonts w:hint="cs"/>
          <w:rtl/>
        </w:rPr>
        <w:t xml:space="preserve">אינטרנט אקספלורר </w:t>
      </w:r>
      <w:r w:rsidRPr="00910944">
        <w:t xml:space="preserve">11 </w:t>
      </w:r>
      <w:r w:rsidRPr="00910944">
        <w:rPr>
          <w:rFonts w:hint="cs"/>
          <w:rtl/>
        </w:rPr>
        <w:t xml:space="preserve"> בלבד אפשר להוסיף גם דפדפן כרום;</w:t>
      </w:r>
    </w:p>
    <w:p w14:paraId="696F9CD4" w14:textId="77777777"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 xml:space="preserve">מערכת הפעלה </w:t>
      </w:r>
      <w:r w:rsidRPr="00910944">
        <w:t>WINDOWS7</w:t>
      </w:r>
      <w:r w:rsidRPr="00910944">
        <w:rPr>
          <w:rFonts w:hint="cs"/>
          <w:rtl/>
        </w:rPr>
        <w:t xml:space="preserve"> או </w:t>
      </w:r>
      <w:r w:rsidRPr="00910944">
        <w:t xml:space="preserve">WINDOWS8/8.1 </w:t>
      </w:r>
      <w:r w:rsidRPr="00910944">
        <w:rPr>
          <w:rFonts w:hint="cs"/>
          <w:rtl/>
        </w:rPr>
        <w:t xml:space="preserve"> או </w:t>
      </w:r>
      <w:r w:rsidRPr="00910944">
        <w:t>WINSOWS 10</w:t>
      </w:r>
      <w:r w:rsidRPr="00910944">
        <w:rPr>
          <w:rFonts w:hint="cs"/>
          <w:rtl/>
        </w:rPr>
        <w:t xml:space="preserve">, אין תמיכה במערכת </w:t>
      </w:r>
      <w:proofErr w:type="spellStart"/>
      <w:r w:rsidRPr="00910944">
        <w:t>xp</w:t>
      </w:r>
      <w:proofErr w:type="spellEnd"/>
      <w:r w:rsidRPr="00910944">
        <w:rPr>
          <w:rFonts w:hint="cs"/>
          <w:rtl/>
        </w:rPr>
        <w:t xml:space="preserve"> בכל משרדי הממשלה;</w:t>
      </w:r>
    </w:p>
    <w:p w14:paraId="79E063BA" w14:textId="77777777"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תוכנת גישה לכרטיס חכם מותקנת</w:t>
      </w:r>
      <w:r w:rsidRPr="00910944">
        <w:rPr>
          <w:b/>
          <w:bCs/>
          <w:rtl/>
        </w:rPr>
        <w:t>*</w:t>
      </w:r>
      <w:r w:rsidRPr="00910944">
        <w:rPr>
          <w:rFonts w:hint="cs"/>
          <w:rtl/>
        </w:rPr>
        <w:t>;</w:t>
      </w:r>
    </w:p>
    <w:p w14:paraId="305EDA4C" w14:textId="77777777"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תכנת חתימה דיגיטלית (</w:t>
      </w:r>
      <w:proofErr w:type="spellStart"/>
      <w:r w:rsidRPr="00910944">
        <w:t>Sign&amp;Verify</w:t>
      </w:r>
      <w:proofErr w:type="spellEnd"/>
      <w:r w:rsidRPr="00910944">
        <w:rPr>
          <w:rFonts w:hint="cs"/>
          <w:rtl/>
        </w:rPr>
        <w:t>) מותקנת</w:t>
      </w:r>
      <w:r w:rsidRPr="00910944">
        <w:rPr>
          <w:b/>
          <w:bCs/>
          <w:rtl/>
        </w:rPr>
        <w:t>*</w:t>
      </w:r>
      <w:r w:rsidRPr="00910944">
        <w:rPr>
          <w:rFonts w:hint="cs"/>
          <w:rtl/>
        </w:rPr>
        <w:t>;</w:t>
      </w:r>
    </w:p>
    <w:p w14:paraId="41E955AC" w14:textId="77777777" w:rsidR="00910944" w:rsidRPr="00910944" w:rsidRDefault="00910944" w:rsidP="00A54DBD">
      <w:pPr>
        <w:numPr>
          <w:ilvl w:val="0"/>
          <w:numId w:val="48"/>
        </w:numPr>
        <w:tabs>
          <w:tab w:val="left" w:pos="765"/>
          <w:tab w:val="left" w:pos="906"/>
        </w:tabs>
        <w:overflowPunct/>
        <w:autoSpaceDE/>
        <w:autoSpaceDN/>
        <w:adjustRightInd/>
        <w:contextualSpacing/>
        <w:textAlignment w:val="auto"/>
        <w:rPr>
          <w:rtl/>
        </w:rPr>
      </w:pPr>
      <w:r w:rsidRPr="00910944">
        <w:rPr>
          <w:rtl/>
        </w:rPr>
        <w:t xml:space="preserve">לצורך השתלטות על תחנות העבודה </w:t>
      </w:r>
      <w:r w:rsidRPr="00910944">
        <w:rPr>
          <w:rFonts w:hint="cs"/>
          <w:rtl/>
        </w:rPr>
        <w:t>של המשתמש</w:t>
      </w:r>
      <w:r w:rsidRPr="00910944">
        <w:rPr>
          <w:rtl/>
        </w:rPr>
        <w:t xml:space="preserve"> יש להפעיל תוכנה בשם </w:t>
      </w:r>
      <w:r w:rsidRPr="00910944">
        <w:rPr>
          <w:rFonts w:hint="cs"/>
          <w:rtl/>
        </w:rPr>
        <w:t>,</w:t>
      </w:r>
      <w:r w:rsidRPr="00910944">
        <w:t>NETVIEWER</w:t>
      </w:r>
      <w:r w:rsidRPr="00910944">
        <w:rPr>
          <w:rtl/>
        </w:rPr>
        <w:t xml:space="preserve">  הפעלת התוכנה וההשתלטות תעשה בליווי התומך של </w:t>
      </w:r>
      <w:proofErr w:type="spellStart"/>
      <w:r w:rsidRPr="00910944">
        <w:rPr>
          <w:rtl/>
        </w:rPr>
        <w:t>מרכב"ה</w:t>
      </w:r>
      <w:proofErr w:type="spellEnd"/>
      <w:r w:rsidRPr="00910944">
        <w:rPr>
          <w:rFonts w:hint="cs"/>
          <w:rtl/>
        </w:rPr>
        <w:t xml:space="preserve"> מאתר </w:t>
      </w:r>
      <w:r w:rsidRPr="00910944">
        <w:t>GOV.IL</w:t>
      </w:r>
      <w:r w:rsidRPr="00910944">
        <w:rPr>
          <w:rFonts w:hint="cs"/>
          <w:rtl/>
        </w:rPr>
        <w:t>;</w:t>
      </w:r>
    </w:p>
    <w:p w14:paraId="2F888CF0" w14:textId="77777777" w:rsidR="00910944" w:rsidRPr="00910944" w:rsidRDefault="00910944" w:rsidP="00A54DBD">
      <w:pPr>
        <w:overflowPunct/>
        <w:autoSpaceDE/>
        <w:autoSpaceDN/>
        <w:adjustRightInd/>
        <w:textAlignment w:val="auto"/>
        <w:rPr>
          <w:rtl/>
        </w:rPr>
      </w:pPr>
    </w:p>
    <w:p w14:paraId="2493AAC8" w14:textId="77777777" w:rsidR="00910944" w:rsidRPr="00910944" w:rsidRDefault="00910944" w:rsidP="00A54DBD">
      <w:pPr>
        <w:tabs>
          <w:tab w:val="left" w:pos="906"/>
        </w:tabs>
        <w:overflowPunct/>
        <w:autoSpaceDE/>
        <w:autoSpaceDN/>
        <w:adjustRightInd/>
        <w:jc w:val="both"/>
        <w:textAlignment w:val="auto"/>
        <w:rPr>
          <w:rtl/>
        </w:rPr>
      </w:pPr>
      <w:r w:rsidRPr="00910944">
        <w:rPr>
          <w:b/>
          <w:bCs/>
          <w:rtl/>
        </w:rPr>
        <w:t>*</w:t>
      </w:r>
      <w:r w:rsidRPr="00910944">
        <w:rPr>
          <w:rFonts w:hint="cs"/>
          <w:rtl/>
        </w:rPr>
        <w:t xml:space="preserve"> הנחיות להתקנת כרטיס חכם ותוכנת </w:t>
      </w:r>
      <w:proofErr w:type="spellStart"/>
      <w:r w:rsidRPr="00910944">
        <w:t>Sign&amp;Verify</w:t>
      </w:r>
      <w:proofErr w:type="spellEnd"/>
      <w:r w:rsidRPr="00910944">
        <w:rPr>
          <w:rFonts w:hint="cs"/>
          <w:rtl/>
        </w:rPr>
        <w:t xml:space="preserve"> </w:t>
      </w:r>
      <w:r w:rsidRPr="00910944">
        <w:rPr>
          <w:rFonts w:hint="eastAsia"/>
          <w:b/>
          <w:bCs/>
          <w:rtl/>
        </w:rPr>
        <w:t>בחינם</w:t>
      </w:r>
      <w:r w:rsidRPr="00910944">
        <w:rPr>
          <w:rFonts w:hint="cs"/>
          <w:rtl/>
        </w:rPr>
        <w:t xml:space="preserve"> ניתן למצוא בפורטל השירותים והמידע  הממשלתי בכתובת </w:t>
      </w:r>
      <w:hyperlink r:id="rId15" w:history="1">
        <w:r w:rsidRPr="00910944">
          <w:rPr>
            <w:rFonts w:ascii="Verdana" w:hAnsi="Verdana" w:cs="Times New Roman"/>
            <w:b/>
            <w:bCs/>
            <w:i/>
            <w:iCs/>
            <w:color w:val="0000FF"/>
            <w:szCs w:val="20"/>
            <w:u w:val="single"/>
          </w:rPr>
          <w:t>www.gov.il</w:t>
        </w:r>
      </w:hyperlink>
      <w:r w:rsidRPr="00910944">
        <w:rPr>
          <w:rFonts w:hint="cs"/>
          <w:rtl/>
        </w:rPr>
        <w:t>;</w:t>
      </w:r>
    </w:p>
    <w:p w14:paraId="500B7B18" w14:textId="77777777" w:rsidR="00910944" w:rsidRPr="00910944" w:rsidRDefault="00910944" w:rsidP="00A54DBD">
      <w:pPr>
        <w:overflowPunct/>
        <w:autoSpaceDE/>
        <w:autoSpaceDN/>
        <w:adjustRightInd/>
        <w:textAlignment w:val="auto"/>
        <w:rPr>
          <w:rtl/>
          <w:lang w:eastAsia="en-US"/>
        </w:rPr>
      </w:pPr>
      <w:r w:rsidRPr="00910944">
        <w:rPr>
          <w:rtl/>
          <w:lang w:eastAsia="en-US"/>
        </w:rPr>
        <w:tab/>
      </w:r>
    </w:p>
    <w:p w14:paraId="637E29A6" w14:textId="77777777" w:rsidR="00910944" w:rsidRPr="00910944" w:rsidRDefault="00910944" w:rsidP="00A54DBD">
      <w:pPr>
        <w:overflowPunct/>
        <w:autoSpaceDE/>
        <w:autoSpaceDN/>
        <w:adjustRightInd/>
        <w:textAlignment w:val="auto"/>
        <w:rPr>
          <w:b/>
          <w:bCs/>
          <w:u w:val="single"/>
          <w:rtl/>
          <w:lang w:eastAsia="en-US"/>
        </w:rPr>
      </w:pPr>
      <w:r w:rsidRPr="00910944">
        <w:rPr>
          <w:rFonts w:hint="cs"/>
          <w:b/>
          <w:bCs/>
          <w:u w:val="single"/>
          <w:rtl/>
          <w:lang w:eastAsia="en-US"/>
        </w:rPr>
        <w:t xml:space="preserve">ב. אופן השגת כרטיס החכם, וקורא כרטיסים: </w:t>
      </w:r>
    </w:p>
    <w:p w14:paraId="7A10AEA7" w14:textId="77777777" w:rsidR="00910944" w:rsidRPr="00910944" w:rsidRDefault="00910944" w:rsidP="00A54DBD">
      <w:pPr>
        <w:overflowPunct/>
        <w:autoSpaceDE/>
        <w:autoSpaceDN/>
        <w:adjustRightInd/>
        <w:textAlignment w:val="auto"/>
        <w:rPr>
          <w:rtl/>
          <w:lang w:eastAsia="en-US"/>
        </w:rPr>
      </w:pPr>
    </w:p>
    <w:p w14:paraId="6D092557" w14:textId="77777777"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 xml:space="preserve">הגישה לפורטל הספקים הממשלתי תתאפשר באמצעות כרטיס חכם המונפק על-ידי "גורם מאשר" </w:t>
      </w:r>
      <w:r w:rsidRPr="00910944">
        <w:rPr>
          <w:rtl/>
          <w:lang w:eastAsia="en-US"/>
        </w:rPr>
        <w:t xml:space="preserve">כהגדרתו בחוק חתימה אלקטרונית, </w:t>
      </w:r>
      <w:proofErr w:type="spellStart"/>
      <w:r w:rsidRPr="00910944">
        <w:rPr>
          <w:rtl/>
          <w:lang w:eastAsia="en-US"/>
        </w:rPr>
        <w:t>התשס"א</w:t>
      </w:r>
      <w:proofErr w:type="spellEnd"/>
      <w:r w:rsidRPr="00910944">
        <w:rPr>
          <w:rtl/>
          <w:lang w:eastAsia="en-US"/>
        </w:rPr>
        <w:t>-</w:t>
      </w:r>
      <w:r w:rsidRPr="00910944">
        <w:rPr>
          <w:rFonts w:hint="cs"/>
          <w:rtl/>
          <w:lang w:eastAsia="en-US"/>
        </w:rPr>
        <w:t xml:space="preserve"> </w:t>
      </w:r>
      <w:r w:rsidRPr="00910944">
        <w:rPr>
          <w:rtl/>
          <w:lang w:eastAsia="en-US"/>
        </w:rPr>
        <w:t>2001</w:t>
      </w:r>
      <w:r w:rsidRPr="00910944">
        <w:rPr>
          <w:rFonts w:hint="cs"/>
          <w:rtl/>
          <w:lang w:eastAsia="en-US"/>
        </w:rPr>
        <w:t xml:space="preserve"> ("</w:t>
      </w:r>
      <w:r w:rsidRPr="00910944">
        <w:rPr>
          <w:rFonts w:hint="cs"/>
          <w:b/>
          <w:bCs/>
          <w:rtl/>
          <w:lang w:eastAsia="en-US"/>
        </w:rPr>
        <w:t>חוק חתימה אלקטרונית</w:t>
      </w:r>
      <w:r w:rsidRPr="00910944">
        <w:rPr>
          <w:rFonts w:hint="cs"/>
          <w:rtl/>
          <w:lang w:eastAsia="en-US"/>
        </w:rPr>
        <w:t xml:space="preserve">").  </w:t>
      </w:r>
    </w:p>
    <w:p w14:paraId="12EA715F" w14:textId="77777777"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 xml:space="preserve">ההתקשרות לרכישת הכרטיס החכם וכן קורא הכרטיסים יתבצע ישירות מול הגורם המאשר </w:t>
      </w:r>
      <w:proofErr w:type="spellStart"/>
      <w:r w:rsidRPr="00910944">
        <w:rPr>
          <w:rFonts w:hint="cs"/>
          <w:rtl/>
          <w:lang w:eastAsia="en-US"/>
        </w:rPr>
        <w:t>עימו</w:t>
      </w:r>
      <w:proofErr w:type="spellEnd"/>
      <w:r w:rsidRPr="00910944">
        <w:rPr>
          <w:rFonts w:hint="cs"/>
          <w:rtl/>
          <w:lang w:eastAsia="en-US"/>
        </w:rPr>
        <w:t xml:space="preserve"> יבחר המשתמש להתקשר. עלות הנפקת התעודה האלקטרונית, עלות חידושה התקופתי וכל העלויות הנלוות, כגון קורא כרטיסים, יחולו על המשתמש.</w:t>
      </w:r>
    </w:p>
    <w:p w14:paraId="470BF93E" w14:textId="77777777"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eastAsia"/>
          <w:rtl/>
          <w:lang w:eastAsia="en-US"/>
        </w:rPr>
        <w:t>בעת</w:t>
      </w:r>
      <w:r w:rsidRPr="00910944">
        <w:rPr>
          <w:rtl/>
          <w:lang w:eastAsia="en-US"/>
        </w:rPr>
        <w:t xml:space="preserve"> הגשת בקשה לכרטיס חכם מול הגורם המאשר יש למלא את </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 xml:space="preserve">' </w:t>
      </w:r>
      <w:r w:rsidRPr="00910944">
        <w:rPr>
          <w:rFonts w:hint="eastAsia"/>
          <w:rtl/>
          <w:lang w:eastAsia="en-US"/>
        </w:rPr>
        <w:t>עבור</w:t>
      </w:r>
      <w:r w:rsidRPr="00910944">
        <w:rPr>
          <w:rtl/>
          <w:lang w:eastAsia="en-US"/>
        </w:rPr>
        <w:t xml:space="preserve"> הנציג המיועד, ולהציג את המינוי, על מנת שהגורם המאשר ינפיק עבורו כרטיס חכם. </w:t>
      </w:r>
    </w:p>
    <w:p w14:paraId="31658E0D" w14:textId="77777777"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eastAsia"/>
          <w:rtl/>
          <w:lang w:eastAsia="en-US"/>
        </w:rPr>
        <w:t>הכרטיס</w:t>
      </w:r>
      <w:r w:rsidRPr="00910944">
        <w:rPr>
          <w:rtl/>
          <w:lang w:eastAsia="en-US"/>
        </w:rPr>
        <w:t xml:space="preserve"> </w:t>
      </w:r>
      <w:r w:rsidRPr="00910944">
        <w:rPr>
          <w:rFonts w:hint="eastAsia"/>
          <w:rtl/>
          <w:lang w:eastAsia="en-US"/>
        </w:rPr>
        <w:t>החכם</w:t>
      </w:r>
      <w:r w:rsidRPr="00910944">
        <w:rPr>
          <w:rtl/>
          <w:lang w:eastAsia="en-US"/>
        </w:rPr>
        <w:t xml:space="preserve"> (להלן </w:t>
      </w:r>
      <w:r w:rsidRPr="00910944">
        <w:rPr>
          <w:rFonts w:hint="eastAsia"/>
          <w:rtl/>
          <w:lang w:eastAsia="en-US"/>
        </w:rPr>
        <w:t>הכרטיס</w:t>
      </w:r>
      <w:r w:rsidRPr="00910944">
        <w:rPr>
          <w:rtl/>
          <w:lang w:eastAsia="en-US"/>
        </w:rPr>
        <w:t xml:space="preserve">) </w:t>
      </w:r>
      <w:r w:rsidRPr="00910944">
        <w:rPr>
          <w:rFonts w:hint="eastAsia"/>
          <w:rtl/>
          <w:lang w:eastAsia="en-US"/>
        </w:rPr>
        <w:t>הינו</w:t>
      </w:r>
      <w:r w:rsidRPr="00910944">
        <w:rPr>
          <w:rtl/>
          <w:lang w:eastAsia="en-US"/>
        </w:rPr>
        <w:t xml:space="preserve"> </w:t>
      </w:r>
      <w:r w:rsidRPr="00910944">
        <w:rPr>
          <w:rFonts w:hint="eastAsia"/>
          <w:rtl/>
          <w:lang w:eastAsia="en-US"/>
        </w:rPr>
        <w:t>אישי</w:t>
      </w:r>
      <w:r w:rsidRPr="00910944">
        <w:rPr>
          <w:rtl/>
          <w:lang w:eastAsia="en-US"/>
        </w:rPr>
        <w:t xml:space="preserve"> </w:t>
      </w:r>
      <w:r w:rsidRPr="00910944">
        <w:rPr>
          <w:rFonts w:hint="eastAsia"/>
          <w:rtl/>
          <w:lang w:eastAsia="en-US"/>
        </w:rPr>
        <w:t>לנציג</w:t>
      </w:r>
      <w:r w:rsidRPr="00910944">
        <w:rPr>
          <w:rtl/>
          <w:lang w:eastAsia="en-US"/>
        </w:rPr>
        <w:t xml:space="preserve"> </w:t>
      </w:r>
      <w:r w:rsidRPr="00910944">
        <w:rPr>
          <w:rFonts w:hint="cs"/>
          <w:rtl/>
          <w:lang w:eastAsia="en-US"/>
        </w:rPr>
        <w:t>מסוים מטעם ה</w:t>
      </w:r>
      <w:r w:rsidRPr="00910944">
        <w:rPr>
          <w:rFonts w:hint="eastAsia"/>
          <w:rtl/>
          <w:lang w:eastAsia="en-US"/>
        </w:rPr>
        <w:t>משתמש</w:t>
      </w:r>
      <w:r w:rsidRPr="00910944">
        <w:rPr>
          <w:rtl/>
          <w:lang w:eastAsia="en-US"/>
        </w:rPr>
        <w:t xml:space="preserve"> ואינו ניתן להעברה. </w:t>
      </w:r>
    </w:p>
    <w:p w14:paraId="200749FD" w14:textId="77777777"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52AE2A67" w14:textId="77777777" w:rsidR="00910944" w:rsidRPr="00910944" w:rsidRDefault="00910944" w:rsidP="00A54DBD">
      <w:pPr>
        <w:numPr>
          <w:ilvl w:val="0"/>
          <w:numId w:val="50"/>
        </w:numPr>
        <w:overflowPunct/>
        <w:autoSpaceDE/>
        <w:autoSpaceDN/>
        <w:adjustRightInd/>
        <w:jc w:val="both"/>
        <w:textAlignment w:val="auto"/>
        <w:rPr>
          <w:b/>
          <w:bCs/>
          <w:sz w:val="24"/>
          <w:rtl/>
        </w:rPr>
      </w:pPr>
      <w:r w:rsidRPr="00910944">
        <w:rPr>
          <w:rFonts w:hint="cs"/>
          <w:b/>
          <w:bCs/>
          <w:sz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910944">
        <w:rPr>
          <w:sz w:val="24"/>
          <w:rtl/>
        </w:rPr>
        <w:t>.</w:t>
      </w:r>
    </w:p>
    <w:p w14:paraId="7E9D93CC" w14:textId="77777777" w:rsidR="00910944" w:rsidRPr="00910944" w:rsidRDefault="00910944" w:rsidP="00A54DBD">
      <w:pPr>
        <w:overflowPunct/>
        <w:autoSpaceDE/>
        <w:autoSpaceDN/>
        <w:adjustRightInd/>
        <w:ind w:left="1416" w:right="708"/>
        <w:jc w:val="both"/>
        <w:textAlignment w:val="auto"/>
        <w:rPr>
          <w:lang w:eastAsia="en-US"/>
        </w:rPr>
      </w:pPr>
    </w:p>
    <w:p w14:paraId="7E3BE5E7" w14:textId="77777777" w:rsidR="00910944" w:rsidRPr="00910944" w:rsidRDefault="00910944" w:rsidP="00A54DBD">
      <w:pPr>
        <w:overflowPunct/>
        <w:autoSpaceDE/>
        <w:autoSpaceDN/>
        <w:adjustRightInd/>
        <w:jc w:val="both"/>
        <w:textAlignment w:val="auto"/>
        <w:rPr>
          <w:b/>
          <w:bCs/>
          <w:u w:val="single"/>
          <w:rtl/>
          <w:lang w:eastAsia="en-US"/>
        </w:rPr>
      </w:pPr>
      <w:r w:rsidRPr="00910944">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5AEFC53A" w14:textId="77777777" w:rsidR="00910944" w:rsidRPr="00910944" w:rsidRDefault="00910944" w:rsidP="00A54DBD">
      <w:pPr>
        <w:overflowPunct/>
        <w:autoSpaceDE/>
        <w:autoSpaceDN/>
        <w:adjustRightInd/>
        <w:textAlignment w:val="auto"/>
        <w:rPr>
          <w:rtl/>
        </w:rPr>
      </w:pPr>
    </w:p>
    <w:p w14:paraId="3B6E3B15" w14:textId="77777777" w:rsidR="00910944" w:rsidRPr="00910944" w:rsidRDefault="00910944" w:rsidP="00A54DBD">
      <w:pPr>
        <w:overflowPunct/>
        <w:autoSpaceDE/>
        <w:autoSpaceDN/>
        <w:adjustRightInd/>
        <w:jc w:val="both"/>
        <w:textAlignment w:val="auto"/>
        <w:rPr>
          <w:rFonts w:cs="Miriam"/>
          <w:szCs w:val="20"/>
        </w:rPr>
      </w:pPr>
      <w:r w:rsidRPr="00910944">
        <w:rPr>
          <w:rFonts w:cs="Miriam"/>
          <w:szCs w:val="20"/>
          <w:rtl/>
        </w:rPr>
        <w:br w:type="page"/>
      </w:r>
    </w:p>
    <w:p w14:paraId="0EDD5585" w14:textId="77777777" w:rsidR="00910944" w:rsidRPr="00910944" w:rsidRDefault="00910944" w:rsidP="00A54DBD">
      <w:pPr>
        <w:overflowPunct/>
        <w:autoSpaceDE/>
        <w:autoSpaceDN/>
        <w:adjustRightInd/>
        <w:jc w:val="center"/>
        <w:textAlignment w:val="auto"/>
        <w:rPr>
          <w:b/>
          <w:bCs/>
          <w:u w:val="single"/>
          <w:rtl/>
        </w:rPr>
        <w:sectPr w:rsidR="00910944" w:rsidRPr="00910944">
          <w:endnotePr>
            <w:numFmt w:val="lowerLetter"/>
          </w:endnotePr>
          <w:pgSz w:w="11907" w:h="16840"/>
          <w:pgMar w:top="1985" w:right="1276" w:bottom="1418" w:left="1361" w:header="720" w:footer="454" w:gutter="0"/>
          <w:cols w:space="720"/>
          <w:bidi/>
          <w:rtlGutter/>
        </w:sectPr>
      </w:pPr>
      <w:bookmarkStart w:id="453" w:name="נספח_ח"/>
      <w:bookmarkStart w:id="454" w:name="הצהרת_איש_קשר"/>
    </w:p>
    <w:p w14:paraId="5C268E54" w14:textId="77777777" w:rsidR="00910944" w:rsidRPr="00910944" w:rsidRDefault="00910944" w:rsidP="00A54DBD">
      <w:pPr>
        <w:overflowPunct/>
        <w:autoSpaceDE/>
        <w:autoSpaceDN/>
        <w:adjustRightInd/>
        <w:jc w:val="center"/>
        <w:textAlignment w:val="auto"/>
        <w:rPr>
          <w:rFonts w:ascii="David" w:hAnsi="David"/>
          <w:b/>
          <w:bCs/>
          <w:sz w:val="24"/>
          <w:u w:val="single"/>
          <w:rtl/>
        </w:rPr>
      </w:pPr>
      <w:r w:rsidRPr="00910944">
        <w:rPr>
          <w:rFonts w:ascii="David" w:hAnsi="David" w:hint="eastAsia"/>
          <w:b/>
          <w:bCs/>
          <w:sz w:val="24"/>
          <w:u w:val="single"/>
          <w:rtl/>
        </w:rPr>
        <w:lastRenderedPageBreak/>
        <w:t>נספח</w:t>
      </w:r>
      <w:r w:rsidRPr="00910944">
        <w:rPr>
          <w:rFonts w:ascii="David" w:hAnsi="David"/>
          <w:b/>
          <w:bCs/>
          <w:sz w:val="24"/>
          <w:u w:val="single"/>
          <w:rtl/>
        </w:rPr>
        <w:t xml:space="preserve"> </w:t>
      </w:r>
      <w:r w:rsidRPr="00910944">
        <w:rPr>
          <w:rFonts w:ascii="David" w:hAnsi="David" w:hint="eastAsia"/>
          <w:b/>
          <w:bCs/>
          <w:sz w:val="24"/>
          <w:u w:val="single"/>
          <w:rtl/>
        </w:rPr>
        <w:t>ב</w:t>
      </w:r>
      <w:r w:rsidRPr="00910944">
        <w:rPr>
          <w:rFonts w:ascii="David" w:hAnsi="David"/>
          <w:b/>
          <w:bCs/>
          <w:sz w:val="24"/>
          <w:u w:val="single"/>
          <w:rtl/>
        </w:rPr>
        <w:t xml:space="preserve">' </w:t>
      </w:r>
      <w:bookmarkEnd w:id="453"/>
      <w:r w:rsidRPr="00910944">
        <w:rPr>
          <w:rFonts w:ascii="David" w:hAnsi="David"/>
          <w:b/>
          <w:bCs/>
          <w:sz w:val="24"/>
          <w:u w:val="single"/>
          <w:rtl/>
        </w:rPr>
        <w:t xml:space="preserve">– הצהרת נציג המשתמש ואישור על סמכויות </w:t>
      </w:r>
      <w:r w:rsidRPr="00910944">
        <w:rPr>
          <w:rFonts w:ascii="David" w:hAnsi="David" w:hint="eastAsia"/>
          <w:b/>
          <w:bCs/>
          <w:sz w:val="24"/>
          <w:u w:val="single"/>
          <w:rtl/>
        </w:rPr>
        <w:t>נציג</w:t>
      </w:r>
      <w:r w:rsidRPr="00910944">
        <w:rPr>
          <w:rFonts w:ascii="David" w:hAnsi="David"/>
          <w:b/>
          <w:bCs/>
          <w:sz w:val="24"/>
          <w:u w:val="single"/>
          <w:rtl/>
        </w:rPr>
        <w:t xml:space="preserve"> </w:t>
      </w:r>
      <w:r w:rsidRPr="00910944">
        <w:rPr>
          <w:rFonts w:ascii="David" w:hAnsi="David" w:hint="eastAsia"/>
          <w:b/>
          <w:bCs/>
          <w:sz w:val="24"/>
          <w:u w:val="single"/>
          <w:rtl/>
        </w:rPr>
        <w:t>המשתמש</w:t>
      </w:r>
      <w:r w:rsidRPr="00910944">
        <w:rPr>
          <w:rFonts w:ascii="David" w:hAnsi="David"/>
          <w:b/>
          <w:bCs/>
          <w:sz w:val="24"/>
          <w:u w:val="single"/>
          <w:rtl/>
        </w:rPr>
        <w:t xml:space="preserve"> </w:t>
      </w:r>
      <w:r w:rsidRPr="00910944">
        <w:rPr>
          <w:rFonts w:ascii="David" w:hAnsi="David" w:hint="eastAsia"/>
          <w:b/>
          <w:bCs/>
          <w:sz w:val="24"/>
          <w:u w:val="single"/>
          <w:rtl/>
        </w:rPr>
        <w:t>בפורטל</w:t>
      </w:r>
      <w:r w:rsidRPr="00910944">
        <w:rPr>
          <w:rFonts w:ascii="David" w:hAnsi="David"/>
          <w:b/>
          <w:bCs/>
          <w:sz w:val="24"/>
          <w:u w:val="single"/>
          <w:rtl/>
        </w:rPr>
        <w:t xml:space="preserve"> </w:t>
      </w:r>
      <w:r w:rsidRPr="00910944">
        <w:rPr>
          <w:rFonts w:ascii="David" w:hAnsi="David" w:hint="eastAsia"/>
          <w:b/>
          <w:bCs/>
          <w:sz w:val="24"/>
          <w:u w:val="single"/>
          <w:rtl/>
        </w:rPr>
        <w:t>הספקים</w:t>
      </w:r>
      <w:r w:rsidRPr="00910944">
        <w:rPr>
          <w:rFonts w:ascii="David" w:hAnsi="David"/>
          <w:b/>
          <w:bCs/>
          <w:sz w:val="24"/>
          <w:u w:val="single"/>
          <w:rtl/>
        </w:rPr>
        <w:t xml:space="preserve"> הממשלתי</w:t>
      </w:r>
      <w:bookmarkEnd w:id="454"/>
    </w:p>
    <w:p w14:paraId="4E2F2380" w14:textId="77777777" w:rsidR="00910944" w:rsidRPr="00910944" w:rsidRDefault="00910944" w:rsidP="00A54DBD">
      <w:pPr>
        <w:overflowPunct/>
        <w:autoSpaceDE/>
        <w:autoSpaceDN/>
        <w:adjustRightInd/>
        <w:textAlignment w:val="auto"/>
        <w:rPr>
          <w:rFonts w:ascii="David" w:hAnsi="David"/>
          <w:b/>
          <w:bCs/>
          <w:sz w:val="24"/>
          <w:u w:val="single"/>
          <w:rtl/>
          <w:lang w:val="en-GB"/>
        </w:rPr>
      </w:pPr>
    </w:p>
    <w:p w14:paraId="0171D06D" w14:textId="77777777" w:rsidR="00910944" w:rsidRPr="00910944" w:rsidRDefault="00910944" w:rsidP="00A54DBD">
      <w:pPr>
        <w:overflowPunct/>
        <w:autoSpaceDE/>
        <w:autoSpaceDN/>
        <w:adjustRightInd/>
        <w:textAlignment w:val="auto"/>
        <w:rPr>
          <w:rFonts w:ascii="David" w:hAnsi="David"/>
          <w:b/>
          <w:bCs/>
          <w:sz w:val="24"/>
          <w:u w:val="single"/>
          <w:rtl/>
          <w:lang w:val="en-GB"/>
        </w:rPr>
      </w:pPr>
    </w:p>
    <w:p w14:paraId="0655A0CB" w14:textId="77777777"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eastAsia"/>
          <w:b/>
          <w:bCs/>
          <w:sz w:val="24"/>
          <w:u w:val="single"/>
          <w:rtl/>
          <w:lang w:val="en-GB"/>
        </w:rPr>
        <w:t>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ממשלת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ישראל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באמצעות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החשב</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הכללי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משרד</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האוצר</w:t>
      </w:r>
    </w:p>
    <w:p w14:paraId="1E065242" w14:textId="77777777" w:rsidR="00910944" w:rsidRPr="00910944" w:rsidRDefault="00910944" w:rsidP="00A54DBD">
      <w:pPr>
        <w:overflowPunct/>
        <w:autoSpaceDE/>
        <w:autoSpaceDN/>
        <w:adjustRightInd/>
        <w:textAlignment w:val="auto"/>
        <w:rPr>
          <w:rFonts w:ascii="David" w:hAnsi="David"/>
          <w:b/>
          <w:bCs/>
          <w:sz w:val="24"/>
          <w:u w:val="single"/>
          <w:rtl/>
          <w:lang w:val="en-GB"/>
        </w:rPr>
      </w:pPr>
    </w:p>
    <w:p w14:paraId="738E6A06" w14:textId="77777777"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sz w:val="24"/>
          <w:rtl/>
          <w:lang w:val="en-GB"/>
        </w:rPr>
        <w:t xml:space="preserve">(מחק </w:t>
      </w:r>
      <w:r w:rsidRPr="00910944">
        <w:rPr>
          <w:rFonts w:ascii="David" w:hAnsi="David" w:hint="eastAsia"/>
          <w:sz w:val="24"/>
          <w:rtl/>
          <w:lang w:val="en-GB"/>
        </w:rPr>
        <w:t>את</w:t>
      </w:r>
      <w:r w:rsidRPr="00910944">
        <w:rPr>
          <w:rFonts w:ascii="David" w:hAnsi="David"/>
          <w:sz w:val="24"/>
          <w:rtl/>
          <w:lang w:val="en-GB"/>
        </w:rPr>
        <w:t xml:space="preserve"> </w:t>
      </w:r>
      <w:r w:rsidRPr="00910944">
        <w:rPr>
          <w:rFonts w:ascii="David" w:hAnsi="David" w:hint="eastAsia"/>
          <w:sz w:val="24"/>
          <w:rtl/>
          <w:lang w:val="en-GB"/>
        </w:rPr>
        <w:t>המיותר</w:t>
      </w:r>
      <w:r w:rsidRPr="00910944">
        <w:rPr>
          <w:rFonts w:ascii="David" w:hAnsi="David"/>
          <w:sz w:val="24"/>
          <w:rtl/>
          <w:lang w:val="en-GB"/>
        </w:rPr>
        <w:t>)</w:t>
      </w:r>
    </w:p>
    <w:p w14:paraId="39866400" w14:textId="77777777" w:rsidR="00910944" w:rsidRPr="00910944" w:rsidRDefault="00910944" w:rsidP="00A54DBD">
      <w:p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w:t>
      </w:r>
      <w:r w:rsidRPr="00910944">
        <w:rPr>
          <w:rFonts w:ascii="David" w:hAnsi="David" w:hint="eastAsia"/>
          <w:sz w:val="24"/>
          <w:rtl/>
          <w:lang w:val="en-GB"/>
        </w:rPr>
        <w:t>הח</w:t>
      </w:r>
      <w:r w:rsidRPr="00910944">
        <w:rPr>
          <w:rFonts w:ascii="David" w:hAnsi="David"/>
          <w:sz w:val="24"/>
          <w:rtl/>
          <w:lang w:val="en-GB"/>
        </w:rPr>
        <w:t xml:space="preserve">"מ </w:t>
      </w:r>
      <w:r w:rsidRPr="00910944">
        <w:rPr>
          <w:rFonts w:ascii="David" w:hAnsi="David" w:hint="eastAsia"/>
          <w:sz w:val="24"/>
          <w:rtl/>
          <w:lang w:val="en-GB"/>
        </w:rPr>
        <w:t>מודיע</w:t>
      </w:r>
      <w:r w:rsidRPr="00910944">
        <w:rPr>
          <w:rFonts w:ascii="David" w:hAnsi="David"/>
          <w:sz w:val="24"/>
          <w:rtl/>
          <w:lang w:val="en-GB"/>
        </w:rPr>
        <w:t xml:space="preserve">/ים </w:t>
      </w:r>
      <w:r w:rsidRPr="00910944">
        <w:rPr>
          <w:rFonts w:ascii="David" w:hAnsi="David" w:hint="eastAsia"/>
          <w:sz w:val="24"/>
          <w:rtl/>
          <w:lang w:val="en-GB"/>
        </w:rPr>
        <w:t>בכך</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w:t>
      </w:r>
    </w:p>
    <w:p w14:paraId="73B720F3" w14:textId="77777777" w:rsidR="00910944" w:rsidRPr="00910944" w:rsidRDefault="00910944" w:rsidP="00A54DBD">
      <w:pPr>
        <w:overflowPunct/>
        <w:autoSpaceDE/>
        <w:autoSpaceDN/>
        <w:adjustRightInd/>
        <w:contextualSpacing/>
        <w:jc w:val="both"/>
        <w:textAlignment w:val="auto"/>
        <w:rPr>
          <w:rFonts w:ascii="David" w:hAnsi="David"/>
          <w:sz w:val="24"/>
          <w:lang w:val="en-GB"/>
        </w:rPr>
      </w:pPr>
    </w:p>
    <w:p w14:paraId="5377F905" w14:textId="77777777"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sz w:val="24"/>
          <w:rtl/>
          <w:lang w:val="en-GB"/>
        </w:rPr>
        <w:t xml:space="preserve"> כי איש הקשר מטעמי/מטעם</w:t>
      </w:r>
      <w:r w:rsidRPr="00910944">
        <w:rPr>
          <w:rFonts w:ascii="David" w:hAnsi="David" w:hint="cs"/>
          <w:sz w:val="24"/>
          <w:rtl/>
          <w:lang w:val="en-GB"/>
        </w:rPr>
        <w:t xml:space="preserve"> .....</w:t>
      </w:r>
      <w:r w:rsidRPr="00910944">
        <w:rPr>
          <w:rFonts w:ascii="David" w:hAnsi="David"/>
          <w:sz w:val="24"/>
          <w:rtl/>
          <w:lang w:val="en-GB"/>
        </w:rPr>
        <w:t xml:space="preserve">....................... (להלן – </w:t>
      </w:r>
      <w:r w:rsidRPr="00910944">
        <w:rPr>
          <w:rFonts w:ascii="David" w:hAnsi="David" w:hint="eastAsia"/>
          <w:sz w:val="24"/>
          <w:rtl/>
          <w:lang w:val="en-GB"/>
        </w:rPr>
        <w:t>המשתמש</w:t>
      </w:r>
      <w:r w:rsidRPr="00910944">
        <w:rPr>
          <w:rFonts w:ascii="David" w:hAnsi="David"/>
          <w:sz w:val="24"/>
          <w:rtl/>
          <w:lang w:val="en-GB"/>
        </w:rPr>
        <w:t xml:space="preserve">) הינו מר/גב ............................ (להלן – נציג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עבורו</w:t>
      </w:r>
      <w:r w:rsidRPr="00910944">
        <w:rPr>
          <w:rFonts w:ascii="David" w:hAnsi="David"/>
          <w:sz w:val="24"/>
          <w:rtl/>
          <w:lang w:val="en-GB"/>
        </w:rPr>
        <w:t xml:space="preserve"> בכוונתנו </w:t>
      </w:r>
      <w:r w:rsidRPr="00910944">
        <w:rPr>
          <w:rFonts w:ascii="David" w:hAnsi="David" w:hint="eastAsia"/>
          <w:sz w:val="24"/>
          <w:rtl/>
          <w:lang w:val="en-GB"/>
        </w:rPr>
        <w:t>להנפיק</w:t>
      </w:r>
      <w:r w:rsidRPr="00910944">
        <w:rPr>
          <w:rFonts w:ascii="David" w:hAnsi="David"/>
          <w:sz w:val="24"/>
          <w:rtl/>
          <w:lang w:val="en-GB"/>
        </w:rPr>
        <w:t xml:space="preserve"> </w:t>
      </w:r>
      <w:r w:rsidRPr="00910944">
        <w:rPr>
          <w:rFonts w:ascii="David" w:hAnsi="David" w:hint="eastAsia"/>
          <w:sz w:val="24"/>
          <w:rtl/>
          <w:lang w:val="en-GB"/>
        </w:rPr>
        <w:t>כרטיס</w:t>
      </w:r>
      <w:r w:rsidRPr="00910944">
        <w:rPr>
          <w:rFonts w:ascii="David" w:hAnsi="David"/>
          <w:sz w:val="24"/>
          <w:rtl/>
          <w:lang w:val="en-GB"/>
        </w:rPr>
        <w:t xml:space="preserve"> </w:t>
      </w:r>
      <w:r w:rsidRPr="00910944">
        <w:rPr>
          <w:rFonts w:ascii="David" w:hAnsi="David" w:hint="eastAsia"/>
          <w:sz w:val="24"/>
          <w:rtl/>
          <w:lang w:val="en-GB"/>
        </w:rPr>
        <w:t>חכם</w:t>
      </w:r>
      <w:r w:rsidRPr="00910944">
        <w:rPr>
          <w:rFonts w:ascii="David" w:hAnsi="David"/>
          <w:sz w:val="24"/>
          <w:rtl/>
          <w:lang w:val="en-GB"/>
        </w:rPr>
        <w:t xml:space="preserve"> </w:t>
      </w:r>
      <w:r w:rsidRPr="00910944">
        <w:rPr>
          <w:rFonts w:ascii="David" w:hAnsi="David" w:hint="eastAsia"/>
          <w:sz w:val="24"/>
          <w:rtl/>
          <w:lang w:val="en-GB"/>
        </w:rPr>
        <w:t>לצורך</w:t>
      </w:r>
      <w:r w:rsidRPr="00910944">
        <w:rPr>
          <w:rFonts w:ascii="David" w:hAnsi="David"/>
          <w:sz w:val="24"/>
          <w:rtl/>
          <w:lang w:val="en-GB"/>
        </w:rPr>
        <w:t xml:space="preserve"> </w:t>
      </w:r>
      <w:r w:rsidRPr="00910944">
        <w:rPr>
          <w:rFonts w:ascii="David" w:hAnsi="David" w:hint="eastAsia"/>
          <w:sz w:val="24"/>
          <w:rtl/>
          <w:lang w:val="en-GB"/>
        </w:rPr>
        <w:t>שימוש</w:t>
      </w:r>
      <w:r w:rsidRPr="00910944">
        <w:rPr>
          <w:rFonts w:ascii="David" w:hAnsi="David"/>
          <w:sz w:val="24"/>
          <w:rtl/>
          <w:lang w:val="en-GB"/>
        </w:rPr>
        <w:t xml:space="preserve"> </w:t>
      </w:r>
      <w:r w:rsidRPr="00910944">
        <w:rPr>
          <w:rFonts w:ascii="David" w:hAnsi="David" w:hint="eastAsia"/>
          <w:sz w:val="24"/>
          <w:rtl/>
          <w:lang w:val="en-GB"/>
        </w:rPr>
        <w:t>בפורטל</w:t>
      </w:r>
      <w:r w:rsidRPr="00910944">
        <w:rPr>
          <w:rFonts w:ascii="David" w:hAnsi="David"/>
          <w:sz w:val="24"/>
          <w:rtl/>
          <w:lang w:val="en-GB"/>
        </w:rPr>
        <w:t xml:space="preserve"> </w:t>
      </w:r>
      <w:r w:rsidRPr="00910944">
        <w:rPr>
          <w:rFonts w:ascii="David" w:hAnsi="David" w:hint="eastAsia"/>
          <w:sz w:val="24"/>
          <w:rtl/>
          <w:lang w:val="en-GB"/>
        </w:rPr>
        <w:t>הספקים</w:t>
      </w:r>
      <w:r w:rsidRPr="00910944">
        <w:rPr>
          <w:rFonts w:ascii="David" w:hAnsi="David"/>
          <w:sz w:val="24"/>
          <w:rtl/>
          <w:lang w:val="en-GB"/>
        </w:rPr>
        <w:t xml:space="preserve"> </w:t>
      </w:r>
      <w:r w:rsidRPr="00910944">
        <w:rPr>
          <w:rFonts w:ascii="David" w:hAnsi="David" w:hint="eastAsia"/>
          <w:sz w:val="24"/>
          <w:rtl/>
          <w:lang w:val="en-GB"/>
        </w:rPr>
        <w:t>הממשלתי</w:t>
      </w:r>
      <w:r w:rsidRPr="00910944">
        <w:rPr>
          <w:rFonts w:ascii="David" w:hAnsi="David"/>
          <w:sz w:val="24"/>
          <w:rtl/>
          <w:lang w:val="en-GB"/>
        </w:rPr>
        <w:t xml:space="preserve"> לרבות לצורך הגשת </w:t>
      </w:r>
      <w:r w:rsidRPr="00910944">
        <w:rPr>
          <w:rFonts w:ascii="David" w:hAnsi="David" w:hint="eastAsia"/>
          <w:sz w:val="24"/>
          <w:rtl/>
          <w:lang w:val="en-GB"/>
        </w:rPr>
        <w:t>דיווחי</w:t>
      </w:r>
      <w:r w:rsidRPr="00910944">
        <w:rPr>
          <w:rFonts w:ascii="David" w:hAnsi="David"/>
          <w:sz w:val="24"/>
          <w:rtl/>
          <w:lang w:val="en-GB"/>
        </w:rPr>
        <w:t xml:space="preserve"> ביצוע וחשבוניות </w:t>
      </w:r>
      <w:r w:rsidRPr="00910944">
        <w:rPr>
          <w:rFonts w:ascii="David" w:hAnsi="David" w:hint="eastAsia"/>
          <w:sz w:val="24"/>
          <w:rtl/>
          <w:lang w:val="en-GB"/>
        </w:rPr>
        <w:t>למשרדי</w:t>
      </w:r>
      <w:r w:rsidRPr="00910944">
        <w:rPr>
          <w:rFonts w:ascii="David" w:hAnsi="David"/>
          <w:sz w:val="24"/>
          <w:rtl/>
          <w:lang w:val="en-GB"/>
        </w:rPr>
        <w:t xml:space="preserve"> </w:t>
      </w:r>
      <w:r w:rsidRPr="00910944">
        <w:rPr>
          <w:rFonts w:ascii="David" w:hAnsi="David" w:hint="eastAsia"/>
          <w:sz w:val="24"/>
          <w:rtl/>
          <w:lang w:val="en-GB"/>
        </w:rPr>
        <w:t>ממשלה</w:t>
      </w:r>
      <w:r w:rsidRPr="00910944">
        <w:rPr>
          <w:rFonts w:ascii="David" w:hAnsi="David"/>
          <w:sz w:val="24"/>
          <w:rtl/>
        </w:rPr>
        <w:t>.</w:t>
      </w:r>
    </w:p>
    <w:p w14:paraId="3C9920A4" w14:textId="77777777"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מאשר/ים בזאת כי כל שימוש </w:t>
      </w:r>
      <w:r w:rsidRPr="00910944">
        <w:rPr>
          <w:rFonts w:ascii="David" w:hAnsi="David" w:hint="eastAsia"/>
          <w:sz w:val="24"/>
          <w:rtl/>
          <w:lang w:val="en-GB"/>
        </w:rPr>
        <w:t>בפורטל</w:t>
      </w:r>
      <w:r w:rsidRPr="00910944">
        <w:rPr>
          <w:rFonts w:ascii="David" w:hAnsi="David"/>
          <w:sz w:val="24"/>
          <w:rtl/>
          <w:lang w:val="en-GB"/>
        </w:rPr>
        <w:t xml:space="preserve"> </w:t>
      </w:r>
      <w:r w:rsidRPr="00910944">
        <w:rPr>
          <w:rFonts w:ascii="David" w:hAnsi="David" w:hint="eastAsia"/>
          <w:sz w:val="24"/>
          <w:rtl/>
          <w:lang w:val="en-GB"/>
        </w:rPr>
        <w:t>הספקים</w:t>
      </w:r>
      <w:r w:rsidRPr="00910944">
        <w:rPr>
          <w:rFonts w:ascii="David" w:hAnsi="David"/>
          <w:sz w:val="24"/>
          <w:rtl/>
          <w:lang w:val="en-GB"/>
        </w:rPr>
        <w:t xml:space="preserve"> </w:t>
      </w:r>
      <w:r w:rsidRPr="00910944">
        <w:rPr>
          <w:rFonts w:ascii="David" w:hAnsi="David" w:hint="eastAsia"/>
          <w:sz w:val="24"/>
          <w:rtl/>
          <w:lang w:val="en-GB"/>
        </w:rPr>
        <w:t>הממשלתי</w:t>
      </w:r>
      <w:r w:rsidRPr="00910944">
        <w:rPr>
          <w:rFonts w:ascii="David" w:hAnsi="David"/>
          <w:sz w:val="24"/>
          <w:rtl/>
          <w:lang w:val="en-GB"/>
        </w:rPr>
        <w:t xml:space="preserve"> ע"י נציג </w:t>
      </w:r>
      <w:r w:rsidRPr="00910944">
        <w:rPr>
          <w:rFonts w:ascii="David" w:hAnsi="David" w:hint="eastAsia"/>
          <w:sz w:val="24"/>
          <w:rtl/>
          <w:lang w:val="en-GB"/>
        </w:rPr>
        <w:t>המשתמש</w:t>
      </w:r>
      <w:r w:rsidRPr="00910944">
        <w:rPr>
          <w:rFonts w:ascii="David" w:hAnsi="David"/>
          <w:sz w:val="24"/>
          <w:rtl/>
          <w:lang w:val="en-GB"/>
        </w:rPr>
        <w:t xml:space="preserve"> באמצעות כרטיס החכם יחייב את </w:t>
      </w:r>
      <w:r w:rsidRPr="00910944">
        <w:rPr>
          <w:rFonts w:ascii="David" w:hAnsi="David" w:hint="eastAsia"/>
          <w:sz w:val="24"/>
          <w:rtl/>
          <w:lang w:val="en-GB"/>
        </w:rPr>
        <w:t>המשתמש</w:t>
      </w:r>
      <w:r w:rsidRPr="00910944">
        <w:rPr>
          <w:rFonts w:ascii="David" w:hAnsi="David"/>
          <w:sz w:val="24"/>
          <w:rtl/>
          <w:lang w:val="en-GB"/>
        </w:rPr>
        <w:t xml:space="preserve"> לכל דבר וענין לרבות הגשת </w:t>
      </w:r>
      <w:r w:rsidRPr="00910944">
        <w:rPr>
          <w:rFonts w:ascii="David" w:hAnsi="David" w:hint="eastAsia"/>
          <w:sz w:val="24"/>
          <w:rtl/>
          <w:lang w:val="en-GB"/>
        </w:rPr>
        <w:t>דיווחי</w:t>
      </w:r>
      <w:r w:rsidRPr="00910944">
        <w:rPr>
          <w:rFonts w:ascii="David" w:hAnsi="David"/>
          <w:sz w:val="24"/>
          <w:rtl/>
          <w:lang w:val="en-GB"/>
        </w:rPr>
        <w:t xml:space="preserve"> </w:t>
      </w:r>
      <w:r w:rsidRPr="00910944">
        <w:rPr>
          <w:rFonts w:ascii="David" w:hAnsi="David" w:hint="eastAsia"/>
          <w:sz w:val="24"/>
          <w:rtl/>
          <w:lang w:val="en-GB"/>
        </w:rPr>
        <w:t>ביצוע</w:t>
      </w:r>
      <w:r w:rsidRPr="00910944">
        <w:rPr>
          <w:rFonts w:ascii="David" w:hAnsi="David"/>
          <w:sz w:val="24"/>
          <w:rtl/>
          <w:lang w:val="en-GB"/>
        </w:rPr>
        <w:t xml:space="preserve"> </w:t>
      </w:r>
      <w:r w:rsidRPr="00910944">
        <w:rPr>
          <w:rFonts w:ascii="David" w:hAnsi="David" w:hint="eastAsia"/>
          <w:sz w:val="24"/>
          <w:rtl/>
          <w:lang w:val="en-GB"/>
        </w:rPr>
        <w:t>וחשבוניות</w:t>
      </w:r>
      <w:r w:rsidRPr="00910944">
        <w:rPr>
          <w:rFonts w:ascii="David" w:hAnsi="David"/>
          <w:sz w:val="24"/>
          <w:rtl/>
          <w:lang w:val="en-GB"/>
        </w:rPr>
        <w:t xml:space="preserve"> כאמור וקבלת הודעות ממשרדי הממשלה, אלא אם כן הודיע </w:t>
      </w:r>
      <w:r w:rsidRPr="00910944">
        <w:rPr>
          <w:rFonts w:ascii="David" w:hAnsi="David" w:hint="eastAsia"/>
          <w:sz w:val="24"/>
          <w:rtl/>
          <w:lang w:val="en-GB"/>
        </w:rPr>
        <w:t>המשתמש</w:t>
      </w:r>
      <w:r w:rsidRPr="00910944">
        <w:rPr>
          <w:rFonts w:ascii="David" w:hAnsi="David"/>
          <w:sz w:val="24"/>
          <w:rtl/>
          <w:lang w:val="en-GB"/>
        </w:rPr>
        <w:t xml:space="preserve"> ל</w:t>
      </w:r>
      <w:r w:rsidRPr="00910944">
        <w:rPr>
          <w:rFonts w:ascii="David" w:hAnsi="David" w:hint="eastAsia"/>
          <w:sz w:val="24"/>
          <w:rtl/>
          <w:lang w:val="en-GB"/>
        </w:rPr>
        <w:t>נציגות הממשלה</w:t>
      </w:r>
      <w:r w:rsidRPr="00910944">
        <w:rPr>
          <w:rFonts w:ascii="David" w:hAnsi="David"/>
          <w:sz w:val="24"/>
          <w:rtl/>
          <w:lang w:val="en-GB"/>
        </w:rPr>
        <w:t xml:space="preserve"> על ביטול ההרשאה לנציג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בהתאם</w:t>
      </w:r>
      <w:r w:rsidRPr="00910944">
        <w:rPr>
          <w:rFonts w:ascii="David" w:hAnsi="David"/>
          <w:sz w:val="24"/>
          <w:rtl/>
          <w:lang w:val="en-GB"/>
        </w:rPr>
        <w:t xml:space="preserve"> </w:t>
      </w:r>
      <w:r w:rsidRPr="00910944">
        <w:rPr>
          <w:rFonts w:ascii="David" w:hAnsi="David" w:hint="eastAsia"/>
          <w:sz w:val="24"/>
          <w:rtl/>
          <w:lang w:val="en-GB"/>
        </w:rPr>
        <w:t>להנחיות</w:t>
      </w:r>
      <w:r w:rsidRPr="00910944">
        <w:rPr>
          <w:rFonts w:ascii="David" w:hAnsi="David"/>
          <w:sz w:val="24"/>
          <w:rtl/>
          <w:lang w:val="en-GB"/>
        </w:rPr>
        <w:t xml:space="preserve"> </w:t>
      </w:r>
      <w:r w:rsidRPr="00910944">
        <w:rPr>
          <w:rFonts w:ascii="David" w:hAnsi="David" w:hint="eastAsia"/>
          <w:sz w:val="24"/>
          <w:rtl/>
          <w:lang w:val="en-GB"/>
        </w:rPr>
        <w:t>החוזה</w:t>
      </w:r>
      <w:r w:rsidRPr="00910944">
        <w:rPr>
          <w:rFonts w:ascii="David" w:hAnsi="David"/>
          <w:sz w:val="24"/>
          <w:rtl/>
          <w:lang w:val="en-GB"/>
        </w:rPr>
        <w:t>.</w:t>
      </w:r>
    </w:p>
    <w:p w14:paraId="5985F5AA" w14:textId="77777777" w:rsidR="00910944" w:rsidRPr="00910944" w:rsidRDefault="00910944" w:rsidP="00A54DBD">
      <w:pPr>
        <w:overflowPunct/>
        <w:autoSpaceDE/>
        <w:autoSpaceDN/>
        <w:adjustRightInd/>
        <w:ind w:left="360"/>
        <w:contextualSpacing/>
        <w:jc w:val="both"/>
        <w:textAlignment w:val="auto"/>
        <w:rPr>
          <w:rFonts w:ascii="David" w:hAnsi="David"/>
          <w:sz w:val="24"/>
          <w:lang w:val="en-GB"/>
        </w:rPr>
      </w:pPr>
      <w:r w:rsidRPr="00910944">
        <w:rPr>
          <w:rFonts w:ascii="David" w:hAnsi="David" w:hint="eastAsia"/>
          <w:sz w:val="24"/>
          <w:rtl/>
          <w:lang w:val="en-GB"/>
        </w:rPr>
        <w:t>יובהר</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חלה</w:t>
      </w:r>
      <w:r w:rsidRPr="00910944">
        <w:rPr>
          <w:rFonts w:ascii="David" w:hAnsi="David"/>
          <w:sz w:val="24"/>
          <w:rtl/>
          <w:lang w:val="en-GB"/>
        </w:rPr>
        <w:t xml:space="preserve"> </w:t>
      </w:r>
      <w:r w:rsidRPr="00910944">
        <w:rPr>
          <w:rFonts w:ascii="David" w:hAnsi="David" w:hint="eastAsia"/>
          <w:sz w:val="24"/>
          <w:rtl/>
          <w:lang w:val="en-GB"/>
        </w:rPr>
        <w:t>האחריות</w:t>
      </w:r>
      <w:r w:rsidRPr="00910944">
        <w:rPr>
          <w:rFonts w:ascii="David" w:hAnsi="David"/>
          <w:sz w:val="24"/>
          <w:rtl/>
          <w:lang w:val="en-GB"/>
        </w:rPr>
        <w:t xml:space="preserve"> </w:t>
      </w:r>
      <w:r w:rsidRPr="00910944">
        <w:rPr>
          <w:rFonts w:ascii="David" w:hAnsi="David" w:hint="eastAsia"/>
          <w:sz w:val="24"/>
          <w:rtl/>
          <w:lang w:val="en-GB"/>
        </w:rPr>
        <w:t>לוודא</w:t>
      </w:r>
      <w:r w:rsidRPr="00910944">
        <w:rPr>
          <w:rFonts w:ascii="David" w:hAnsi="David"/>
          <w:sz w:val="24"/>
          <w:rtl/>
          <w:lang w:val="en-GB"/>
        </w:rPr>
        <w:t xml:space="preserve"> את קבלת הודעתו כאמור לעיל, וכי רק לא</w:t>
      </w:r>
      <w:r w:rsidRPr="00910944">
        <w:rPr>
          <w:rFonts w:ascii="David" w:hAnsi="David" w:hint="eastAsia"/>
          <w:sz w:val="24"/>
          <w:rtl/>
          <w:lang w:val="en-GB"/>
        </w:rPr>
        <w:t>חר</w:t>
      </w:r>
      <w:r w:rsidRPr="00910944">
        <w:rPr>
          <w:rFonts w:ascii="David" w:hAnsi="David"/>
          <w:sz w:val="24"/>
          <w:rtl/>
          <w:lang w:val="en-GB"/>
        </w:rPr>
        <w:t xml:space="preserve"> קבלת האישור מטעם </w:t>
      </w:r>
      <w:r w:rsidRPr="00910944">
        <w:rPr>
          <w:rFonts w:ascii="David" w:hAnsi="David" w:hint="cs"/>
          <w:sz w:val="24"/>
          <w:rtl/>
          <w:lang w:val="en-GB"/>
        </w:rPr>
        <w:t>נציגות הממשלה</w:t>
      </w:r>
      <w:r w:rsidRPr="00910944">
        <w:rPr>
          <w:rFonts w:ascii="David" w:hAnsi="David"/>
          <w:sz w:val="24"/>
          <w:rtl/>
          <w:lang w:val="en-GB"/>
        </w:rPr>
        <w:t xml:space="preserve">, האמור יחזה להיות </w:t>
      </w:r>
      <w:proofErr w:type="spellStart"/>
      <w:r w:rsidRPr="00910944">
        <w:rPr>
          <w:rFonts w:ascii="David" w:hAnsi="David"/>
          <w:sz w:val="24"/>
          <w:rtl/>
          <w:lang w:val="en-GB"/>
        </w:rPr>
        <w:t>כנתקבל</w:t>
      </w:r>
      <w:proofErr w:type="spellEnd"/>
      <w:r w:rsidRPr="00910944">
        <w:rPr>
          <w:rFonts w:ascii="David" w:hAnsi="David"/>
          <w:sz w:val="24"/>
          <w:rtl/>
          <w:lang w:val="en-GB"/>
        </w:rPr>
        <w:t xml:space="preserve">. </w:t>
      </w:r>
    </w:p>
    <w:p w14:paraId="032E5C8B" w14:textId="77777777"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כי הכרטיס החכם יכלול תעודה אלקטרונית </w:t>
      </w:r>
      <w:r w:rsidRPr="00910944">
        <w:rPr>
          <w:rFonts w:ascii="David" w:hAnsi="David" w:hint="eastAsia"/>
          <w:sz w:val="24"/>
          <w:rtl/>
          <w:lang w:val="en-GB"/>
        </w:rPr>
        <w:t>מאושרת</w:t>
      </w:r>
      <w:r w:rsidRPr="00910944">
        <w:rPr>
          <w:rFonts w:ascii="David" w:hAnsi="David"/>
          <w:sz w:val="24"/>
          <w:rtl/>
          <w:lang w:val="en-GB"/>
        </w:rPr>
        <w:t xml:space="preserve"> </w:t>
      </w:r>
      <w:r w:rsidRPr="00910944">
        <w:rPr>
          <w:rFonts w:ascii="David" w:hAnsi="David" w:hint="eastAsia"/>
          <w:sz w:val="24"/>
          <w:rtl/>
          <w:lang w:val="en-GB"/>
        </w:rPr>
        <w:t>בהתאם</w:t>
      </w:r>
      <w:r w:rsidRPr="00910944">
        <w:rPr>
          <w:rFonts w:ascii="David" w:hAnsi="David"/>
          <w:sz w:val="24"/>
          <w:rtl/>
          <w:lang w:val="en-GB"/>
        </w:rPr>
        <w:t xml:space="preserve"> </w:t>
      </w:r>
      <w:r w:rsidRPr="00910944">
        <w:rPr>
          <w:rFonts w:ascii="David" w:hAnsi="David" w:hint="eastAsia"/>
          <w:sz w:val="24"/>
          <w:rtl/>
          <w:lang w:val="en-GB"/>
        </w:rPr>
        <w:t>לחוק</w:t>
      </w:r>
      <w:r w:rsidRPr="00910944">
        <w:rPr>
          <w:rFonts w:ascii="David" w:hAnsi="David"/>
          <w:sz w:val="24"/>
          <w:rtl/>
          <w:lang w:val="en-GB"/>
        </w:rPr>
        <w:t xml:space="preserve"> </w:t>
      </w:r>
      <w:r w:rsidRPr="00910944">
        <w:rPr>
          <w:rFonts w:ascii="David" w:hAnsi="David" w:hint="eastAsia"/>
          <w:sz w:val="24"/>
          <w:rtl/>
          <w:lang w:val="en-GB"/>
        </w:rPr>
        <w:t>חתימה</w:t>
      </w:r>
      <w:r w:rsidRPr="00910944">
        <w:rPr>
          <w:rFonts w:ascii="David" w:hAnsi="David"/>
          <w:sz w:val="24"/>
          <w:rtl/>
          <w:lang w:val="en-GB"/>
        </w:rPr>
        <w:t xml:space="preserve"> </w:t>
      </w:r>
      <w:r w:rsidRPr="00910944">
        <w:rPr>
          <w:rFonts w:ascii="David" w:hAnsi="David" w:hint="eastAsia"/>
          <w:sz w:val="24"/>
          <w:rtl/>
          <w:lang w:val="en-GB"/>
        </w:rPr>
        <w:t>אלקטרונית</w:t>
      </w:r>
      <w:r w:rsidRPr="00910944">
        <w:rPr>
          <w:rFonts w:ascii="David" w:hAnsi="David"/>
          <w:sz w:val="24"/>
          <w:rtl/>
          <w:lang w:val="en-GB"/>
        </w:rPr>
        <w:t xml:space="preserve">, </w:t>
      </w:r>
      <w:r w:rsidRPr="00910944">
        <w:rPr>
          <w:rFonts w:ascii="David" w:hAnsi="David" w:hint="eastAsia"/>
          <w:sz w:val="24"/>
          <w:rtl/>
          <w:lang w:val="en-GB"/>
        </w:rPr>
        <w:t>התשס</w:t>
      </w:r>
      <w:r w:rsidRPr="00910944">
        <w:rPr>
          <w:rFonts w:ascii="David" w:hAnsi="David"/>
          <w:sz w:val="24"/>
          <w:rtl/>
          <w:lang w:val="en-GB"/>
        </w:rPr>
        <w:t>"</w:t>
      </w:r>
      <w:r w:rsidRPr="00910944">
        <w:rPr>
          <w:rFonts w:ascii="David" w:hAnsi="David" w:hint="eastAsia"/>
          <w:sz w:val="24"/>
          <w:rtl/>
          <w:lang w:val="en-GB"/>
        </w:rPr>
        <w:t>א</w:t>
      </w:r>
      <w:r w:rsidRPr="00910944">
        <w:rPr>
          <w:rFonts w:ascii="David" w:hAnsi="David"/>
          <w:sz w:val="24"/>
          <w:rtl/>
          <w:lang w:val="en-GB"/>
        </w:rPr>
        <w:t>-2001 הכוללת את הפרטים של ה</w:t>
      </w:r>
      <w:r w:rsidRPr="00910944">
        <w:rPr>
          <w:rFonts w:ascii="David" w:hAnsi="David" w:hint="eastAsia"/>
          <w:sz w:val="24"/>
          <w:rtl/>
          <w:lang w:val="en-GB"/>
        </w:rPr>
        <w:t>משתמש</w:t>
      </w:r>
      <w:r w:rsidRPr="00910944">
        <w:rPr>
          <w:rFonts w:ascii="David" w:hAnsi="David"/>
          <w:sz w:val="24"/>
          <w:rtl/>
          <w:lang w:val="en-GB"/>
        </w:rPr>
        <w:t xml:space="preserve"> ואת פרטי נציג ה</w:t>
      </w:r>
      <w:r w:rsidRPr="00910944">
        <w:rPr>
          <w:rFonts w:ascii="David" w:hAnsi="David" w:hint="eastAsia"/>
          <w:sz w:val="24"/>
          <w:rtl/>
          <w:lang w:val="en-GB"/>
        </w:rPr>
        <w:t>משתמש</w:t>
      </w:r>
      <w:r w:rsidRPr="00910944">
        <w:rPr>
          <w:rFonts w:ascii="David" w:hAnsi="David"/>
          <w:sz w:val="24"/>
          <w:rtl/>
          <w:lang w:val="en-GB"/>
        </w:rPr>
        <w:t xml:space="preserve">. </w:t>
      </w: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כי על ה</w:t>
      </w:r>
      <w:r w:rsidRPr="00910944">
        <w:rPr>
          <w:rFonts w:ascii="David" w:hAnsi="David" w:hint="eastAsia"/>
          <w:sz w:val="24"/>
          <w:rtl/>
          <w:lang w:val="en-GB"/>
        </w:rPr>
        <w:t>משתמש</w:t>
      </w:r>
      <w:r w:rsidRPr="00910944">
        <w:rPr>
          <w:rFonts w:ascii="David" w:hAnsi="David"/>
          <w:sz w:val="24"/>
          <w:rtl/>
          <w:lang w:val="en-GB"/>
        </w:rPr>
        <w:t xml:space="preserve"> להבטיח אישית כי לא ייעשה שימוש שאינו מורשה על ידי ה</w:t>
      </w:r>
      <w:r w:rsidRPr="00910944">
        <w:rPr>
          <w:rFonts w:ascii="David" w:hAnsi="David" w:hint="eastAsia"/>
          <w:sz w:val="24"/>
          <w:rtl/>
          <w:lang w:val="en-GB"/>
        </w:rPr>
        <w:t>משתמש</w:t>
      </w:r>
      <w:r w:rsidRPr="00910944">
        <w:rPr>
          <w:rFonts w:ascii="David" w:hAnsi="David"/>
          <w:sz w:val="24"/>
          <w:rtl/>
          <w:lang w:val="en-GB"/>
        </w:rPr>
        <w:t xml:space="preserve"> בכרטיס וה</w:t>
      </w:r>
      <w:r w:rsidRPr="00910944">
        <w:rPr>
          <w:rFonts w:ascii="David" w:hAnsi="David" w:hint="eastAsia"/>
          <w:sz w:val="24"/>
          <w:rtl/>
          <w:lang w:val="en-GB"/>
        </w:rPr>
        <w:t>משתמש</w:t>
      </w:r>
      <w:r w:rsidRPr="00910944">
        <w:rPr>
          <w:rFonts w:ascii="David" w:hAnsi="David"/>
          <w:sz w:val="24"/>
          <w:rtl/>
          <w:lang w:val="en-GB"/>
        </w:rPr>
        <w:t xml:space="preserve"> פוטר בזה את הממשלה ומי מטעמה מכל אחריות הנובעת משימוש בלתי מורשה, כאמור.</w:t>
      </w:r>
    </w:p>
    <w:p w14:paraId="24A0F58C" w14:textId="77777777"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הצהרה</w:t>
      </w:r>
      <w:r w:rsidRPr="00910944">
        <w:rPr>
          <w:rFonts w:ascii="David" w:hAnsi="David"/>
          <w:sz w:val="24"/>
          <w:rtl/>
          <w:lang w:val="en-GB"/>
        </w:rPr>
        <w:t xml:space="preserve"> </w:t>
      </w:r>
      <w:r w:rsidRPr="00910944">
        <w:rPr>
          <w:rFonts w:ascii="David" w:hAnsi="David" w:hint="eastAsia"/>
          <w:sz w:val="24"/>
          <w:rtl/>
          <w:lang w:val="en-GB"/>
        </w:rPr>
        <w:t>זאת</w:t>
      </w:r>
      <w:r w:rsidRPr="00910944">
        <w:rPr>
          <w:rFonts w:ascii="David" w:hAnsi="David"/>
          <w:sz w:val="24"/>
          <w:rtl/>
          <w:lang w:val="en-GB"/>
        </w:rPr>
        <w:t xml:space="preserve"> </w:t>
      </w:r>
      <w:r w:rsidRPr="00910944">
        <w:rPr>
          <w:rFonts w:ascii="David" w:hAnsi="David" w:hint="eastAsia"/>
          <w:sz w:val="24"/>
          <w:rtl/>
          <w:lang w:val="en-GB"/>
        </w:rPr>
        <w:t>באה</w:t>
      </w:r>
      <w:r w:rsidRPr="00910944">
        <w:rPr>
          <w:rFonts w:ascii="David" w:hAnsi="David"/>
          <w:sz w:val="24"/>
          <w:rtl/>
          <w:lang w:val="en-GB"/>
        </w:rPr>
        <w:t xml:space="preserve"> </w:t>
      </w:r>
      <w:r w:rsidRPr="00910944">
        <w:rPr>
          <w:rFonts w:ascii="David" w:hAnsi="David" w:hint="eastAsia"/>
          <w:sz w:val="24"/>
          <w:rtl/>
          <w:lang w:val="en-GB"/>
        </w:rPr>
        <w:t>בנוסף</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ההתקשרות</w:t>
      </w:r>
      <w:r w:rsidRPr="00910944">
        <w:rPr>
          <w:rFonts w:ascii="David" w:hAnsi="David"/>
          <w:sz w:val="24"/>
          <w:rtl/>
          <w:lang w:val="en-GB"/>
        </w:rPr>
        <w:t xml:space="preserve"> </w:t>
      </w:r>
      <w:r w:rsidRPr="00910944">
        <w:rPr>
          <w:rFonts w:ascii="David" w:hAnsi="David" w:hint="eastAsia"/>
          <w:sz w:val="24"/>
          <w:rtl/>
          <w:lang w:val="en-GB"/>
        </w:rPr>
        <w:t>מול</w:t>
      </w:r>
      <w:r w:rsidRPr="00910944">
        <w:rPr>
          <w:rFonts w:ascii="David" w:hAnsi="David"/>
          <w:sz w:val="24"/>
          <w:rtl/>
          <w:lang w:val="en-GB"/>
        </w:rPr>
        <w:t xml:space="preserve"> </w:t>
      </w:r>
      <w:r w:rsidRPr="00910944">
        <w:rPr>
          <w:rFonts w:ascii="David" w:hAnsi="David" w:hint="eastAsia"/>
          <w:sz w:val="24"/>
          <w:rtl/>
          <w:lang w:val="en-GB"/>
        </w:rPr>
        <w:t>הגורם</w:t>
      </w:r>
      <w:r w:rsidRPr="00910944">
        <w:rPr>
          <w:rFonts w:ascii="David" w:hAnsi="David"/>
          <w:sz w:val="24"/>
          <w:rtl/>
          <w:lang w:val="en-GB"/>
        </w:rPr>
        <w:t xml:space="preserve"> </w:t>
      </w:r>
      <w:r w:rsidRPr="00910944">
        <w:rPr>
          <w:rFonts w:ascii="David" w:hAnsi="David" w:hint="eastAsia"/>
          <w:sz w:val="24"/>
          <w:rtl/>
          <w:lang w:val="en-GB"/>
        </w:rPr>
        <w:t>המאשר</w:t>
      </w:r>
      <w:r w:rsidRPr="00910944">
        <w:rPr>
          <w:rFonts w:ascii="David" w:hAnsi="David"/>
          <w:sz w:val="24"/>
          <w:rtl/>
          <w:lang w:val="en-GB"/>
        </w:rPr>
        <w:t xml:space="preserve"> </w:t>
      </w:r>
      <w:r w:rsidRPr="00910944">
        <w:rPr>
          <w:rFonts w:ascii="David" w:hAnsi="David" w:hint="eastAsia"/>
          <w:sz w:val="24"/>
          <w:rtl/>
          <w:lang w:val="en-GB"/>
        </w:rPr>
        <w:t>לצורך</w:t>
      </w:r>
      <w:r w:rsidRPr="00910944">
        <w:rPr>
          <w:rFonts w:ascii="David" w:hAnsi="David"/>
          <w:sz w:val="24"/>
          <w:rtl/>
          <w:lang w:val="en-GB"/>
        </w:rPr>
        <w:t xml:space="preserve"> </w:t>
      </w:r>
      <w:r w:rsidRPr="00910944">
        <w:rPr>
          <w:rFonts w:ascii="David" w:hAnsi="David" w:hint="eastAsia"/>
          <w:sz w:val="24"/>
          <w:rtl/>
          <w:lang w:val="en-GB"/>
        </w:rPr>
        <w:t>הנפקת</w:t>
      </w:r>
      <w:r w:rsidRPr="00910944">
        <w:rPr>
          <w:rFonts w:ascii="David" w:hAnsi="David"/>
          <w:sz w:val="24"/>
          <w:rtl/>
          <w:lang w:val="en-GB"/>
        </w:rPr>
        <w:t xml:space="preserve"> </w:t>
      </w:r>
      <w:r w:rsidRPr="00910944">
        <w:rPr>
          <w:rFonts w:ascii="David" w:hAnsi="David" w:hint="eastAsia"/>
          <w:sz w:val="24"/>
          <w:rtl/>
          <w:lang w:val="en-GB"/>
        </w:rPr>
        <w:t>תעודת</w:t>
      </w:r>
      <w:r w:rsidRPr="00910944">
        <w:rPr>
          <w:rFonts w:ascii="David" w:hAnsi="David"/>
          <w:sz w:val="24"/>
          <w:rtl/>
          <w:lang w:val="en-GB"/>
        </w:rPr>
        <w:t xml:space="preserve"> </w:t>
      </w:r>
      <w:r w:rsidRPr="00910944">
        <w:rPr>
          <w:rFonts w:ascii="David" w:hAnsi="David" w:hint="eastAsia"/>
          <w:sz w:val="24"/>
          <w:rtl/>
          <w:lang w:val="en-GB"/>
        </w:rPr>
        <w:t>חתימה</w:t>
      </w:r>
      <w:r w:rsidRPr="00910944">
        <w:rPr>
          <w:rFonts w:ascii="David" w:hAnsi="David"/>
          <w:sz w:val="24"/>
          <w:rtl/>
          <w:lang w:val="en-GB"/>
        </w:rPr>
        <w:t xml:space="preserve"> </w:t>
      </w:r>
      <w:r w:rsidRPr="00910944">
        <w:rPr>
          <w:rFonts w:ascii="David" w:hAnsi="David" w:hint="eastAsia"/>
          <w:sz w:val="24"/>
          <w:rtl/>
          <w:lang w:val="en-GB"/>
        </w:rPr>
        <w:t>אלקטרונית</w:t>
      </w:r>
      <w:r w:rsidRPr="00910944">
        <w:rPr>
          <w:rFonts w:ascii="David" w:hAnsi="David"/>
          <w:sz w:val="24"/>
          <w:rtl/>
          <w:lang w:val="en-GB"/>
        </w:rPr>
        <w:t xml:space="preserve"> </w:t>
      </w:r>
      <w:r w:rsidRPr="00910944">
        <w:rPr>
          <w:rFonts w:ascii="David" w:hAnsi="David" w:hint="eastAsia"/>
          <w:sz w:val="24"/>
          <w:rtl/>
          <w:lang w:val="en-GB"/>
        </w:rPr>
        <w:t>מאושרת</w:t>
      </w:r>
      <w:r w:rsidRPr="00910944">
        <w:rPr>
          <w:rFonts w:ascii="David" w:hAnsi="David"/>
          <w:sz w:val="24"/>
          <w:rtl/>
          <w:lang w:val="en-GB"/>
        </w:rPr>
        <w:t>.</w:t>
      </w:r>
    </w:p>
    <w:p w14:paraId="4DF8C66A" w14:textId="77777777"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פרטי</w:t>
      </w:r>
      <w:r w:rsidRPr="00910944">
        <w:rPr>
          <w:rFonts w:ascii="David" w:hAnsi="David"/>
          <w:sz w:val="24"/>
          <w:rtl/>
          <w:lang w:val="en-GB"/>
        </w:rPr>
        <w:t xml:space="preserve"> נציג </w:t>
      </w:r>
      <w:r w:rsidRPr="00910944">
        <w:rPr>
          <w:rFonts w:ascii="David" w:hAnsi="David" w:hint="eastAsia"/>
          <w:sz w:val="24"/>
          <w:rtl/>
          <w:lang w:val="en-GB"/>
        </w:rPr>
        <w:t>המשתמש</w:t>
      </w:r>
      <w:r w:rsidRPr="00910944">
        <w:rPr>
          <w:rFonts w:ascii="David" w:hAnsi="David"/>
          <w:sz w:val="24"/>
          <w:rtl/>
          <w:lang w:val="en-GB"/>
        </w:rPr>
        <w:t xml:space="preserve"> הינם כלהלן:</w:t>
      </w:r>
    </w:p>
    <w:p w14:paraId="5BE0B715"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xml:space="preserve"> ...............................</w:t>
      </w:r>
    </w:p>
    <w:p w14:paraId="56DC9404"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כתובת</w:t>
      </w:r>
      <w:r w:rsidRPr="00910944">
        <w:rPr>
          <w:rFonts w:ascii="David" w:hAnsi="David"/>
          <w:sz w:val="24"/>
          <w:rtl/>
          <w:lang w:val="en-GB"/>
        </w:rPr>
        <w:t xml:space="preserve"> </w:t>
      </w:r>
      <w:r w:rsidRPr="00910944">
        <w:rPr>
          <w:rFonts w:ascii="David" w:hAnsi="David" w:hint="eastAsia"/>
          <w:sz w:val="24"/>
          <w:rtl/>
          <w:lang w:val="en-GB"/>
        </w:rPr>
        <w:t>מלאה</w:t>
      </w:r>
      <w:r w:rsidRPr="00910944">
        <w:rPr>
          <w:rFonts w:ascii="David" w:hAnsi="David"/>
          <w:sz w:val="24"/>
          <w:rtl/>
          <w:lang w:val="en-GB"/>
        </w:rPr>
        <w:t xml:space="preserve"> .....................................................</w:t>
      </w:r>
    </w:p>
    <w:p w14:paraId="6727532A"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ת</w:t>
      </w:r>
      <w:r w:rsidRPr="00910944">
        <w:rPr>
          <w:rFonts w:ascii="David" w:hAnsi="David"/>
          <w:sz w:val="24"/>
          <w:rtl/>
          <w:lang w:val="en-GB"/>
        </w:rPr>
        <w:t>.ז. ................................</w:t>
      </w:r>
    </w:p>
    <w:p w14:paraId="6AAE59CE"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תפקיד</w:t>
      </w:r>
      <w:r w:rsidRPr="00910944">
        <w:rPr>
          <w:rFonts w:ascii="David" w:hAnsi="David"/>
          <w:sz w:val="24"/>
          <w:rtl/>
          <w:lang w:val="en-GB"/>
        </w:rPr>
        <w:t xml:space="preserve"> </w:t>
      </w:r>
      <w:r w:rsidRPr="00910944">
        <w:rPr>
          <w:rFonts w:ascii="David" w:hAnsi="David" w:hint="eastAsia"/>
          <w:sz w:val="24"/>
          <w:rtl/>
          <w:lang w:val="en-GB"/>
        </w:rPr>
        <w:t>אצל</w:t>
      </w:r>
      <w:r w:rsidRPr="00910944">
        <w:rPr>
          <w:rFonts w:ascii="David" w:hAnsi="David"/>
          <w:sz w:val="24"/>
          <w:rtl/>
          <w:lang w:val="en-GB"/>
        </w:rPr>
        <w:t xml:space="preserve"> </w:t>
      </w:r>
      <w:r w:rsidRPr="00910944">
        <w:rPr>
          <w:rFonts w:ascii="David" w:hAnsi="David" w:hint="eastAsia"/>
          <w:sz w:val="24"/>
          <w:rtl/>
          <w:lang w:val="en-GB"/>
        </w:rPr>
        <w:t>המשתמש</w:t>
      </w:r>
      <w:r w:rsidRPr="00910944">
        <w:rPr>
          <w:rFonts w:ascii="David" w:hAnsi="David"/>
          <w:sz w:val="24"/>
          <w:rtl/>
          <w:lang w:val="en-GB"/>
        </w:rPr>
        <w:t xml:space="preserve"> .................................</w:t>
      </w:r>
    </w:p>
    <w:p w14:paraId="3DB83516"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בעבודה</w:t>
      </w:r>
      <w:r w:rsidRPr="00910944">
        <w:rPr>
          <w:rFonts w:ascii="David" w:hAnsi="David"/>
          <w:sz w:val="24"/>
          <w:rtl/>
          <w:lang w:val="en-GB"/>
        </w:rPr>
        <w:t xml:space="preserve"> ..........................</w:t>
      </w:r>
    </w:p>
    <w:p w14:paraId="5ED9737E"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בבית</w:t>
      </w:r>
      <w:r w:rsidRPr="00910944">
        <w:rPr>
          <w:rFonts w:ascii="David" w:hAnsi="David"/>
          <w:sz w:val="24"/>
          <w:rtl/>
          <w:lang w:val="en-GB"/>
        </w:rPr>
        <w:t xml:space="preserve"> ..............................</w:t>
      </w:r>
    </w:p>
    <w:p w14:paraId="57309532"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נייד</w:t>
      </w:r>
      <w:r w:rsidRPr="00910944">
        <w:rPr>
          <w:rFonts w:ascii="David" w:hAnsi="David"/>
          <w:sz w:val="24"/>
          <w:rtl/>
          <w:lang w:val="en-GB"/>
        </w:rPr>
        <w:t xml:space="preserve"> ................................</w:t>
      </w:r>
    </w:p>
    <w:p w14:paraId="7DD872A1" w14:textId="77777777"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כתובת</w:t>
      </w:r>
      <w:r w:rsidRPr="00910944">
        <w:rPr>
          <w:rFonts w:ascii="David" w:hAnsi="David"/>
          <w:sz w:val="24"/>
          <w:rtl/>
          <w:lang w:val="en-GB"/>
        </w:rPr>
        <w:t xml:space="preserve"> </w:t>
      </w:r>
      <w:r w:rsidRPr="00910944">
        <w:rPr>
          <w:rFonts w:ascii="David" w:hAnsi="David" w:hint="eastAsia"/>
          <w:sz w:val="24"/>
          <w:rtl/>
          <w:lang w:val="en-GB"/>
        </w:rPr>
        <w:t>דואר</w:t>
      </w:r>
      <w:r w:rsidRPr="00910944">
        <w:rPr>
          <w:rFonts w:ascii="David" w:hAnsi="David"/>
          <w:sz w:val="24"/>
          <w:rtl/>
          <w:lang w:val="en-GB"/>
        </w:rPr>
        <w:t xml:space="preserve"> </w:t>
      </w:r>
      <w:r w:rsidRPr="00910944">
        <w:rPr>
          <w:rFonts w:ascii="David" w:hAnsi="David" w:hint="eastAsia"/>
          <w:sz w:val="24"/>
          <w:rtl/>
          <w:lang w:val="en-GB"/>
        </w:rPr>
        <w:t>אלקטרוני</w:t>
      </w:r>
      <w:r w:rsidRPr="00910944">
        <w:rPr>
          <w:rFonts w:ascii="David" w:hAnsi="David"/>
          <w:sz w:val="24"/>
          <w:rtl/>
          <w:lang w:val="en-GB"/>
        </w:rPr>
        <w:t xml:space="preserve"> ........................</w:t>
      </w:r>
    </w:p>
    <w:p w14:paraId="73B29806" w14:textId="77777777" w:rsidR="00910944" w:rsidRPr="00910944" w:rsidRDefault="00910944" w:rsidP="00A54DBD">
      <w:pPr>
        <w:overflowPunct/>
        <w:autoSpaceDE/>
        <w:autoSpaceDN/>
        <w:adjustRightInd/>
        <w:ind w:left="1080"/>
        <w:contextualSpacing/>
        <w:jc w:val="both"/>
        <w:textAlignment w:val="auto"/>
        <w:rPr>
          <w:rFonts w:ascii="David" w:hAnsi="David"/>
          <w:sz w:val="24"/>
          <w:rtl/>
          <w:lang w:val="en-GB"/>
        </w:rPr>
      </w:pPr>
    </w:p>
    <w:p w14:paraId="257F2308" w14:textId="77777777"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hint="eastAsia"/>
          <w:sz w:val="24"/>
          <w:rtl/>
          <w:lang w:val="en-GB"/>
        </w:rPr>
        <w:t>חתימה</w:t>
      </w:r>
      <w:r w:rsidRPr="00910944">
        <w:rPr>
          <w:rFonts w:ascii="David" w:hAnsi="David"/>
          <w:sz w:val="24"/>
          <w:rtl/>
          <w:lang w:val="en-GB"/>
        </w:rPr>
        <w:t>/</w:t>
      </w:r>
      <w:proofErr w:type="spellStart"/>
      <w:r w:rsidRPr="00910944">
        <w:rPr>
          <w:rFonts w:ascii="David" w:hAnsi="David"/>
          <w:sz w:val="24"/>
          <w:rtl/>
          <w:lang w:val="en-GB"/>
        </w:rPr>
        <w:t>ות</w:t>
      </w:r>
      <w:proofErr w:type="spellEnd"/>
      <w:r w:rsidRPr="00910944">
        <w:rPr>
          <w:rFonts w:ascii="David" w:hAnsi="David"/>
          <w:sz w:val="24"/>
          <w:rtl/>
          <w:lang w:val="en-GB"/>
        </w:rPr>
        <w:t xml:space="preserve"> של מורשה/</w:t>
      </w:r>
      <w:proofErr w:type="spellStart"/>
      <w:r w:rsidRPr="00910944">
        <w:rPr>
          <w:rFonts w:ascii="David" w:hAnsi="David"/>
          <w:sz w:val="24"/>
          <w:rtl/>
          <w:lang w:val="en-GB"/>
        </w:rPr>
        <w:t>מורשי</w:t>
      </w:r>
      <w:proofErr w:type="spellEnd"/>
      <w:r w:rsidRPr="00910944">
        <w:rPr>
          <w:rFonts w:ascii="David" w:hAnsi="David"/>
          <w:sz w:val="24"/>
          <w:rtl/>
          <w:lang w:val="en-GB"/>
        </w:rPr>
        <w:t xml:space="preserve"> חתימה מטעם ה</w:t>
      </w:r>
      <w:r w:rsidRPr="00910944">
        <w:rPr>
          <w:rFonts w:ascii="David" w:hAnsi="David" w:hint="cs"/>
          <w:sz w:val="24"/>
          <w:rtl/>
          <w:lang w:val="en-GB"/>
        </w:rPr>
        <w:t>משתמש</w:t>
      </w:r>
      <w:r w:rsidRPr="00910944">
        <w:rPr>
          <w:rFonts w:ascii="David" w:hAnsi="David"/>
          <w:sz w:val="24"/>
          <w:rtl/>
          <w:lang w:val="en-GB"/>
        </w:rPr>
        <w:t xml:space="preserve"> וחותמת של </w:t>
      </w:r>
      <w:r w:rsidRPr="00910944">
        <w:rPr>
          <w:rFonts w:ascii="David" w:hAnsi="David" w:hint="eastAsia"/>
          <w:sz w:val="24"/>
          <w:rtl/>
          <w:lang w:val="en-GB"/>
        </w:rPr>
        <w:t>המשתמש</w:t>
      </w:r>
      <w:r w:rsidRPr="00910944">
        <w:rPr>
          <w:rFonts w:ascii="David" w:hAnsi="David"/>
          <w:sz w:val="24"/>
          <w:rtl/>
          <w:lang w:val="en-GB"/>
        </w:rPr>
        <w:t xml:space="preserve">:                        </w:t>
      </w:r>
    </w:p>
    <w:p w14:paraId="196F9F55" w14:textId="77777777" w:rsidR="00910944" w:rsidRPr="00910944" w:rsidRDefault="00910944" w:rsidP="00A54DBD">
      <w:pPr>
        <w:overflowPunct/>
        <w:autoSpaceDE/>
        <w:autoSpaceDN/>
        <w:adjustRightInd/>
        <w:contextualSpacing/>
        <w:textAlignment w:val="auto"/>
        <w:rPr>
          <w:rFonts w:ascii="David" w:hAnsi="David"/>
          <w:sz w:val="24"/>
          <w:rtl/>
          <w:lang w:val="en-GB"/>
        </w:rPr>
      </w:pPr>
    </w:p>
    <w:p w14:paraId="6A4046E9" w14:textId="77777777"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sz w:val="24"/>
          <w:rtl/>
          <w:lang w:val="en-GB"/>
        </w:rPr>
        <w:t>................................................                             .............................................................</w:t>
      </w:r>
    </w:p>
    <w:p w14:paraId="3EED39FA"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2DD603CA"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p>
    <w:p w14:paraId="065C194E"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16436C4D"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ת</w:t>
      </w:r>
      <w:r w:rsidRPr="00910944">
        <w:rPr>
          <w:rFonts w:ascii="David" w:hAnsi="David"/>
          <w:sz w:val="24"/>
          <w:rtl/>
          <w:lang w:val="en-GB"/>
        </w:rPr>
        <w:t>.ז./ח.פ.: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ת</w:t>
      </w:r>
      <w:r w:rsidRPr="00910944">
        <w:rPr>
          <w:rFonts w:ascii="David" w:hAnsi="David"/>
          <w:sz w:val="24"/>
          <w:rtl/>
          <w:lang w:val="en-GB"/>
        </w:rPr>
        <w:t>.ז./ח.פ.:    ...........................</w:t>
      </w:r>
    </w:p>
    <w:p w14:paraId="339E8AD5"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6440E472"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כתובת</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כתובת</w:t>
      </w:r>
      <w:r w:rsidRPr="00910944">
        <w:rPr>
          <w:rFonts w:ascii="David" w:hAnsi="David"/>
          <w:sz w:val="24"/>
          <w:rtl/>
          <w:lang w:val="en-GB"/>
        </w:rPr>
        <w:t>:    ..............................</w:t>
      </w:r>
    </w:p>
    <w:p w14:paraId="2888C5CD"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221921E4" w14:textId="77777777" w:rsidR="00910944" w:rsidRPr="00910944" w:rsidRDefault="00910944" w:rsidP="00A54DBD">
      <w:pPr>
        <w:overflowPunct/>
        <w:autoSpaceDE/>
        <w:autoSpaceDN/>
        <w:adjustRightInd/>
        <w:textAlignment w:val="auto"/>
        <w:rPr>
          <w:rtl/>
        </w:rPr>
      </w:pPr>
    </w:p>
    <w:p w14:paraId="3935E831" w14:textId="77777777" w:rsidR="00910944" w:rsidRPr="00910944" w:rsidRDefault="00910944" w:rsidP="00A54DBD">
      <w:pPr>
        <w:overflowPunct/>
        <w:autoSpaceDE/>
        <w:autoSpaceDN/>
        <w:adjustRightInd/>
        <w:textAlignment w:val="auto"/>
        <w:rPr>
          <w:rtl/>
        </w:rPr>
      </w:pPr>
    </w:p>
    <w:p w14:paraId="64197AC3" w14:textId="77777777" w:rsidR="00910944" w:rsidRPr="00910944" w:rsidRDefault="00910944" w:rsidP="00A54DBD">
      <w:pPr>
        <w:overflowPunct/>
        <w:autoSpaceDE/>
        <w:autoSpaceDN/>
        <w:adjustRightInd/>
        <w:textAlignment w:val="auto"/>
        <w:rPr>
          <w:rtl/>
        </w:rPr>
      </w:pPr>
    </w:p>
    <w:p w14:paraId="4087784F" w14:textId="77777777" w:rsidR="00910944" w:rsidRPr="00910944" w:rsidRDefault="00910944" w:rsidP="00A54DBD">
      <w:pPr>
        <w:overflowPunct/>
        <w:autoSpaceDE/>
        <w:autoSpaceDN/>
        <w:adjustRightInd/>
        <w:textAlignment w:val="auto"/>
        <w:rPr>
          <w:rtl/>
        </w:rPr>
      </w:pPr>
    </w:p>
    <w:p w14:paraId="281F5700" w14:textId="77777777" w:rsidR="00910944" w:rsidRPr="00910944" w:rsidRDefault="00910944" w:rsidP="00A54DBD">
      <w:pPr>
        <w:overflowPunct/>
        <w:autoSpaceDE/>
        <w:autoSpaceDN/>
        <w:adjustRightInd/>
        <w:textAlignment w:val="auto"/>
        <w:rPr>
          <w:rtl/>
        </w:rPr>
      </w:pPr>
    </w:p>
    <w:p w14:paraId="55596ED8" w14:textId="77777777" w:rsidR="00910944" w:rsidRPr="00910944" w:rsidRDefault="00910944" w:rsidP="00A54DBD">
      <w:pPr>
        <w:overflowPunct/>
        <w:autoSpaceDE/>
        <w:autoSpaceDN/>
        <w:adjustRightInd/>
        <w:textAlignment w:val="auto"/>
        <w:rPr>
          <w:rtl/>
        </w:rPr>
      </w:pPr>
    </w:p>
    <w:p w14:paraId="62FE381F" w14:textId="77777777" w:rsidR="00910944" w:rsidRPr="00910944" w:rsidRDefault="00910944" w:rsidP="00A54DBD">
      <w:pPr>
        <w:overflowPunct/>
        <w:autoSpaceDE/>
        <w:autoSpaceDN/>
        <w:adjustRightInd/>
        <w:textAlignment w:val="auto"/>
        <w:rPr>
          <w:rtl/>
        </w:rPr>
      </w:pPr>
    </w:p>
    <w:p w14:paraId="4DBBED6E" w14:textId="77777777" w:rsidR="00910944" w:rsidRPr="00910944" w:rsidRDefault="00910944" w:rsidP="00A54DBD">
      <w:pPr>
        <w:overflowPunct/>
        <w:autoSpaceDE/>
        <w:autoSpaceDN/>
        <w:adjustRightInd/>
        <w:textAlignment w:val="auto"/>
        <w:rPr>
          <w:rtl/>
        </w:rPr>
      </w:pPr>
    </w:p>
    <w:p w14:paraId="3D906B94" w14:textId="77777777" w:rsidR="00910944" w:rsidRPr="00910944" w:rsidRDefault="00910944" w:rsidP="00A54DBD">
      <w:pPr>
        <w:overflowPunct/>
        <w:autoSpaceDE/>
        <w:autoSpaceDN/>
        <w:adjustRightInd/>
        <w:textAlignment w:val="auto"/>
        <w:rPr>
          <w:rtl/>
        </w:rPr>
      </w:pPr>
    </w:p>
    <w:p w14:paraId="687BE5B4" w14:textId="77777777" w:rsidR="00910944" w:rsidRPr="00910944" w:rsidRDefault="00910944" w:rsidP="00A54DBD">
      <w:pPr>
        <w:overflowPunct/>
        <w:autoSpaceDE/>
        <w:autoSpaceDN/>
        <w:adjustRightInd/>
        <w:textAlignment w:val="auto"/>
        <w:rPr>
          <w:rtl/>
        </w:rPr>
      </w:pPr>
    </w:p>
    <w:p w14:paraId="74281B88" w14:textId="77777777" w:rsidR="00910944" w:rsidRPr="00910944" w:rsidRDefault="00910944" w:rsidP="00A54DBD">
      <w:pPr>
        <w:overflowPunct/>
        <w:autoSpaceDE/>
        <w:autoSpaceDN/>
        <w:adjustRightInd/>
        <w:textAlignment w:val="auto"/>
        <w:rPr>
          <w:rtl/>
        </w:rPr>
      </w:pPr>
    </w:p>
    <w:p w14:paraId="41B514E3" w14:textId="77777777" w:rsidR="00910944" w:rsidRPr="00910944" w:rsidRDefault="00910944" w:rsidP="00A54DBD">
      <w:pPr>
        <w:overflowPunct/>
        <w:autoSpaceDE/>
        <w:autoSpaceDN/>
        <w:adjustRightInd/>
        <w:jc w:val="center"/>
        <w:textAlignment w:val="auto"/>
        <w:rPr>
          <w:b/>
          <w:bCs/>
          <w:u w:val="single"/>
          <w:rtl/>
        </w:rPr>
      </w:pPr>
    </w:p>
    <w:p w14:paraId="5AEF1245" w14:textId="77777777" w:rsidR="00910944" w:rsidRPr="00910944" w:rsidRDefault="00910944" w:rsidP="00A54DBD">
      <w:pPr>
        <w:overflowPunct/>
        <w:autoSpaceDE/>
        <w:autoSpaceDN/>
        <w:adjustRightInd/>
        <w:jc w:val="center"/>
        <w:textAlignment w:val="auto"/>
        <w:rPr>
          <w:b/>
          <w:bCs/>
          <w:u w:val="single"/>
          <w:rtl/>
        </w:rPr>
      </w:pPr>
    </w:p>
    <w:p w14:paraId="209CB7B0" w14:textId="77777777" w:rsidR="00910944" w:rsidRPr="00910944" w:rsidRDefault="00910944" w:rsidP="00A54DBD">
      <w:pPr>
        <w:overflowPunct/>
        <w:autoSpaceDE/>
        <w:autoSpaceDN/>
        <w:bidi w:val="0"/>
        <w:adjustRightInd/>
        <w:spacing w:before="200" w:after="200" w:line="276" w:lineRule="auto"/>
        <w:textAlignment w:val="auto"/>
        <w:rPr>
          <w:b/>
          <w:bCs/>
        </w:rPr>
      </w:pPr>
      <w:r w:rsidRPr="00910944">
        <w:rPr>
          <w:b/>
          <w:bCs/>
          <w:rtl/>
        </w:rPr>
        <w:br w:type="page"/>
      </w:r>
    </w:p>
    <w:p w14:paraId="373F8D84" w14:textId="77777777" w:rsidR="00910944" w:rsidRPr="00910944" w:rsidRDefault="00910944" w:rsidP="00A54DBD">
      <w:pPr>
        <w:overflowPunct/>
        <w:autoSpaceDE/>
        <w:autoSpaceDN/>
        <w:adjustRightInd/>
        <w:jc w:val="center"/>
        <w:textAlignment w:val="auto"/>
        <w:rPr>
          <w:b/>
          <w:bCs/>
          <w:u w:val="single"/>
          <w:rtl/>
        </w:rPr>
      </w:pPr>
      <w:r w:rsidRPr="00910944">
        <w:rPr>
          <w:rFonts w:hint="eastAsia"/>
          <w:b/>
          <w:bCs/>
          <w:u w:val="single"/>
          <w:rtl/>
        </w:rPr>
        <w:lastRenderedPageBreak/>
        <w:t>נספח</w:t>
      </w:r>
      <w:r w:rsidRPr="00910944">
        <w:rPr>
          <w:b/>
          <w:bCs/>
          <w:u w:val="single"/>
          <w:rtl/>
        </w:rPr>
        <w:t xml:space="preserve"> </w:t>
      </w:r>
      <w:r w:rsidRPr="00910944">
        <w:rPr>
          <w:rFonts w:hint="cs"/>
          <w:b/>
          <w:bCs/>
          <w:u w:val="single"/>
          <w:rtl/>
        </w:rPr>
        <w:t>ג</w:t>
      </w:r>
      <w:r w:rsidRPr="00910944">
        <w:rPr>
          <w:b/>
          <w:bCs/>
          <w:u w:val="single"/>
          <w:rtl/>
        </w:rPr>
        <w:t xml:space="preserve">' – </w:t>
      </w:r>
      <w:r w:rsidRPr="00910944">
        <w:rPr>
          <w:rFonts w:hint="cs"/>
          <w:b/>
          <w:bCs/>
          <w:u w:val="single"/>
          <w:rtl/>
        </w:rPr>
        <w:t>נספח התממשקות לפורטל ממערכת חיצונית, ומינוי מתווך</w:t>
      </w:r>
    </w:p>
    <w:p w14:paraId="1C24CBBC" w14:textId="77777777" w:rsidR="00910944" w:rsidRPr="00910944" w:rsidRDefault="00910944" w:rsidP="00A54DBD">
      <w:pPr>
        <w:overflowPunct/>
        <w:autoSpaceDE/>
        <w:autoSpaceDN/>
        <w:adjustRightInd/>
        <w:textAlignment w:val="auto"/>
        <w:rPr>
          <w:rFonts w:cs="Miriam"/>
          <w:b/>
          <w:bCs/>
          <w:szCs w:val="20"/>
          <w:u w:val="single"/>
          <w:rtl/>
          <w:lang w:val="en-GB"/>
        </w:rPr>
      </w:pPr>
    </w:p>
    <w:p w14:paraId="4AA8A969" w14:textId="77777777"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cs"/>
          <w:b/>
          <w:bCs/>
          <w:sz w:val="24"/>
          <w:u w:val="single"/>
          <w:rtl/>
          <w:lang w:val="en-GB"/>
        </w:rPr>
        <w:t>א. התממשקות עם פורטל הספקים</w:t>
      </w:r>
    </w:p>
    <w:p w14:paraId="4378113D" w14:textId="77777777"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03A20CE" w14:textId="77777777"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eastAsia"/>
          <w:rtl/>
          <w:lang w:eastAsia="en-US"/>
        </w:rPr>
        <w:t>התממשקות</w:t>
      </w:r>
      <w:r w:rsidRPr="00910944">
        <w:rPr>
          <w:rtl/>
          <w:lang w:eastAsia="en-US"/>
        </w:rPr>
        <w:t xml:space="preserve"> </w:t>
      </w:r>
      <w:r w:rsidRPr="00910944">
        <w:rPr>
          <w:rFonts w:hint="eastAsia"/>
          <w:rtl/>
          <w:lang w:eastAsia="en-US"/>
        </w:rPr>
        <w:t>תתאפשר</w:t>
      </w:r>
      <w:r w:rsidRPr="00910944">
        <w:rPr>
          <w:rtl/>
          <w:lang w:eastAsia="en-US"/>
        </w:rPr>
        <w:t xml:space="preserve"> </w:t>
      </w:r>
      <w:r w:rsidRPr="00910944">
        <w:rPr>
          <w:rFonts w:hint="eastAsia"/>
          <w:rtl/>
          <w:lang w:eastAsia="en-US"/>
        </w:rPr>
        <w:t>ל</w:t>
      </w:r>
      <w:r w:rsidRPr="00910944">
        <w:rPr>
          <w:rFonts w:hint="cs"/>
          <w:rtl/>
          <w:lang w:eastAsia="en-US"/>
        </w:rPr>
        <w:t>משתמש</w:t>
      </w:r>
      <w:r w:rsidRPr="00910944">
        <w:rPr>
          <w:rtl/>
          <w:lang w:eastAsia="en-US"/>
        </w:rPr>
        <w:t xml:space="preserve"> </w:t>
      </w:r>
      <w:r w:rsidRPr="00910944">
        <w:rPr>
          <w:rFonts w:hint="eastAsia"/>
          <w:rtl/>
          <w:lang w:eastAsia="en-US"/>
        </w:rPr>
        <w:t>שיעמ</w:t>
      </w:r>
      <w:r w:rsidRPr="00910944">
        <w:rPr>
          <w:rFonts w:hint="cs"/>
          <w:rtl/>
          <w:lang w:eastAsia="en-US"/>
        </w:rPr>
        <w:t>ו</w:t>
      </w:r>
      <w:r w:rsidRPr="00910944">
        <w:rPr>
          <w:rFonts w:hint="eastAsia"/>
          <w:rtl/>
          <w:lang w:eastAsia="en-US"/>
        </w:rPr>
        <w:t>ד</w:t>
      </w:r>
      <w:r w:rsidRPr="00910944">
        <w:rPr>
          <w:rFonts w:hint="cs"/>
          <w:rtl/>
          <w:lang w:eastAsia="en-US"/>
        </w:rPr>
        <w:t xml:space="preserve"> בעצמו או בעזרת מתווך, כהגדרתו בסעיף 11(2) לחוזה זה,</w:t>
      </w:r>
      <w:r w:rsidRPr="00910944">
        <w:rPr>
          <w:rtl/>
          <w:lang w:eastAsia="en-US"/>
        </w:rPr>
        <w:t xml:space="preserve"> </w:t>
      </w:r>
      <w:r w:rsidRPr="00910944">
        <w:rPr>
          <w:rFonts w:hint="eastAsia"/>
          <w:rtl/>
          <w:lang w:eastAsia="en-US"/>
        </w:rPr>
        <w:t>בדרישות</w:t>
      </w:r>
      <w:r w:rsidRPr="00910944">
        <w:rPr>
          <w:rtl/>
          <w:lang w:eastAsia="en-US"/>
        </w:rPr>
        <w:t xml:space="preserve"> </w:t>
      </w:r>
      <w:r w:rsidRPr="00910944">
        <w:rPr>
          <w:rFonts w:hint="eastAsia"/>
          <w:rtl/>
          <w:lang w:eastAsia="en-US"/>
        </w:rPr>
        <w:t>הטכנולוגיות</w:t>
      </w:r>
      <w:r w:rsidRPr="00910944">
        <w:rPr>
          <w:rtl/>
          <w:lang w:eastAsia="en-US"/>
        </w:rPr>
        <w:t xml:space="preserve"> </w:t>
      </w:r>
      <w:r w:rsidRPr="00910944">
        <w:rPr>
          <w:rFonts w:hint="eastAsia"/>
          <w:rtl/>
          <w:lang w:eastAsia="en-US"/>
        </w:rPr>
        <w:t>וה</w:t>
      </w:r>
      <w:r w:rsidRPr="00910944">
        <w:rPr>
          <w:rFonts w:hint="cs"/>
          <w:rtl/>
          <w:lang w:eastAsia="en-US"/>
        </w:rPr>
        <w:t>מנהליו</w:t>
      </w:r>
      <w:r w:rsidRPr="00910944">
        <w:rPr>
          <w:rFonts w:hint="eastAsia"/>
          <w:rtl/>
          <w:lang w:eastAsia="en-US"/>
        </w:rPr>
        <w:t>ת</w:t>
      </w:r>
      <w:r w:rsidRPr="00910944">
        <w:rPr>
          <w:rtl/>
          <w:lang w:eastAsia="en-US"/>
        </w:rPr>
        <w:t xml:space="preserve"> </w:t>
      </w:r>
      <w:r w:rsidRPr="00910944">
        <w:rPr>
          <w:rFonts w:hint="eastAsia"/>
          <w:rtl/>
          <w:lang w:eastAsia="en-US"/>
        </w:rPr>
        <w:t>של</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אישור</w:t>
      </w:r>
      <w:r w:rsidRPr="00910944">
        <w:rPr>
          <w:rtl/>
          <w:lang w:eastAsia="en-US"/>
        </w:rPr>
        <w:t xml:space="preserve"> על עמידה בדרישות הטכנולוגיות, וביצוע </w:t>
      </w:r>
      <w:r w:rsidRPr="00910944">
        <w:rPr>
          <w:rFonts w:hint="cs"/>
          <w:rtl/>
          <w:lang w:eastAsia="en-US"/>
        </w:rPr>
        <w:t>שאר</w:t>
      </w:r>
      <w:r w:rsidRPr="00910944">
        <w:rPr>
          <w:rtl/>
          <w:lang w:eastAsia="en-US"/>
        </w:rPr>
        <w:t xml:space="preserve"> הפעולות הנדרשות לשם התממשקות יינתן על ידי גורם שהוסמך לכך </w:t>
      </w:r>
      <w:r w:rsidRPr="00910944">
        <w:rPr>
          <w:rFonts w:hint="cs"/>
          <w:rtl/>
          <w:lang w:eastAsia="en-US"/>
        </w:rPr>
        <w:t>על ידי הממשלה</w:t>
      </w:r>
      <w:r w:rsidRPr="00910944">
        <w:rPr>
          <w:rtl/>
          <w:lang w:eastAsia="en-US"/>
        </w:rPr>
        <w:t xml:space="preserve">. </w:t>
      </w:r>
    </w:p>
    <w:p w14:paraId="01098244" w14:textId="77777777"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910944">
        <w:rPr>
          <w:rFonts w:hint="cs"/>
          <w:rtl/>
          <w:lang w:eastAsia="en-US"/>
        </w:rPr>
        <w:t>עימו</w:t>
      </w:r>
      <w:proofErr w:type="spellEnd"/>
      <w:r w:rsidRPr="00910944">
        <w:rPr>
          <w:rFonts w:hint="cs"/>
          <w:rtl/>
          <w:lang w:eastAsia="en-US"/>
        </w:rPr>
        <w:t xml:space="preserve"> הוא יישא בעלויות אלו.</w:t>
      </w:r>
    </w:p>
    <w:p w14:paraId="64D70EE4" w14:textId="77777777" w:rsidR="00910944" w:rsidRPr="00910944" w:rsidRDefault="00910944" w:rsidP="00A54DBD">
      <w:pPr>
        <w:numPr>
          <w:ilvl w:val="1"/>
          <w:numId w:val="51"/>
        </w:numPr>
        <w:overflowPunct/>
        <w:autoSpaceDE/>
        <w:autoSpaceDN/>
        <w:adjustRightInd/>
        <w:ind w:left="765" w:hanging="851"/>
        <w:jc w:val="both"/>
        <w:textAlignment w:val="auto"/>
        <w:rPr>
          <w:rtl/>
          <w:lang w:eastAsia="en-US"/>
        </w:rPr>
      </w:pPr>
      <w:r w:rsidRPr="00910944">
        <w:rPr>
          <w:rtl/>
          <w:lang w:eastAsia="en-US"/>
        </w:rPr>
        <w:t>התממשקות עם מערכת פורטל הספקים הממשלתי היא על אחריות המ</w:t>
      </w:r>
      <w:r w:rsidRPr="00910944">
        <w:rPr>
          <w:rFonts w:hint="cs"/>
          <w:rtl/>
          <w:lang w:eastAsia="en-US"/>
        </w:rPr>
        <w:t>שתמש</w:t>
      </w:r>
      <w:r w:rsidRPr="00910944">
        <w:rPr>
          <w:rtl/>
          <w:lang w:eastAsia="en-US"/>
        </w:rPr>
        <w:t xml:space="preserve"> </w:t>
      </w:r>
      <w:r w:rsidRPr="00910944">
        <w:rPr>
          <w:rFonts w:hint="cs"/>
          <w:rtl/>
          <w:lang w:eastAsia="en-US"/>
        </w:rPr>
        <w:t>ולבקשתו</w:t>
      </w:r>
      <w:r w:rsidRPr="00910944">
        <w:rPr>
          <w:rtl/>
          <w:lang w:eastAsia="en-US"/>
        </w:rPr>
        <w:t>.</w:t>
      </w:r>
      <w:r w:rsidRPr="00910944">
        <w:rPr>
          <w:rFonts w:hint="cs"/>
          <w:rtl/>
          <w:lang w:eastAsia="en-US"/>
        </w:rPr>
        <w:t xml:space="preserve"> בביצוע פעולות באמצעות התממשקות מתחייב המשתמש לא להתכחש לפעולה שהתבצעה באמצעות ההתממשקות. </w:t>
      </w:r>
    </w:p>
    <w:p w14:paraId="296336C5" w14:textId="77777777"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 xml:space="preserve">בנוסף לאמור בחוזה, המשתמש מוותר בזאת על כל דרישה, תביעה או טענה כלפי הממשלה על כל </w:t>
      </w:r>
      <w:r w:rsidRPr="00910944">
        <w:rPr>
          <w:rtl/>
          <w:lang w:eastAsia="en-US"/>
        </w:rPr>
        <w:t>נזק ישיר או עקיף</w:t>
      </w:r>
      <w:r w:rsidRPr="00910944">
        <w:rPr>
          <w:rFonts w:hint="cs"/>
          <w:rtl/>
          <w:lang w:eastAsia="en-US"/>
        </w:rPr>
        <w:t xml:space="preserve"> או הפסד כלשהו הנובעים</w:t>
      </w:r>
      <w:r w:rsidRPr="00910944">
        <w:rPr>
          <w:rtl/>
          <w:lang w:eastAsia="en-US"/>
        </w:rPr>
        <w:t xml:space="preserve"> </w:t>
      </w:r>
      <w:r w:rsidRPr="00910944">
        <w:rPr>
          <w:rFonts w:hint="cs"/>
          <w:rtl/>
          <w:lang w:eastAsia="en-US"/>
        </w:rPr>
        <w:t xml:space="preserve">מהתממשקות עם פורטל הספקים הממשלתי בין בעצמו בין האמצעות מתווך.    </w:t>
      </w:r>
    </w:p>
    <w:p w14:paraId="5E38DEC2" w14:textId="77777777" w:rsidR="00910944" w:rsidRPr="00910944" w:rsidRDefault="00910944" w:rsidP="00A54DBD">
      <w:pPr>
        <w:overflowPunct/>
        <w:autoSpaceDE/>
        <w:autoSpaceDN/>
        <w:adjustRightInd/>
        <w:jc w:val="both"/>
        <w:textAlignment w:val="auto"/>
        <w:rPr>
          <w:lang w:eastAsia="en-US"/>
        </w:rPr>
      </w:pPr>
    </w:p>
    <w:p w14:paraId="46C6A559" w14:textId="77777777" w:rsidR="00910944" w:rsidRPr="00910944" w:rsidRDefault="00910944" w:rsidP="00A54DBD">
      <w:pPr>
        <w:overflowPunct/>
        <w:autoSpaceDE/>
        <w:autoSpaceDN/>
        <w:adjustRightInd/>
        <w:jc w:val="both"/>
        <w:textAlignment w:val="auto"/>
        <w:rPr>
          <w:b/>
          <w:bCs/>
          <w:u w:val="single"/>
          <w:lang w:eastAsia="en-US"/>
        </w:rPr>
      </w:pPr>
      <w:r w:rsidRPr="00910944">
        <w:rPr>
          <w:rFonts w:hint="eastAsia"/>
          <w:b/>
          <w:bCs/>
          <w:u w:val="single"/>
          <w:rtl/>
          <w:lang w:eastAsia="en-US"/>
        </w:rPr>
        <w:t>ב</w:t>
      </w:r>
      <w:r w:rsidRPr="00910944">
        <w:rPr>
          <w:b/>
          <w:bCs/>
          <w:u w:val="single"/>
          <w:rtl/>
          <w:lang w:eastAsia="en-US"/>
        </w:rPr>
        <w:t xml:space="preserve">. </w:t>
      </w:r>
      <w:r w:rsidRPr="00910944">
        <w:rPr>
          <w:rFonts w:hint="eastAsia"/>
          <w:b/>
          <w:bCs/>
          <w:u w:val="single"/>
          <w:rtl/>
          <w:lang w:eastAsia="en-US"/>
        </w:rPr>
        <w:t>פעולות</w:t>
      </w:r>
      <w:r w:rsidRPr="00910944">
        <w:rPr>
          <w:b/>
          <w:bCs/>
          <w:u w:val="single"/>
          <w:rtl/>
          <w:lang w:eastAsia="en-US"/>
        </w:rPr>
        <w:t xml:space="preserve"> </w:t>
      </w:r>
      <w:r w:rsidRPr="00910944">
        <w:rPr>
          <w:rFonts w:hint="eastAsia"/>
          <w:b/>
          <w:bCs/>
          <w:u w:val="single"/>
          <w:rtl/>
          <w:lang w:eastAsia="en-US"/>
        </w:rPr>
        <w:t>שניתן</w:t>
      </w:r>
      <w:r w:rsidRPr="00910944">
        <w:rPr>
          <w:b/>
          <w:bCs/>
          <w:u w:val="single"/>
          <w:rtl/>
          <w:lang w:eastAsia="en-US"/>
        </w:rPr>
        <w:t xml:space="preserve"> </w:t>
      </w:r>
      <w:r w:rsidRPr="00910944">
        <w:rPr>
          <w:rFonts w:hint="eastAsia"/>
          <w:b/>
          <w:bCs/>
          <w:u w:val="single"/>
          <w:rtl/>
          <w:lang w:eastAsia="en-US"/>
        </w:rPr>
        <w:t>לבצע</w:t>
      </w:r>
      <w:r w:rsidRPr="00910944">
        <w:rPr>
          <w:b/>
          <w:bCs/>
          <w:u w:val="single"/>
          <w:rtl/>
          <w:lang w:eastAsia="en-US"/>
        </w:rPr>
        <w:t xml:space="preserve"> </w:t>
      </w:r>
      <w:r w:rsidRPr="00910944">
        <w:rPr>
          <w:rFonts w:hint="eastAsia"/>
          <w:b/>
          <w:bCs/>
          <w:u w:val="single"/>
          <w:rtl/>
          <w:lang w:eastAsia="en-US"/>
        </w:rPr>
        <w:t>באמצעות</w:t>
      </w:r>
      <w:r w:rsidRPr="00910944">
        <w:rPr>
          <w:b/>
          <w:bCs/>
          <w:u w:val="single"/>
          <w:rtl/>
          <w:lang w:eastAsia="en-US"/>
        </w:rPr>
        <w:t xml:space="preserve"> </w:t>
      </w:r>
      <w:r w:rsidRPr="00910944">
        <w:rPr>
          <w:rFonts w:hint="eastAsia"/>
          <w:b/>
          <w:bCs/>
          <w:u w:val="single"/>
          <w:rtl/>
          <w:lang w:eastAsia="en-US"/>
        </w:rPr>
        <w:t>התממשקות</w:t>
      </w:r>
    </w:p>
    <w:p w14:paraId="4DC21E40" w14:textId="77777777" w:rsidR="00910944" w:rsidRPr="00910944" w:rsidRDefault="00910944" w:rsidP="00A54DBD">
      <w:pPr>
        <w:numPr>
          <w:ilvl w:val="1"/>
          <w:numId w:val="52"/>
        </w:numPr>
        <w:overflowPunct/>
        <w:autoSpaceDE/>
        <w:autoSpaceDN/>
        <w:adjustRightInd/>
        <w:ind w:left="765" w:hanging="851"/>
        <w:jc w:val="both"/>
        <w:textAlignment w:val="auto"/>
        <w:rPr>
          <w:lang w:eastAsia="en-US"/>
        </w:rPr>
      </w:pPr>
      <w:r w:rsidRPr="00910944">
        <w:rPr>
          <w:rFonts w:hint="cs"/>
          <w:rtl/>
          <w:lang w:eastAsia="en-US"/>
        </w:rPr>
        <w:t>נכון למועד החתימה על נספח זה, ניתן לבצע באמצעות התממשקות הגשת חשבוניות לפורטל הספקים הממשלתי וכן קבלת הזמנות.</w:t>
      </w:r>
    </w:p>
    <w:p w14:paraId="2B0F4BB4" w14:textId="77777777" w:rsidR="00910944" w:rsidRPr="00910944" w:rsidRDefault="00910944" w:rsidP="00A54DBD">
      <w:pPr>
        <w:numPr>
          <w:ilvl w:val="1"/>
          <w:numId w:val="52"/>
        </w:numPr>
        <w:overflowPunct/>
        <w:autoSpaceDE/>
        <w:autoSpaceDN/>
        <w:adjustRightInd/>
        <w:ind w:left="765" w:hanging="851"/>
        <w:jc w:val="both"/>
        <w:textAlignment w:val="auto"/>
        <w:rPr>
          <w:lang w:eastAsia="en-US"/>
        </w:rPr>
      </w:pPr>
      <w:r w:rsidRPr="00910944">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04D7F2B0" w14:textId="77777777" w:rsidR="00910944" w:rsidRPr="00910944" w:rsidRDefault="00910944" w:rsidP="00A54DBD">
      <w:pPr>
        <w:overflowPunct/>
        <w:autoSpaceDE/>
        <w:autoSpaceDN/>
        <w:adjustRightInd/>
        <w:ind w:left="-86"/>
        <w:jc w:val="both"/>
        <w:textAlignment w:val="auto"/>
        <w:rPr>
          <w:rtl/>
          <w:lang w:eastAsia="en-US"/>
        </w:rPr>
      </w:pPr>
    </w:p>
    <w:p w14:paraId="6B86098D" w14:textId="77777777" w:rsidR="00910944" w:rsidRPr="00910944" w:rsidRDefault="00910944" w:rsidP="00A54DBD">
      <w:pPr>
        <w:overflowPunct/>
        <w:autoSpaceDE/>
        <w:autoSpaceDN/>
        <w:adjustRightInd/>
        <w:ind w:left="-86"/>
        <w:jc w:val="both"/>
        <w:textAlignment w:val="auto"/>
        <w:rPr>
          <w:b/>
          <w:bCs/>
          <w:u w:val="single"/>
          <w:lang w:eastAsia="en-US"/>
        </w:rPr>
      </w:pPr>
      <w:r w:rsidRPr="00910944">
        <w:rPr>
          <w:rFonts w:hint="eastAsia"/>
          <w:b/>
          <w:bCs/>
          <w:u w:val="single"/>
          <w:rtl/>
          <w:lang w:eastAsia="en-US"/>
        </w:rPr>
        <w:t>ג</w:t>
      </w:r>
      <w:r w:rsidRPr="00910944">
        <w:rPr>
          <w:b/>
          <w:bCs/>
          <w:u w:val="single"/>
          <w:rtl/>
          <w:lang w:eastAsia="en-US"/>
        </w:rPr>
        <w:t xml:space="preserve">. </w:t>
      </w:r>
      <w:r w:rsidRPr="00910944">
        <w:rPr>
          <w:rFonts w:hint="cs"/>
          <w:b/>
          <w:bCs/>
          <w:u w:val="single"/>
          <w:rtl/>
          <w:lang w:eastAsia="en-US"/>
        </w:rPr>
        <w:t xml:space="preserve">ביצוע התממשקות באופן עצמאי </w:t>
      </w:r>
    </w:p>
    <w:p w14:paraId="1029483B" w14:textId="77777777"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במידה והמשתמש מעוניין לבצע התממשקות ישירות בין מערכת המחשוב שלו לתשתית </w:t>
      </w:r>
      <w:proofErr w:type="spellStart"/>
      <w:r w:rsidRPr="00910944">
        <w:rPr>
          <w:rFonts w:hint="cs"/>
          <w:rtl/>
          <w:lang w:eastAsia="en-US"/>
        </w:rPr>
        <w:t>המחשובית</w:t>
      </w:r>
      <w:proofErr w:type="spellEnd"/>
      <w:r w:rsidRPr="00910944">
        <w:rPr>
          <w:rFonts w:hint="cs"/>
          <w:rtl/>
          <w:lang w:eastAsia="en-US"/>
        </w:rPr>
        <w:t xml:space="preserve"> של פורטל הספקים הממשלתי, יהיה עליו לעמוד בדרישות הבאות: </w:t>
      </w:r>
    </w:p>
    <w:p w14:paraId="1AC4C964" w14:textId="77777777" w:rsidR="00910944" w:rsidRPr="00910944" w:rsidRDefault="00910944" w:rsidP="00A54DBD">
      <w:pPr>
        <w:numPr>
          <w:ilvl w:val="2"/>
          <w:numId w:val="53"/>
        </w:numPr>
        <w:overflowPunct/>
        <w:autoSpaceDE/>
        <w:autoSpaceDN/>
        <w:adjustRightInd/>
        <w:jc w:val="both"/>
        <w:textAlignment w:val="auto"/>
        <w:rPr>
          <w:lang w:eastAsia="en-US"/>
        </w:rPr>
      </w:pPr>
      <w:r w:rsidRPr="00910944">
        <w:rPr>
          <w:rFonts w:hint="cs"/>
          <w:u w:val="single"/>
          <w:rtl/>
          <w:lang w:eastAsia="en-US"/>
        </w:rPr>
        <w:t>עמידה בדרישות</w:t>
      </w:r>
      <w:r w:rsidRPr="00910944">
        <w:rPr>
          <w:u w:val="single"/>
          <w:rtl/>
          <w:lang w:eastAsia="en-US"/>
        </w:rPr>
        <w:t xml:space="preserve"> </w:t>
      </w:r>
      <w:r w:rsidRPr="00910944">
        <w:rPr>
          <w:rFonts w:hint="eastAsia"/>
          <w:u w:val="single"/>
          <w:rtl/>
          <w:lang w:eastAsia="en-US"/>
        </w:rPr>
        <w:t>הטכנולוגיות</w:t>
      </w:r>
      <w:r w:rsidRPr="00910944">
        <w:rPr>
          <w:rtl/>
          <w:lang w:eastAsia="en-US"/>
        </w:rPr>
        <w:t xml:space="preserve"> –</w:t>
      </w:r>
      <w:r w:rsidRPr="00910944">
        <w:rPr>
          <w:rFonts w:hint="cs"/>
          <w:rtl/>
          <w:lang w:eastAsia="en-US"/>
        </w:rPr>
        <w:t xml:space="preserve"> אשר פורסמו לצורך כך על ידי הממשלה.</w:t>
      </w:r>
    </w:p>
    <w:p w14:paraId="0A6EBF86" w14:textId="77777777" w:rsidR="00910944" w:rsidRPr="00910944" w:rsidRDefault="00910944" w:rsidP="00A54DBD">
      <w:pPr>
        <w:numPr>
          <w:ilvl w:val="2"/>
          <w:numId w:val="53"/>
        </w:numPr>
        <w:overflowPunct/>
        <w:autoSpaceDE/>
        <w:autoSpaceDN/>
        <w:adjustRightInd/>
        <w:jc w:val="both"/>
        <w:textAlignment w:val="auto"/>
        <w:rPr>
          <w:lang w:eastAsia="en-US"/>
        </w:rPr>
      </w:pPr>
      <w:r w:rsidRPr="00910944">
        <w:rPr>
          <w:rFonts w:hint="cs"/>
          <w:u w:val="single"/>
          <w:rtl/>
          <w:lang w:eastAsia="en-US"/>
        </w:rPr>
        <w:t>הגשת תצהיר זה חתום</w:t>
      </w:r>
      <w:r w:rsidRPr="00910944">
        <w:rPr>
          <w:rtl/>
          <w:lang w:eastAsia="en-US"/>
        </w:rPr>
        <w:t xml:space="preserve"> –</w:t>
      </w:r>
      <w:r w:rsidRPr="00910944">
        <w:rPr>
          <w:rFonts w:hint="cs"/>
          <w:rtl/>
          <w:lang w:eastAsia="en-US"/>
        </w:rPr>
        <w:t xml:space="preserve"> על ידי </w:t>
      </w:r>
      <w:proofErr w:type="spellStart"/>
      <w:r w:rsidRPr="00910944">
        <w:rPr>
          <w:rFonts w:hint="cs"/>
          <w:rtl/>
          <w:lang w:eastAsia="en-US"/>
        </w:rPr>
        <w:t>מורשי</w:t>
      </w:r>
      <w:proofErr w:type="spellEnd"/>
      <w:r w:rsidRPr="00910944">
        <w:rPr>
          <w:rFonts w:hint="cs"/>
          <w:rtl/>
          <w:lang w:eastAsia="en-US"/>
        </w:rPr>
        <w:t xml:space="preserve"> חתימה מטעם המשתמש.  </w:t>
      </w:r>
    </w:p>
    <w:p w14:paraId="55B62203" w14:textId="77777777"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אישור על עמידה בתנאים המופיעים לעיל יינתן על ידי נציג של נציגות הממשלה.  </w:t>
      </w:r>
    </w:p>
    <w:p w14:paraId="4743BEFB" w14:textId="77777777"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הממשלה רשאית בהתאם לשיקול דעתה להפסיק את התממשקות המשתמש, והיא תודיע לו על כך כ-30 יום מראש. </w:t>
      </w:r>
    </w:p>
    <w:p w14:paraId="0D02809F" w14:textId="77777777"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במקרה של חשש לגרימת נזק לפורטל הספקים, תוכל הממשלה לבטל את התממשקות המשתמש באופן מידי.  </w:t>
      </w:r>
    </w:p>
    <w:p w14:paraId="340D1AA5" w14:textId="77777777"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5C3FF55" w14:textId="77777777" w:rsidR="00910944" w:rsidRPr="00910944" w:rsidRDefault="00910944" w:rsidP="00A54DBD">
      <w:pPr>
        <w:overflowPunct/>
        <w:autoSpaceDE/>
        <w:autoSpaceDN/>
        <w:adjustRightInd/>
        <w:jc w:val="both"/>
        <w:textAlignment w:val="auto"/>
        <w:rPr>
          <w:lang w:eastAsia="en-US"/>
        </w:rPr>
      </w:pPr>
    </w:p>
    <w:p w14:paraId="7B276672" w14:textId="77777777" w:rsidR="00910944" w:rsidRPr="00910944" w:rsidRDefault="00910944" w:rsidP="00A54DBD">
      <w:pPr>
        <w:overflowPunct/>
        <w:autoSpaceDE/>
        <w:autoSpaceDN/>
        <w:adjustRightInd/>
        <w:jc w:val="both"/>
        <w:textAlignment w:val="auto"/>
        <w:rPr>
          <w:lang w:eastAsia="en-US"/>
        </w:rPr>
      </w:pPr>
      <w:r w:rsidRPr="00910944">
        <w:rPr>
          <w:rFonts w:hint="cs"/>
          <w:b/>
          <w:bCs/>
          <w:u w:val="single"/>
          <w:rtl/>
          <w:lang w:eastAsia="en-US"/>
        </w:rPr>
        <w:t>ד. ביצוע התממשקות באמצעות מתווך</w:t>
      </w:r>
      <w:r w:rsidRPr="00910944">
        <w:rPr>
          <w:rFonts w:hint="cs"/>
          <w:rtl/>
          <w:lang w:eastAsia="en-US"/>
        </w:rPr>
        <w:t xml:space="preserve"> </w:t>
      </w:r>
    </w:p>
    <w:p w14:paraId="31922C4F" w14:textId="77777777"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המשתמש מבין שאין כל חובה להתממשק באמצעות מתווך ושהוא יכול לעשות זאת באופן עצמאי, כמפורט לעיל.</w:t>
      </w:r>
    </w:p>
    <w:p w14:paraId="4FBAA725" w14:textId="77777777"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 xml:space="preserve">המשתמש רשאי לבצע התממשקות על ידי מתווך, בהתאם לנוסח בהמשך נספח זה. </w:t>
      </w:r>
    </w:p>
    <w:p w14:paraId="46AB051E" w14:textId="77777777" w:rsidR="00910944" w:rsidRPr="00910944" w:rsidRDefault="00910944" w:rsidP="00A54DBD">
      <w:pPr>
        <w:numPr>
          <w:ilvl w:val="1"/>
          <w:numId w:val="54"/>
        </w:numPr>
        <w:overflowPunct/>
        <w:autoSpaceDE/>
        <w:autoSpaceDN/>
        <w:adjustRightInd/>
        <w:ind w:left="765" w:hanging="851"/>
        <w:jc w:val="both"/>
        <w:textAlignment w:val="auto"/>
        <w:rPr>
          <w:rtl/>
          <w:lang w:eastAsia="en-US"/>
        </w:rPr>
      </w:pPr>
      <w:r w:rsidRPr="00910944">
        <w:rPr>
          <w:rFonts w:hint="cs"/>
          <w:rtl/>
        </w:rPr>
        <w:t xml:space="preserve">על מנת לבצע פעולות בעזרת התממשקות של מתווך </w:t>
      </w:r>
      <w:r w:rsidRPr="00910944">
        <w:rPr>
          <w:rtl/>
        </w:rPr>
        <w:t>ה</w:t>
      </w:r>
      <w:r w:rsidRPr="00910944">
        <w:rPr>
          <w:rFonts w:hint="cs"/>
          <w:rtl/>
        </w:rPr>
        <w:t>משתמש</w:t>
      </w:r>
      <w:r w:rsidRPr="00910944">
        <w:rPr>
          <w:rtl/>
        </w:rPr>
        <w:t xml:space="preserve"> יצטרך להפיק </w:t>
      </w:r>
      <w:r w:rsidRPr="00910944">
        <w:rPr>
          <w:rFonts w:hint="cs"/>
          <w:rtl/>
        </w:rPr>
        <w:t>"</w:t>
      </w:r>
      <w:r w:rsidRPr="00910944">
        <w:rPr>
          <w:rtl/>
        </w:rPr>
        <w:t>מפתח גישה</w:t>
      </w:r>
      <w:r w:rsidRPr="00910944">
        <w:rPr>
          <w:rFonts w:hint="cs"/>
          <w:rtl/>
        </w:rPr>
        <w:t>" מתוך פורטל הספקים, בהתאם להנחיית הגורמים הרלוונטיים</w:t>
      </w:r>
      <w:r w:rsidRPr="00910944">
        <w:rPr>
          <w:rtl/>
        </w:rPr>
        <w:t xml:space="preserve"> ולמסור אותו למתווך. החלפת מפתח הגישה מאפשרת לספק לנתק את המתווך </w:t>
      </w:r>
      <w:r w:rsidRPr="00910944">
        <w:rPr>
          <w:rFonts w:hint="cs"/>
          <w:rtl/>
        </w:rPr>
        <w:t xml:space="preserve">בטווח זמן </w:t>
      </w:r>
      <w:proofErr w:type="spellStart"/>
      <w:r w:rsidRPr="00910944">
        <w:rPr>
          <w:rtl/>
        </w:rPr>
        <w:t>מיידי</w:t>
      </w:r>
      <w:proofErr w:type="spellEnd"/>
      <w:r w:rsidRPr="00910944">
        <w:rPr>
          <w:rFonts w:hint="cs"/>
          <w:rtl/>
        </w:rPr>
        <w:t>. בנוסף,</w:t>
      </w:r>
      <w:r w:rsidRPr="00910944">
        <w:rPr>
          <w:rFonts w:hint="eastAsia"/>
          <w:rtl/>
        </w:rPr>
        <w:t xml:space="preserve"> ספק</w:t>
      </w:r>
      <w:r w:rsidRPr="00910944">
        <w:rPr>
          <w:rtl/>
        </w:rPr>
        <w:t xml:space="preserve"> </w:t>
      </w:r>
      <w:r w:rsidRPr="00910944">
        <w:rPr>
          <w:rFonts w:hint="eastAsia"/>
          <w:rtl/>
        </w:rPr>
        <w:t>יוכל</w:t>
      </w:r>
      <w:r w:rsidRPr="00910944">
        <w:rPr>
          <w:rtl/>
        </w:rPr>
        <w:t xml:space="preserve"> </w:t>
      </w:r>
      <w:r w:rsidRPr="00910944">
        <w:rPr>
          <w:rFonts w:hint="eastAsia"/>
          <w:rtl/>
        </w:rPr>
        <w:t>ל</w:t>
      </w:r>
      <w:r w:rsidRPr="00910944">
        <w:rPr>
          <w:rFonts w:hint="cs"/>
          <w:rtl/>
        </w:rPr>
        <w:t>נתק את</w:t>
      </w:r>
      <w:r w:rsidRPr="00910944">
        <w:rPr>
          <w:rtl/>
        </w:rPr>
        <w:t xml:space="preserve"> המתווך בהודעה בכתב לנציגות הממשלה. במקרה זה ה</w:t>
      </w:r>
      <w:r w:rsidRPr="00910944">
        <w:rPr>
          <w:rFonts w:hint="eastAsia"/>
          <w:b/>
          <w:bCs/>
          <w:rtl/>
        </w:rPr>
        <w:t>הרשאה</w:t>
      </w:r>
      <w:r w:rsidRPr="00910944">
        <w:rPr>
          <w:b/>
          <w:bCs/>
          <w:rtl/>
        </w:rPr>
        <w:t xml:space="preserve"> </w:t>
      </w:r>
      <w:r w:rsidRPr="00910944">
        <w:rPr>
          <w:rFonts w:hint="eastAsia"/>
          <w:rtl/>
        </w:rPr>
        <w:t>של</w:t>
      </w:r>
      <w:r w:rsidRPr="00910944">
        <w:rPr>
          <w:rtl/>
        </w:rPr>
        <w:t xml:space="preserve"> </w:t>
      </w:r>
      <w:r w:rsidRPr="00910944">
        <w:rPr>
          <w:rFonts w:hint="eastAsia"/>
          <w:rtl/>
        </w:rPr>
        <w:t>המתווך</w:t>
      </w:r>
      <w:r w:rsidRPr="00910944">
        <w:rPr>
          <w:rtl/>
        </w:rPr>
        <w:t xml:space="preserve"> </w:t>
      </w:r>
      <w:r w:rsidRPr="00910944">
        <w:rPr>
          <w:rFonts w:hint="eastAsia"/>
          <w:rtl/>
        </w:rPr>
        <w:t>לפעול</w:t>
      </w:r>
      <w:r w:rsidRPr="00910944">
        <w:rPr>
          <w:rtl/>
        </w:rPr>
        <w:t xml:space="preserve"> </w:t>
      </w:r>
      <w:r w:rsidRPr="00910944">
        <w:rPr>
          <w:rFonts w:hint="eastAsia"/>
          <w:rtl/>
        </w:rPr>
        <w:t>בשם</w:t>
      </w:r>
      <w:r w:rsidRPr="00910944">
        <w:rPr>
          <w:rtl/>
        </w:rPr>
        <w:t xml:space="preserve"> </w:t>
      </w:r>
      <w:r w:rsidRPr="00910944">
        <w:rPr>
          <w:rFonts w:hint="eastAsia"/>
          <w:rtl/>
        </w:rPr>
        <w:t>הספק</w:t>
      </w:r>
      <w:r w:rsidRPr="00910944">
        <w:rPr>
          <w:rtl/>
        </w:rPr>
        <w:t xml:space="preserve"> </w:t>
      </w:r>
      <w:r w:rsidRPr="00910944">
        <w:rPr>
          <w:rFonts w:hint="eastAsia"/>
          <w:rtl/>
        </w:rPr>
        <w:t>תבוטל</w:t>
      </w:r>
      <w:r w:rsidRPr="00910944">
        <w:rPr>
          <w:rtl/>
        </w:rPr>
        <w:t xml:space="preserve"> </w:t>
      </w:r>
      <w:r w:rsidRPr="00910944">
        <w:rPr>
          <w:rFonts w:hint="eastAsia"/>
          <w:rtl/>
        </w:rPr>
        <w:t>תוך</w:t>
      </w:r>
      <w:r w:rsidRPr="00910944">
        <w:rPr>
          <w:rtl/>
        </w:rPr>
        <w:t xml:space="preserve"> </w:t>
      </w:r>
      <w:r w:rsidRPr="00910944">
        <w:rPr>
          <w:rFonts w:hint="eastAsia"/>
          <w:rtl/>
        </w:rPr>
        <w:t>פרק</w:t>
      </w:r>
      <w:r w:rsidRPr="00910944">
        <w:rPr>
          <w:rtl/>
        </w:rPr>
        <w:t xml:space="preserve"> </w:t>
      </w:r>
      <w:r w:rsidRPr="00910944">
        <w:rPr>
          <w:rFonts w:hint="eastAsia"/>
          <w:rtl/>
        </w:rPr>
        <w:t>זמן</w:t>
      </w:r>
      <w:r w:rsidRPr="00910944">
        <w:rPr>
          <w:rtl/>
        </w:rPr>
        <w:t xml:space="preserve"> </w:t>
      </w:r>
      <w:r w:rsidRPr="00910944">
        <w:rPr>
          <w:rFonts w:hint="eastAsia"/>
          <w:rtl/>
        </w:rPr>
        <w:t>של</w:t>
      </w:r>
      <w:r w:rsidRPr="00910944">
        <w:rPr>
          <w:rtl/>
        </w:rPr>
        <w:t xml:space="preserve"> עד 7 ימים. </w:t>
      </w:r>
    </w:p>
    <w:p w14:paraId="29F01F19" w14:textId="77777777"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הממשלה אינה צד להתקשרות בין המתווך למשתמש, ואינה נושאת באחריות כלשהי בגין החלטת המשתמש לבצע התממשקות בעזרת מתווך.</w:t>
      </w:r>
    </w:p>
    <w:p w14:paraId="7BE5DBB1" w14:textId="77777777"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ביצוע פעולות באמצעות התממשקות של מתווך יהיה בהתאם להנחיות הממשלה.</w:t>
      </w:r>
    </w:p>
    <w:p w14:paraId="3C2A1ECB" w14:textId="77777777" w:rsidR="00910944" w:rsidRPr="00910944" w:rsidRDefault="00910944" w:rsidP="00A54DBD">
      <w:pPr>
        <w:numPr>
          <w:ilvl w:val="1"/>
          <w:numId w:val="54"/>
        </w:numPr>
        <w:overflowPunct/>
        <w:autoSpaceDE/>
        <w:autoSpaceDN/>
        <w:adjustRightInd/>
        <w:ind w:left="765" w:hanging="851"/>
        <w:jc w:val="both"/>
        <w:textAlignment w:val="auto"/>
        <w:rPr>
          <w:lang w:eastAsia="en-US"/>
        </w:rPr>
      </w:pPr>
      <w:r w:rsidRPr="00910944">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910944">
        <w:rPr>
          <w:rFonts w:hint="cs"/>
          <w:rtl/>
          <w:lang w:eastAsia="en-US"/>
        </w:rPr>
        <w:t>עימו</w:t>
      </w:r>
      <w:proofErr w:type="spellEnd"/>
      <w:r w:rsidRPr="00910944">
        <w:rPr>
          <w:rFonts w:hint="cs"/>
          <w:rtl/>
          <w:lang w:eastAsia="en-US"/>
        </w:rPr>
        <w:t xml:space="preserve">. </w:t>
      </w:r>
    </w:p>
    <w:p w14:paraId="36EC3793" w14:textId="77777777" w:rsidR="00910944" w:rsidRPr="00910944" w:rsidRDefault="00910944" w:rsidP="00A54DBD">
      <w:pPr>
        <w:numPr>
          <w:ilvl w:val="1"/>
          <w:numId w:val="54"/>
        </w:numPr>
        <w:overflowPunct/>
        <w:autoSpaceDE/>
        <w:autoSpaceDN/>
        <w:adjustRightInd/>
        <w:ind w:left="765" w:hanging="851"/>
        <w:jc w:val="both"/>
        <w:textAlignment w:val="auto"/>
        <w:rPr>
          <w:lang w:eastAsia="en-US"/>
        </w:rPr>
      </w:pPr>
      <w:r w:rsidRPr="00910944">
        <w:rPr>
          <w:rFonts w:hint="cs"/>
          <w:rtl/>
          <w:lang w:eastAsia="en-US"/>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910944">
        <w:rPr>
          <w:rtl/>
          <w:lang w:eastAsia="en-US"/>
        </w:rPr>
        <w:br/>
      </w:r>
    </w:p>
    <w:p w14:paraId="1F1CD679" w14:textId="77777777"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cs"/>
          <w:b/>
          <w:bCs/>
          <w:sz w:val="24"/>
          <w:u w:val="single"/>
          <w:rtl/>
          <w:lang w:val="en-GB"/>
        </w:rPr>
        <w:t xml:space="preserve">ה. נוסח בקשה להתממשקות עם פורטל הספקים </w:t>
      </w:r>
    </w:p>
    <w:p w14:paraId="305CB228" w14:textId="77777777" w:rsidR="00910944" w:rsidRPr="00910944" w:rsidRDefault="00910944" w:rsidP="00A54DBD">
      <w:pPr>
        <w:overflowPunct/>
        <w:autoSpaceDE/>
        <w:autoSpaceDN/>
        <w:adjustRightInd/>
        <w:textAlignment w:val="auto"/>
        <w:rPr>
          <w:rFonts w:ascii="David" w:hAnsi="David"/>
          <w:b/>
          <w:bCs/>
          <w:sz w:val="24"/>
          <w:u w:val="single"/>
          <w:rtl/>
          <w:lang w:val="en-GB"/>
        </w:rPr>
      </w:pPr>
    </w:p>
    <w:p w14:paraId="6F2B65F8" w14:textId="77777777" w:rsidR="00910944" w:rsidRPr="00910944" w:rsidRDefault="00910944" w:rsidP="00A54DBD">
      <w:pPr>
        <w:overflowPunct/>
        <w:autoSpaceDE/>
        <w:autoSpaceDN/>
        <w:adjustRightInd/>
        <w:ind w:left="147" w:right="1358"/>
        <w:textAlignment w:val="auto"/>
        <w:rPr>
          <w:rFonts w:ascii="David" w:hAnsi="David"/>
          <w:b/>
          <w:bCs/>
          <w:sz w:val="24"/>
          <w:u w:val="single"/>
          <w:rtl/>
          <w:lang w:val="en-GB"/>
        </w:rPr>
      </w:pPr>
      <w:r w:rsidRPr="00910944">
        <w:rPr>
          <w:rFonts w:ascii="David" w:hAnsi="David" w:hint="eastAsia"/>
          <w:b/>
          <w:bCs/>
          <w:sz w:val="24"/>
          <w:u w:val="single"/>
          <w:rtl/>
          <w:lang w:val="en-GB"/>
        </w:rPr>
        <w:t>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ממשלת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ישראל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באמצעות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החשב</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הכללי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משרד</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האוצר</w:t>
      </w:r>
    </w:p>
    <w:p w14:paraId="6EF3D932" w14:textId="77777777"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14:paraId="1BE047FB" w14:textId="77777777" w:rsidR="00910944" w:rsidRPr="00910944" w:rsidRDefault="00910944" w:rsidP="00A54DBD">
      <w:pPr>
        <w:overflowPunct/>
        <w:autoSpaceDE/>
        <w:autoSpaceDN/>
        <w:adjustRightInd/>
        <w:ind w:left="147" w:right="1358"/>
        <w:contextualSpacing/>
        <w:jc w:val="both"/>
        <w:textAlignment w:val="auto"/>
        <w:rPr>
          <w:rFonts w:ascii="David" w:hAnsi="David"/>
          <w:b/>
          <w:bCs/>
          <w:sz w:val="24"/>
          <w:u w:val="single"/>
          <w:rtl/>
          <w:lang w:val="en-GB"/>
        </w:rPr>
      </w:pPr>
      <w:r w:rsidRPr="00910944">
        <w:rPr>
          <w:rFonts w:ascii="David" w:hAnsi="David" w:hint="eastAsia"/>
          <w:sz w:val="24"/>
          <w:rtl/>
          <w:lang w:val="en-GB"/>
        </w:rPr>
        <w:t>אני</w:t>
      </w:r>
      <w:r w:rsidRPr="00910944">
        <w:rPr>
          <w:rFonts w:ascii="David" w:hAnsi="David"/>
          <w:sz w:val="24"/>
          <w:rtl/>
          <w:lang w:val="en-GB"/>
        </w:rPr>
        <w:t xml:space="preserve">/אנו </w:t>
      </w:r>
      <w:r w:rsidRPr="00910944">
        <w:rPr>
          <w:rFonts w:ascii="David" w:hAnsi="David" w:hint="eastAsia"/>
          <w:sz w:val="24"/>
          <w:rtl/>
          <w:lang w:val="en-GB"/>
        </w:rPr>
        <w:t>הח</w:t>
      </w:r>
      <w:r w:rsidRPr="00910944">
        <w:rPr>
          <w:rFonts w:ascii="David" w:hAnsi="David"/>
          <w:sz w:val="24"/>
          <w:rtl/>
          <w:lang w:val="en-GB"/>
        </w:rPr>
        <w:t xml:space="preserve">"מ </w:t>
      </w:r>
      <w:r w:rsidRPr="00910944">
        <w:rPr>
          <w:rFonts w:ascii="David" w:hAnsi="David" w:hint="eastAsia"/>
          <w:sz w:val="24"/>
          <w:rtl/>
          <w:lang w:val="en-GB"/>
        </w:rPr>
        <w:t>מודיע</w:t>
      </w:r>
      <w:r w:rsidRPr="00910944">
        <w:rPr>
          <w:rFonts w:ascii="David" w:hAnsi="David"/>
          <w:sz w:val="24"/>
          <w:rtl/>
          <w:lang w:val="en-GB"/>
        </w:rPr>
        <w:t xml:space="preserve">/ים </w:t>
      </w:r>
      <w:r w:rsidRPr="00910944">
        <w:rPr>
          <w:rFonts w:ascii="David" w:hAnsi="David" w:hint="eastAsia"/>
          <w:sz w:val="24"/>
          <w:rtl/>
          <w:lang w:val="en-GB"/>
        </w:rPr>
        <w:t>בכך</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w:t>
      </w:r>
      <w:r w:rsidRPr="00910944">
        <w:rPr>
          <w:rFonts w:ascii="David" w:hAnsi="David" w:hint="cs"/>
          <w:sz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910944">
        <w:rPr>
          <w:rFonts w:ascii="David" w:hAnsi="David"/>
          <w:sz w:val="24"/>
          <w:rtl/>
          <w:lang w:val="en-GB"/>
        </w:rPr>
        <w:t xml:space="preserve">(מחק </w:t>
      </w:r>
      <w:r w:rsidRPr="00910944">
        <w:rPr>
          <w:rFonts w:ascii="David" w:hAnsi="David" w:hint="eastAsia"/>
          <w:sz w:val="24"/>
          <w:rtl/>
          <w:lang w:val="en-GB"/>
        </w:rPr>
        <w:t>את</w:t>
      </w:r>
      <w:r w:rsidRPr="00910944">
        <w:rPr>
          <w:rFonts w:ascii="David" w:hAnsi="David"/>
          <w:sz w:val="24"/>
          <w:rtl/>
          <w:lang w:val="en-GB"/>
        </w:rPr>
        <w:t xml:space="preserve"> </w:t>
      </w:r>
      <w:r w:rsidRPr="00910944">
        <w:rPr>
          <w:rFonts w:ascii="David" w:hAnsi="David" w:hint="eastAsia"/>
          <w:sz w:val="24"/>
          <w:rtl/>
          <w:lang w:val="en-GB"/>
        </w:rPr>
        <w:t>המיותר</w:t>
      </w:r>
      <w:r w:rsidRPr="00910944">
        <w:rPr>
          <w:rFonts w:ascii="David" w:hAnsi="David"/>
          <w:sz w:val="24"/>
          <w:rtl/>
          <w:lang w:val="en-GB"/>
        </w:rPr>
        <w:t>)</w:t>
      </w:r>
    </w:p>
    <w:p w14:paraId="0636228E" w14:textId="77777777"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14:paraId="65D8682B" w14:textId="77777777" w:rsidR="00910944" w:rsidRPr="00910944" w:rsidRDefault="00910944" w:rsidP="00A54DBD">
      <w:pPr>
        <w:overflowPunct/>
        <w:autoSpaceDE/>
        <w:autoSpaceDN/>
        <w:adjustRightInd/>
        <w:ind w:left="147" w:right="1358"/>
        <w:contextualSpacing/>
        <w:jc w:val="both"/>
        <w:textAlignment w:val="auto"/>
        <w:rPr>
          <w:rFonts w:ascii="David" w:hAnsi="David"/>
          <w:b/>
          <w:bCs/>
          <w:sz w:val="24"/>
          <w:u w:val="single"/>
          <w:lang w:val="en-GB"/>
        </w:rPr>
      </w:pPr>
      <w:r w:rsidRPr="00910944">
        <w:rPr>
          <w:rFonts w:ascii="David" w:hAnsi="David" w:hint="cs"/>
          <w:b/>
          <w:bCs/>
          <w:sz w:val="24"/>
          <w:u w:val="single"/>
          <w:rtl/>
          <w:lang w:val="en-GB"/>
        </w:rPr>
        <w:t>ביצוע התממשקות ללא מתווך:</w:t>
      </w:r>
    </w:p>
    <w:p w14:paraId="3A211782"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28FA08F"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בהגשת בקשה לביצוע התממשקות אני מסכים לכל התנאים שהוצבו על ידי הממשלה, ולכל האמור בחוזה ובנספח זה.  </w:t>
      </w:r>
    </w:p>
    <w:p w14:paraId="7B0F489D" w14:textId="77777777" w:rsidR="00910944" w:rsidRPr="00910944" w:rsidRDefault="00910944" w:rsidP="00A54DBD">
      <w:pPr>
        <w:overflowPunct/>
        <w:autoSpaceDE/>
        <w:autoSpaceDN/>
        <w:adjustRightInd/>
        <w:ind w:left="147" w:right="1358"/>
        <w:textAlignment w:val="auto"/>
        <w:rPr>
          <w:rFonts w:ascii="David" w:hAnsi="David"/>
          <w:sz w:val="24"/>
          <w:rtl/>
          <w:lang w:val="en-GB"/>
        </w:rPr>
      </w:pPr>
    </w:p>
    <w:p w14:paraId="1461B7DB" w14:textId="77777777" w:rsidR="00910944" w:rsidRPr="00910944" w:rsidRDefault="00910944" w:rsidP="00A54DBD">
      <w:pPr>
        <w:overflowPunct/>
        <w:autoSpaceDE/>
        <w:autoSpaceDN/>
        <w:adjustRightInd/>
        <w:ind w:left="147" w:right="1358"/>
        <w:textAlignment w:val="auto"/>
        <w:rPr>
          <w:rFonts w:ascii="David" w:hAnsi="David"/>
          <w:b/>
          <w:bCs/>
          <w:sz w:val="24"/>
          <w:u w:val="single"/>
          <w:rtl/>
          <w:lang w:val="en-GB"/>
        </w:rPr>
      </w:pPr>
      <w:r w:rsidRPr="00910944">
        <w:rPr>
          <w:rFonts w:ascii="David" w:hAnsi="David" w:hint="eastAsia"/>
          <w:b/>
          <w:bCs/>
          <w:sz w:val="24"/>
          <w:u w:val="single"/>
          <w:rtl/>
          <w:lang w:val="en-GB"/>
        </w:rPr>
        <w:t>מינוי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מתווך</w:t>
      </w:r>
      <w:r w:rsidRPr="00910944">
        <w:rPr>
          <w:rFonts w:ascii="David" w:hAnsi="David" w:hint="cs"/>
          <w:b/>
          <w:bCs/>
          <w:sz w:val="24"/>
          <w:u w:val="single"/>
          <w:rtl/>
          <w:lang w:val="en-GB"/>
        </w:rPr>
        <w:t xml:space="preserve"> לצורך ביצוע התממשקות</w:t>
      </w:r>
      <w:r w:rsidRPr="00910944">
        <w:rPr>
          <w:rFonts w:ascii="David" w:hAnsi="David"/>
          <w:b/>
          <w:bCs/>
          <w:sz w:val="24"/>
          <w:u w:val="single"/>
          <w:rtl/>
          <w:lang w:val="en-GB"/>
        </w:rPr>
        <w:t>:</w:t>
      </w:r>
    </w:p>
    <w:p w14:paraId="03D71A1D" w14:textId="77777777" w:rsidR="00910944" w:rsidRPr="00910944" w:rsidRDefault="00910944" w:rsidP="00A54DBD">
      <w:pPr>
        <w:overflowPunct/>
        <w:autoSpaceDE/>
        <w:autoSpaceDN/>
        <w:adjustRightInd/>
        <w:ind w:left="147" w:right="1358"/>
        <w:contextualSpacing/>
        <w:jc w:val="both"/>
        <w:textAlignment w:val="auto"/>
        <w:rPr>
          <w:rFonts w:ascii="David" w:hAnsi="David"/>
          <w:sz w:val="24"/>
          <w:lang w:val="en-GB"/>
        </w:rPr>
      </w:pPr>
    </w:p>
    <w:p w14:paraId="6E117DEF"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המתווך</w:t>
      </w:r>
      <w:r w:rsidRPr="00910944">
        <w:rPr>
          <w:rFonts w:ascii="David" w:hAnsi="David"/>
          <w:sz w:val="24"/>
          <w:rtl/>
          <w:lang w:val="en-GB"/>
        </w:rPr>
        <w:t xml:space="preserve"> מטעמי/מטעם השותפות הרשומה בשם:................................../מטעם החברה בשם ....................... בע"מ/ (להלן – המשתמש) הינ</w:t>
      </w:r>
      <w:r w:rsidRPr="00910944">
        <w:rPr>
          <w:rFonts w:ascii="David" w:hAnsi="David" w:hint="cs"/>
          <w:sz w:val="24"/>
          <w:rtl/>
          <w:lang w:val="en-GB"/>
        </w:rPr>
        <w:t>ה חברת</w:t>
      </w:r>
      <w:r w:rsidRPr="00910944">
        <w:rPr>
          <w:rFonts w:ascii="David" w:hAnsi="David"/>
          <w:sz w:val="24"/>
          <w:rtl/>
          <w:lang w:val="en-GB"/>
        </w:rPr>
        <w:t xml:space="preserve"> ............................ (להלן – </w:t>
      </w:r>
      <w:r w:rsidRPr="00910944">
        <w:rPr>
          <w:rFonts w:ascii="David" w:hAnsi="David" w:hint="eastAsia"/>
          <w:b/>
          <w:bCs/>
          <w:sz w:val="24"/>
          <w:rtl/>
          <w:lang w:val="en-GB"/>
        </w:rPr>
        <w:t>המתווך</w:t>
      </w:r>
      <w:r w:rsidRPr="00910944">
        <w:rPr>
          <w:rFonts w:ascii="David" w:hAnsi="David"/>
          <w:sz w:val="24"/>
          <w:rtl/>
          <w:lang w:val="en-GB"/>
        </w:rPr>
        <w:t>)</w:t>
      </w:r>
      <w:r w:rsidRPr="00910944">
        <w:rPr>
          <w:rFonts w:ascii="David" w:hAnsi="David" w:hint="cs"/>
          <w:sz w:val="24"/>
          <w:rtl/>
          <w:lang w:val="en-GB"/>
        </w:rPr>
        <w:t>, אשר למיטב ידיעתי ביצע התממשקות עם פורטל הספקים הממשלתי</w:t>
      </w:r>
      <w:r w:rsidRPr="00910944">
        <w:rPr>
          <w:rFonts w:ascii="David" w:hAnsi="David"/>
          <w:sz w:val="24"/>
          <w:rtl/>
        </w:rPr>
        <w:t>.</w:t>
      </w:r>
    </w:p>
    <w:p w14:paraId="30192AE4"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508F4A6A"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מאשר/ים בזאת כי כל שימוש בפורטל הספקים הממשלתי </w:t>
      </w:r>
      <w:r w:rsidRPr="00910944">
        <w:rPr>
          <w:rFonts w:ascii="David" w:hAnsi="David" w:hint="cs"/>
          <w:sz w:val="24"/>
          <w:rtl/>
          <w:lang w:val="en-GB"/>
        </w:rPr>
        <w:t xml:space="preserve">שיעשה באמצעות ההתממשקות </w:t>
      </w:r>
      <w:r w:rsidRPr="00910944">
        <w:rPr>
          <w:rFonts w:ascii="David" w:hAnsi="David"/>
          <w:sz w:val="24"/>
          <w:rtl/>
          <w:lang w:val="en-GB"/>
        </w:rPr>
        <w:t>יחייב  את המשתמש לכל דבר וענין</w:t>
      </w:r>
      <w:r w:rsidRPr="00910944">
        <w:rPr>
          <w:rFonts w:ascii="David" w:hAnsi="David" w:hint="cs"/>
          <w:sz w:val="24"/>
          <w:rtl/>
          <w:lang w:val="en-GB"/>
        </w:rPr>
        <w:t>,</w:t>
      </w:r>
      <w:r w:rsidRPr="00910944">
        <w:rPr>
          <w:rFonts w:ascii="David" w:hAnsi="David"/>
          <w:sz w:val="24"/>
          <w:rtl/>
          <w:lang w:val="en-GB"/>
        </w:rPr>
        <w:t xml:space="preserve"> </w:t>
      </w:r>
      <w:proofErr w:type="spellStart"/>
      <w:r w:rsidRPr="00910944">
        <w:rPr>
          <w:rFonts w:ascii="David" w:hAnsi="David" w:hint="cs"/>
          <w:sz w:val="24"/>
          <w:rtl/>
          <w:lang w:val="en-GB"/>
        </w:rPr>
        <w:t>הכל</w:t>
      </w:r>
      <w:proofErr w:type="spellEnd"/>
      <w:r w:rsidRPr="00910944">
        <w:rPr>
          <w:rFonts w:ascii="David" w:hAnsi="David" w:hint="cs"/>
          <w:sz w:val="24"/>
          <w:rtl/>
          <w:lang w:val="en-GB"/>
        </w:rPr>
        <w:t xml:space="preserve"> בהתאם לתנאים שפורטו בחוזה ובנספח זה. </w:t>
      </w:r>
    </w:p>
    <w:p w14:paraId="24269954"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 xml:space="preserve"> </w:t>
      </w:r>
      <w:r w:rsidRPr="00910944">
        <w:rPr>
          <w:rFonts w:ascii="David" w:hAnsi="David" w:hint="cs"/>
          <w:sz w:val="24"/>
          <w:rtl/>
          <w:lang w:val="en-GB"/>
        </w:rPr>
        <w:t>למתווך מתאפשרת גישה למידע שלו המצוי בפורטל הספקים הממשלתי</w:t>
      </w:r>
      <w:r w:rsidRPr="00910944">
        <w:rPr>
          <w:rFonts w:ascii="David" w:hAnsi="David"/>
          <w:sz w:val="24"/>
          <w:rtl/>
          <w:lang w:val="en-GB"/>
        </w:rPr>
        <w:t xml:space="preserve">. </w:t>
      </w:r>
    </w:p>
    <w:p w14:paraId="77D4F6AA" w14:textId="77777777"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הצהרה</w:t>
      </w:r>
      <w:r w:rsidRPr="00910944">
        <w:rPr>
          <w:rFonts w:ascii="David" w:hAnsi="David"/>
          <w:sz w:val="24"/>
          <w:rtl/>
          <w:lang w:val="en-GB"/>
        </w:rPr>
        <w:t xml:space="preserve"> </w:t>
      </w:r>
      <w:r w:rsidRPr="00910944">
        <w:rPr>
          <w:rFonts w:ascii="David" w:hAnsi="David" w:hint="eastAsia"/>
          <w:sz w:val="24"/>
          <w:rtl/>
          <w:lang w:val="en-GB"/>
        </w:rPr>
        <w:t>זאת</w:t>
      </w:r>
      <w:r w:rsidRPr="00910944">
        <w:rPr>
          <w:rFonts w:ascii="David" w:hAnsi="David"/>
          <w:sz w:val="24"/>
          <w:rtl/>
          <w:lang w:val="en-GB"/>
        </w:rPr>
        <w:t xml:space="preserve"> </w:t>
      </w:r>
      <w:r w:rsidRPr="00910944">
        <w:rPr>
          <w:rFonts w:ascii="David" w:hAnsi="David" w:hint="eastAsia"/>
          <w:sz w:val="24"/>
          <w:rtl/>
          <w:lang w:val="en-GB"/>
        </w:rPr>
        <w:t>באה</w:t>
      </w:r>
      <w:r w:rsidRPr="00910944">
        <w:rPr>
          <w:rFonts w:ascii="David" w:hAnsi="David"/>
          <w:sz w:val="24"/>
          <w:rtl/>
          <w:lang w:val="en-GB"/>
        </w:rPr>
        <w:t xml:space="preserve"> </w:t>
      </w:r>
      <w:r w:rsidRPr="00910944">
        <w:rPr>
          <w:rFonts w:ascii="David" w:hAnsi="David" w:hint="eastAsia"/>
          <w:sz w:val="24"/>
          <w:rtl/>
          <w:lang w:val="en-GB"/>
        </w:rPr>
        <w:t>בנוסף</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ההתקשרות</w:t>
      </w:r>
      <w:r w:rsidRPr="00910944">
        <w:rPr>
          <w:rFonts w:ascii="David" w:hAnsi="David"/>
          <w:sz w:val="24"/>
          <w:rtl/>
          <w:lang w:val="en-GB"/>
        </w:rPr>
        <w:t xml:space="preserve"> </w:t>
      </w:r>
      <w:r w:rsidRPr="00910944">
        <w:rPr>
          <w:rFonts w:ascii="David" w:hAnsi="David" w:hint="cs"/>
          <w:sz w:val="24"/>
          <w:rtl/>
          <w:lang w:val="en-GB"/>
        </w:rPr>
        <w:t xml:space="preserve">של המתווך מול הממשלה, ואינה באה לגרוע או להוסיף להסכם זה. </w:t>
      </w:r>
    </w:p>
    <w:p w14:paraId="4007DF14" w14:textId="77777777"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14:paraId="0905DDE8" w14:textId="77777777" w:rsidR="00910944" w:rsidRPr="00910944" w:rsidRDefault="00910944" w:rsidP="00A54DBD">
      <w:pPr>
        <w:overflowPunct/>
        <w:autoSpaceDE/>
        <w:autoSpaceDN/>
        <w:adjustRightInd/>
        <w:ind w:left="147" w:right="1358"/>
        <w:contextualSpacing/>
        <w:textAlignment w:val="auto"/>
        <w:rPr>
          <w:rFonts w:ascii="David" w:hAnsi="David"/>
          <w:sz w:val="24"/>
          <w:rtl/>
          <w:lang w:val="en-GB"/>
        </w:rPr>
      </w:pPr>
      <w:r w:rsidRPr="00910944">
        <w:rPr>
          <w:rFonts w:ascii="David" w:hAnsi="David" w:hint="eastAsia"/>
          <w:sz w:val="24"/>
          <w:rtl/>
          <w:lang w:val="en-GB"/>
        </w:rPr>
        <w:t>חתימה</w:t>
      </w:r>
      <w:r w:rsidRPr="00910944">
        <w:rPr>
          <w:rFonts w:ascii="David" w:hAnsi="David"/>
          <w:sz w:val="24"/>
          <w:rtl/>
          <w:lang w:val="en-GB"/>
        </w:rPr>
        <w:t>/</w:t>
      </w:r>
      <w:proofErr w:type="spellStart"/>
      <w:r w:rsidRPr="00910944">
        <w:rPr>
          <w:rFonts w:ascii="David" w:hAnsi="David"/>
          <w:sz w:val="24"/>
          <w:rtl/>
          <w:lang w:val="en-GB"/>
        </w:rPr>
        <w:t>ות</w:t>
      </w:r>
      <w:proofErr w:type="spellEnd"/>
      <w:r w:rsidRPr="00910944">
        <w:rPr>
          <w:rFonts w:ascii="David" w:hAnsi="David"/>
          <w:sz w:val="24"/>
          <w:rtl/>
          <w:lang w:val="en-GB"/>
        </w:rPr>
        <w:t xml:space="preserve"> של מורשה/</w:t>
      </w:r>
      <w:proofErr w:type="spellStart"/>
      <w:r w:rsidRPr="00910944">
        <w:rPr>
          <w:rFonts w:ascii="David" w:hAnsi="David"/>
          <w:sz w:val="24"/>
          <w:rtl/>
          <w:lang w:val="en-GB"/>
        </w:rPr>
        <w:t>מורשי</w:t>
      </w:r>
      <w:proofErr w:type="spellEnd"/>
      <w:r w:rsidRPr="00910944">
        <w:rPr>
          <w:rFonts w:ascii="David" w:hAnsi="David"/>
          <w:sz w:val="24"/>
          <w:rtl/>
          <w:lang w:val="en-GB"/>
        </w:rPr>
        <w:t xml:space="preserve"> חתימה וחותמת של המשתמש:                        </w:t>
      </w:r>
    </w:p>
    <w:p w14:paraId="411EC660" w14:textId="77777777" w:rsidR="00910944" w:rsidRPr="00910944" w:rsidRDefault="00910944" w:rsidP="00A54DBD">
      <w:pPr>
        <w:overflowPunct/>
        <w:autoSpaceDE/>
        <w:autoSpaceDN/>
        <w:adjustRightInd/>
        <w:contextualSpacing/>
        <w:textAlignment w:val="auto"/>
        <w:rPr>
          <w:rFonts w:ascii="David" w:hAnsi="David"/>
          <w:sz w:val="24"/>
          <w:rtl/>
          <w:lang w:val="en-GB"/>
        </w:rPr>
      </w:pPr>
    </w:p>
    <w:p w14:paraId="54AD3A73" w14:textId="77777777"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sz w:val="24"/>
          <w:rtl/>
          <w:lang w:val="en-GB"/>
        </w:rPr>
        <w:t>................................................                             .............................................................</w:t>
      </w:r>
    </w:p>
    <w:p w14:paraId="14A824FF"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11A00E9A"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p>
    <w:p w14:paraId="445CD3C1"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38347A97"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ת</w:t>
      </w:r>
      <w:r w:rsidRPr="00910944">
        <w:rPr>
          <w:rFonts w:ascii="David" w:hAnsi="David"/>
          <w:sz w:val="24"/>
          <w:rtl/>
          <w:lang w:val="en-GB"/>
        </w:rPr>
        <w:t>.ז./ח.פ.: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ת</w:t>
      </w:r>
      <w:r w:rsidRPr="00910944">
        <w:rPr>
          <w:rFonts w:ascii="David" w:hAnsi="David"/>
          <w:sz w:val="24"/>
          <w:rtl/>
          <w:lang w:val="en-GB"/>
        </w:rPr>
        <w:t>.ז./ח.פ.:    ...........................</w:t>
      </w:r>
    </w:p>
    <w:p w14:paraId="504FC6C6"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p>
    <w:p w14:paraId="1F89848E" w14:textId="77777777"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כתובת</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כתובת</w:t>
      </w:r>
      <w:r w:rsidRPr="00910944">
        <w:rPr>
          <w:rFonts w:ascii="David" w:hAnsi="David"/>
          <w:sz w:val="24"/>
          <w:rtl/>
          <w:lang w:val="en-GB"/>
        </w:rPr>
        <w:t>:    ..............................</w:t>
      </w:r>
    </w:p>
    <w:p w14:paraId="79AF0144" w14:textId="77777777" w:rsidR="00910944" w:rsidRPr="00910944" w:rsidRDefault="00910944" w:rsidP="00A54DBD">
      <w:pPr>
        <w:rPr>
          <w:rFonts w:ascii="David" w:hAnsi="David"/>
          <w:sz w:val="24"/>
          <w:rtl/>
        </w:rPr>
      </w:pPr>
    </w:p>
    <w:p w14:paraId="0C64A338" w14:textId="77777777" w:rsidR="00910944" w:rsidRPr="00910944" w:rsidRDefault="00910944" w:rsidP="00A54DBD">
      <w:pPr>
        <w:pStyle w:val="12"/>
        <w:rPr>
          <w:rtl/>
          <w:lang w:eastAsia="he-IL"/>
        </w:rPr>
      </w:pPr>
    </w:p>
    <w:sectPr w:rsidR="00910944" w:rsidRPr="00910944" w:rsidSect="00493ACD">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15EF65" w14:textId="77777777" w:rsidR="00D220C0" w:rsidRDefault="00D220C0">
      <w:r>
        <w:separator/>
      </w:r>
    </w:p>
  </w:endnote>
  <w:endnote w:type="continuationSeparator" w:id="0">
    <w:p w14:paraId="5A784001" w14:textId="77777777" w:rsidR="00D220C0" w:rsidRDefault="00D22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89DDB" w14:textId="77777777" w:rsidR="00910944" w:rsidRDefault="00910944">
    <w:pPr>
      <w:pStyle w:val="ae"/>
      <w:jc w:val="right"/>
      <w:rPr>
        <w:sz w:val="12"/>
      </w:rPr>
    </w:pPr>
  </w:p>
  <w:p w14:paraId="715CE0AD" w14:textId="4DEECAE8" w:rsidR="00910944" w:rsidRDefault="00910944">
    <w:pPr>
      <w:pStyle w:val="ae"/>
      <w:jc w:val="center"/>
      <w:rPr>
        <w:sz w:val="12"/>
        <w:rtl/>
      </w:rPr>
    </w:pPr>
    <w:r>
      <w:rPr>
        <w:rStyle w:val="af0"/>
      </w:rPr>
      <w:fldChar w:fldCharType="begin"/>
    </w:r>
    <w:r>
      <w:rPr>
        <w:rStyle w:val="af0"/>
      </w:rPr>
      <w:instrText xml:space="preserve"> PAGE </w:instrText>
    </w:r>
    <w:r>
      <w:rPr>
        <w:rStyle w:val="af0"/>
      </w:rPr>
      <w:fldChar w:fldCharType="separate"/>
    </w:r>
    <w:r w:rsidR="00A001D7">
      <w:rPr>
        <w:rStyle w:val="af0"/>
        <w:noProof/>
        <w:rtl/>
      </w:rPr>
      <w:t>72</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9289BF" w14:textId="77777777" w:rsidR="00D220C0" w:rsidRDefault="00D220C0">
      <w:r>
        <w:separator/>
      </w:r>
    </w:p>
  </w:footnote>
  <w:footnote w:type="continuationSeparator" w:id="0">
    <w:p w14:paraId="7257FF5F" w14:textId="77777777" w:rsidR="00D220C0" w:rsidRDefault="00D220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28E1" w14:textId="6656A254" w:rsidR="00D220C0" w:rsidRDefault="00D220C0" w:rsidP="00656947">
    <w:pPr>
      <w:pStyle w:val="ac"/>
      <w:jc w:val="center"/>
      <w:rPr>
        <w:sz w:val="18"/>
        <w:szCs w:val="18"/>
        <w:rtl/>
      </w:rPr>
    </w:pPr>
  </w:p>
  <w:sdt>
    <w:sdtPr>
      <w:rPr>
        <w:sz w:val="18"/>
        <w:szCs w:val="18"/>
        <w:rtl/>
      </w:rPr>
      <w:id w:val="847445452"/>
      <w:docPartObj>
        <w:docPartGallery w:val="Page Numbers (Top of Page)"/>
        <w:docPartUnique/>
      </w:docPartObj>
    </w:sdtPr>
    <w:sdtEndPr>
      <w:rPr>
        <w:cs/>
      </w:rPr>
    </w:sdtEndPr>
    <w:sdtContent>
      <w:p w14:paraId="344474BB" w14:textId="10753940" w:rsidR="00D220C0" w:rsidRPr="007C3FA9" w:rsidRDefault="00D220C0" w:rsidP="00656947">
        <w:pPr>
          <w:pStyle w:val="ac"/>
          <w:jc w:val="center"/>
          <w:rPr>
            <w:sz w:val="18"/>
            <w:szCs w:val="18"/>
            <w:rtl/>
          </w:rPr>
        </w:pPr>
        <w:r w:rsidRPr="007C3FA9">
          <w:rPr>
            <w:sz w:val="18"/>
            <w:szCs w:val="18"/>
          </w:rPr>
          <w:fldChar w:fldCharType="begin"/>
        </w:r>
        <w:r w:rsidRPr="007C3FA9">
          <w:rPr>
            <w:sz w:val="18"/>
            <w:szCs w:val="18"/>
            <w:rtl/>
            <w:cs/>
          </w:rPr>
          <w:instrText>PAGE   \* MERGEFORMAT</w:instrText>
        </w:r>
        <w:r w:rsidRPr="007C3FA9">
          <w:rPr>
            <w:sz w:val="18"/>
            <w:szCs w:val="18"/>
          </w:rPr>
          <w:fldChar w:fldCharType="separate"/>
        </w:r>
        <w:r w:rsidR="00A001D7">
          <w:rPr>
            <w:noProof/>
            <w:sz w:val="18"/>
            <w:szCs w:val="18"/>
            <w:rtl/>
          </w:rPr>
          <w:t>20</w:t>
        </w:r>
        <w:r w:rsidRPr="007C3FA9">
          <w:rPr>
            <w:sz w:val="18"/>
            <w:szCs w:val="18"/>
          </w:rPr>
          <w:fldChar w:fldCharType="end"/>
        </w:r>
      </w:p>
      <w:p w14:paraId="413EFE27" w14:textId="02CB1299" w:rsidR="00D220C0" w:rsidRPr="007C3FA9" w:rsidRDefault="00D220C0" w:rsidP="00B24674">
        <w:pPr>
          <w:pStyle w:val="ac"/>
          <w:jc w:val="center"/>
          <w:rPr>
            <w:sz w:val="18"/>
            <w:szCs w:val="18"/>
            <w:rtl/>
            <w:cs/>
          </w:rPr>
        </w:pPr>
        <w:r w:rsidRPr="00B24674">
          <w:rPr>
            <w:sz w:val="18"/>
            <w:szCs w:val="18"/>
            <w:rtl/>
          </w:rPr>
          <w:t xml:space="preserve">מכרז פומבי מספר </w:t>
        </w:r>
        <w:r w:rsidRPr="00B24674">
          <w:rPr>
            <w:rFonts w:hint="cs"/>
            <w:sz w:val="18"/>
            <w:szCs w:val="18"/>
            <w:rtl/>
          </w:rPr>
          <w:t>8/</w:t>
        </w:r>
        <w:r w:rsidRPr="00B24674">
          <w:rPr>
            <w:sz w:val="18"/>
            <w:szCs w:val="18"/>
            <w:rtl/>
          </w:rPr>
          <w:t>201</w:t>
        </w:r>
        <w:r w:rsidRPr="00B24674">
          <w:rPr>
            <w:rFonts w:hint="cs"/>
            <w:sz w:val="18"/>
            <w:szCs w:val="18"/>
            <w:rtl/>
          </w:rPr>
          <w:t>9</w:t>
        </w:r>
        <w:r w:rsidRPr="00B24674">
          <w:rPr>
            <w:sz w:val="18"/>
            <w:szCs w:val="18"/>
            <w:rtl/>
          </w:rPr>
          <w:t xml:space="preserve"> </w:t>
        </w:r>
        <w:r w:rsidRPr="00B24674">
          <w:rPr>
            <w:rFonts w:hint="cs"/>
            <w:sz w:val="18"/>
            <w:szCs w:val="18"/>
            <w:rtl/>
          </w:rPr>
          <w:t>-</w:t>
        </w:r>
        <w:r w:rsidRPr="00B24674">
          <w:rPr>
            <w:sz w:val="18"/>
            <w:szCs w:val="18"/>
            <w:rtl/>
          </w:rPr>
          <w:t xml:space="preserve"> הזמנה להציע הצעות לאספקת שירותי</w:t>
        </w:r>
        <w:r w:rsidRPr="00B24674">
          <w:rPr>
            <w:rFonts w:hint="cs"/>
            <w:sz w:val="18"/>
            <w:szCs w:val="18"/>
            <w:rtl/>
          </w:rPr>
          <w:t>ם</w:t>
        </w:r>
        <w:r w:rsidRPr="00B24674">
          <w:rPr>
            <w:sz w:val="18"/>
            <w:szCs w:val="18"/>
            <w:rtl/>
          </w:rPr>
          <w:t xml:space="preserve"> ב</w:t>
        </w:r>
        <w:r w:rsidRPr="00B24674">
          <w:rPr>
            <w:rFonts w:hint="cs"/>
            <w:sz w:val="18"/>
            <w:szCs w:val="18"/>
            <w:rtl/>
          </w:rPr>
          <w:t xml:space="preserve">קשר למבחנים בכתב מסוג רב ברירה </w:t>
        </w:r>
        <w:r w:rsidRPr="00B24674">
          <w:rPr>
            <w:sz w:val="18"/>
            <w:szCs w:val="18"/>
            <w:rtl/>
          </w:rPr>
          <w:t xml:space="preserve"> </w:t>
        </w:r>
        <w:r w:rsidRPr="00B24674">
          <w:rPr>
            <w:sz w:val="18"/>
            <w:szCs w:val="18"/>
          </w:rPr>
          <w:t>"Multiple – Choice"</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FBFD7E" w14:textId="457C39BE" w:rsidR="00D220C0" w:rsidRDefault="00D220C0" w:rsidP="003A4E75">
    <w:pPr>
      <w:pStyle w:val="ac"/>
      <w:jc w:val="center"/>
      <w:rPr>
        <w:sz w:val="18"/>
        <w:szCs w:val="18"/>
        <w:rtl/>
      </w:rPr>
    </w:pPr>
  </w:p>
  <w:sdt>
    <w:sdtPr>
      <w:rPr>
        <w:sz w:val="18"/>
        <w:szCs w:val="18"/>
        <w:rtl/>
      </w:rPr>
      <w:id w:val="-363127497"/>
      <w:docPartObj>
        <w:docPartGallery w:val="Page Numbers (Top of Page)"/>
        <w:docPartUnique/>
      </w:docPartObj>
    </w:sdtPr>
    <w:sdtEndPr>
      <w:rPr>
        <w:cs/>
      </w:rPr>
    </w:sdtEndPr>
    <w:sdtContent>
      <w:p w14:paraId="6E153139" w14:textId="423C3323" w:rsidR="00D220C0" w:rsidRPr="007C3FA9" w:rsidRDefault="00D220C0" w:rsidP="003A4E75">
        <w:pPr>
          <w:pStyle w:val="ac"/>
          <w:jc w:val="center"/>
          <w:rPr>
            <w:sz w:val="18"/>
            <w:szCs w:val="18"/>
            <w:rtl/>
          </w:rPr>
        </w:pPr>
        <w:r w:rsidRPr="007C3FA9">
          <w:rPr>
            <w:sz w:val="18"/>
            <w:szCs w:val="18"/>
          </w:rPr>
          <w:fldChar w:fldCharType="begin"/>
        </w:r>
        <w:r w:rsidRPr="007C3FA9">
          <w:rPr>
            <w:sz w:val="18"/>
            <w:szCs w:val="18"/>
            <w:rtl/>
            <w:cs/>
          </w:rPr>
          <w:instrText>PAGE   \* MERGEFORMAT</w:instrText>
        </w:r>
        <w:r w:rsidRPr="007C3FA9">
          <w:rPr>
            <w:sz w:val="18"/>
            <w:szCs w:val="18"/>
          </w:rPr>
          <w:fldChar w:fldCharType="separate"/>
        </w:r>
        <w:r w:rsidR="00A001D7">
          <w:rPr>
            <w:noProof/>
            <w:sz w:val="18"/>
            <w:szCs w:val="18"/>
            <w:rtl/>
          </w:rPr>
          <w:t>21</w:t>
        </w:r>
        <w:r w:rsidRPr="007C3FA9">
          <w:rPr>
            <w:sz w:val="18"/>
            <w:szCs w:val="18"/>
          </w:rPr>
          <w:fldChar w:fldCharType="end"/>
        </w:r>
      </w:p>
      <w:p w14:paraId="3E0E5B35" w14:textId="6AE3E7FA" w:rsidR="00D220C0" w:rsidRPr="007C3FA9" w:rsidRDefault="00D220C0" w:rsidP="00B24674">
        <w:pPr>
          <w:pStyle w:val="ac"/>
          <w:jc w:val="center"/>
          <w:rPr>
            <w:sz w:val="18"/>
            <w:szCs w:val="18"/>
            <w:rtl/>
            <w:cs/>
          </w:rPr>
        </w:pPr>
        <w:r w:rsidRPr="00B24674">
          <w:rPr>
            <w:sz w:val="18"/>
            <w:szCs w:val="18"/>
            <w:rtl/>
          </w:rPr>
          <w:t xml:space="preserve">מכרז פומבי מספר </w:t>
        </w:r>
        <w:r w:rsidRPr="00B24674">
          <w:rPr>
            <w:rFonts w:hint="cs"/>
            <w:sz w:val="18"/>
            <w:szCs w:val="18"/>
            <w:rtl/>
          </w:rPr>
          <w:t>8/</w:t>
        </w:r>
        <w:r w:rsidRPr="00B24674">
          <w:rPr>
            <w:sz w:val="18"/>
            <w:szCs w:val="18"/>
            <w:rtl/>
          </w:rPr>
          <w:t>201</w:t>
        </w:r>
        <w:r w:rsidRPr="00B24674">
          <w:rPr>
            <w:rFonts w:hint="cs"/>
            <w:sz w:val="18"/>
            <w:szCs w:val="18"/>
            <w:rtl/>
          </w:rPr>
          <w:t>9</w:t>
        </w:r>
        <w:r w:rsidRPr="00B24674">
          <w:rPr>
            <w:sz w:val="18"/>
            <w:szCs w:val="18"/>
            <w:rtl/>
          </w:rPr>
          <w:t xml:space="preserve"> </w:t>
        </w:r>
        <w:r w:rsidRPr="00B24674">
          <w:rPr>
            <w:rFonts w:hint="cs"/>
            <w:sz w:val="18"/>
            <w:szCs w:val="18"/>
            <w:rtl/>
          </w:rPr>
          <w:t>-</w:t>
        </w:r>
        <w:r w:rsidRPr="00B24674">
          <w:rPr>
            <w:sz w:val="18"/>
            <w:szCs w:val="18"/>
            <w:rtl/>
          </w:rPr>
          <w:t xml:space="preserve"> הזמנה להציע הצעות לאספקת שירותי</w:t>
        </w:r>
        <w:r w:rsidRPr="00B24674">
          <w:rPr>
            <w:rFonts w:hint="cs"/>
            <w:sz w:val="18"/>
            <w:szCs w:val="18"/>
            <w:rtl/>
          </w:rPr>
          <w:t>ם</w:t>
        </w:r>
        <w:r w:rsidRPr="00B24674">
          <w:rPr>
            <w:sz w:val="18"/>
            <w:szCs w:val="18"/>
            <w:rtl/>
          </w:rPr>
          <w:t xml:space="preserve"> ב</w:t>
        </w:r>
        <w:r w:rsidRPr="00B24674">
          <w:rPr>
            <w:rFonts w:hint="cs"/>
            <w:sz w:val="18"/>
            <w:szCs w:val="18"/>
            <w:rtl/>
          </w:rPr>
          <w:t xml:space="preserve">קשר למבחנים בכתב מסוג רב ברירה </w:t>
        </w:r>
        <w:r w:rsidRPr="00B24674">
          <w:rPr>
            <w:sz w:val="18"/>
            <w:szCs w:val="18"/>
            <w:rtl/>
          </w:rPr>
          <w:t xml:space="preserve"> </w:t>
        </w:r>
        <w:r w:rsidRPr="00B24674">
          <w:rPr>
            <w:sz w:val="18"/>
            <w:szCs w:val="18"/>
          </w:rPr>
          <w:t>"Multiple – Choice"</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08B0F" w14:textId="77777777" w:rsidR="00910944" w:rsidRDefault="00910944">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607393F1" w14:textId="77777777" w:rsidR="00910944" w:rsidRDefault="00910944">
    <w:pPr>
      <w:pStyle w:val="ac"/>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7C350" w14:textId="77777777" w:rsidR="00910944" w:rsidRDefault="00910944">
    <w:pPr>
      <w:pStyle w:val="ac"/>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505E60"/>
    <w:multiLevelType w:val="multilevel"/>
    <w:tmpl w:val="B37C1884"/>
    <w:lvl w:ilvl="0">
      <w:start w:val="1"/>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hebrew1"/>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7AA3629"/>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E2A0D09"/>
    <w:multiLevelType w:val="hybridMultilevel"/>
    <w:tmpl w:val="28824F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E96351A"/>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6F7FF9"/>
    <w:multiLevelType w:val="hybridMultilevel"/>
    <w:tmpl w:val="9E5CC8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B374684"/>
    <w:multiLevelType w:val="multilevel"/>
    <w:tmpl w:val="0FB87FD6"/>
    <w:styleLink w:val="7"/>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b w:val="0"/>
        <w:bCs w:val="0"/>
        <w:sz w:val="24"/>
        <w:szCs w:val="24"/>
      </w:rPr>
    </w:lvl>
    <w:lvl w:ilvl="2">
      <w:start w:val="1"/>
      <w:numFmt w:val="decimal"/>
      <w:lvlText w:val="%1.%2.%3."/>
      <w:lvlJc w:val="left"/>
      <w:pPr>
        <w:ind w:left="2664" w:hanging="504"/>
      </w:pPr>
      <w:rPr>
        <w:rFonts w:hint="default"/>
        <w:b w:val="0"/>
        <w:bCs w:val="0"/>
      </w:rPr>
    </w:lvl>
    <w:lvl w:ilvl="3">
      <w:start w:val="1"/>
      <w:numFmt w:val="decimal"/>
      <w:lvlText w:val="%1.%2.%3.%4."/>
      <w:lvlJc w:val="left"/>
      <w:pPr>
        <w:ind w:left="3168" w:hanging="648"/>
      </w:pPr>
      <w:rPr>
        <w:rFonts w:hint="default"/>
        <w:b w:val="0"/>
        <w:bCs w:val="0"/>
      </w:rPr>
    </w:lvl>
    <w:lvl w:ilvl="4">
      <w:start w:val="1"/>
      <w:numFmt w:val="decimal"/>
      <w:lvlText w:val="%5"/>
      <w:lvlJc w:val="left"/>
      <w:pPr>
        <w:ind w:left="3672" w:hanging="792"/>
      </w:pPr>
      <w:rPr>
        <w:rFonts w:ascii="Times New Roman" w:hAnsi="Times New Roman"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4" w15:restartNumberingAfterBreak="0">
    <w:nsid w:val="1CC02B27"/>
    <w:multiLevelType w:val="hybridMultilevel"/>
    <w:tmpl w:val="5E78AE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FB4018B"/>
    <w:multiLevelType w:val="multilevel"/>
    <w:tmpl w:val="F896578A"/>
    <w:lvl w:ilvl="0">
      <w:start w:val="1"/>
      <w:numFmt w:val="decimal"/>
      <w:lvlText w:val="%1."/>
      <w:lvlJc w:val="left"/>
      <w:pPr>
        <w:ind w:left="360" w:hanging="360"/>
      </w:pPr>
      <w:rPr>
        <w:rFonts w:ascii="David" w:eastAsia="Times New Roman" w:hAnsi="David" w:cs="David" w:hint="default"/>
      </w:rPr>
    </w:lvl>
    <w:lvl w:ilvl="1">
      <w:start w:val="1"/>
      <w:numFmt w:val="none"/>
      <w:lvlText w:val="1.2"/>
      <w:lvlJc w:val="left"/>
      <w:pPr>
        <w:ind w:left="792" w:hanging="432"/>
      </w:pPr>
      <w:rPr>
        <w:rFonts w:hint="default"/>
        <w:b w:val="0"/>
        <w:bCs w:val="0"/>
        <w:sz w:val="24"/>
        <w:szCs w:val="24"/>
      </w:rPr>
    </w:lvl>
    <w:lvl w:ilvl="2">
      <w:start w:val="1"/>
      <w:numFmt w:val="decimal"/>
      <w:lvlText w:val="%3."/>
      <w:lvlJc w:val="left"/>
      <w:pPr>
        <w:ind w:left="1224" w:hanging="504"/>
      </w:pPr>
      <w:rPr>
        <w:rFonts w:ascii="David" w:eastAsiaTheme="minorHAnsi" w:hAnsi="David" w:cs="David"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03E2BA3"/>
    <w:multiLevelType w:val="hybridMultilevel"/>
    <w:tmpl w:val="29248D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2F013EA"/>
    <w:multiLevelType w:val="hybridMultilevel"/>
    <w:tmpl w:val="F2A673D6"/>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8"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24553D"/>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27D1EC9"/>
    <w:multiLevelType w:val="multilevel"/>
    <w:tmpl w:val="DEC6D102"/>
    <w:lvl w:ilvl="0">
      <w:start w:val="1"/>
      <w:numFmt w:val="decimal"/>
      <w:lvlRestart w:val="0"/>
      <w:pStyle w:val="NumberList2"/>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89562F3"/>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9453E0C"/>
    <w:multiLevelType w:val="multilevel"/>
    <w:tmpl w:val="5DF01A9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9645EB1"/>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pStyle w:val="4"/>
      <w:lvlText w:val="%1.%2.%3.%4"/>
      <w:lvlJc w:val="left"/>
      <w:pPr>
        <w:tabs>
          <w:tab w:val="num" w:pos="1440"/>
        </w:tabs>
        <w:ind w:left="1440" w:hanging="1080"/>
      </w:pPr>
      <w:rPr>
        <w:rFonts w:hint="default"/>
        <w:sz w:val="24"/>
      </w:rPr>
    </w:lvl>
    <w:lvl w:ilvl="4">
      <w:start w:val="1"/>
      <w:numFmt w:val="decimal"/>
      <w:pStyle w:val="5"/>
      <w:lvlText w:val="%1.%2.%3.%4.%5"/>
      <w:lvlJc w:val="left"/>
      <w:pPr>
        <w:tabs>
          <w:tab w:val="num" w:pos="2340"/>
        </w:tabs>
        <w:ind w:left="2340" w:hanging="1080"/>
      </w:pPr>
      <w:rPr>
        <w:rFonts w:hint="default"/>
        <w:sz w:val="24"/>
      </w:rPr>
    </w:lvl>
    <w:lvl w:ilvl="5">
      <w:start w:val="1"/>
      <w:numFmt w:val="decimal"/>
      <w:pStyle w:val="6"/>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26"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EAB798B"/>
    <w:multiLevelType w:val="multilevel"/>
    <w:tmpl w:val="3AF05E88"/>
    <w:lvl w:ilvl="0">
      <w:start w:val="7"/>
      <w:numFmt w:val="decimal"/>
      <w:lvlText w:val="%1."/>
      <w:lvlJc w:val="left"/>
      <w:pPr>
        <w:tabs>
          <w:tab w:val="num" w:pos="360"/>
        </w:tabs>
        <w:ind w:left="360" w:hanging="360"/>
      </w:pPr>
      <w:rPr>
        <w:rFonts w:hint="default"/>
      </w:rPr>
    </w:lvl>
    <w:lvl w:ilvl="1">
      <w:start w:val="7"/>
      <w:numFmt w:val="decimal"/>
      <w:lvlText w:val="%1.%2."/>
      <w:lvlJc w:val="left"/>
      <w:pPr>
        <w:tabs>
          <w:tab w:val="num" w:pos="792"/>
        </w:tabs>
        <w:ind w:left="792" w:hanging="432"/>
      </w:pPr>
      <w:rPr>
        <w:rFonts w:hint="default"/>
        <w:b w:val="0"/>
        <w:bCs w:val="0"/>
      </w:rPr>
    </w:lvl>
    <w:lvl w:ilvl="2">
      <w:start w:val="1"/>
      <w:numFmt w:val="decimal"/>
      <w:pStyle w:val="Heading3cont"/>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403D1593"/>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1B75A11"/>
    <w:multiLevelType w:val="hybridMultilevel"/>
    <w:tmpl w:val="2C6EF9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94C2648"/>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B412F4"/>
    <w:multiLevelType w:val="multilevel"/>
    <w:tmpl w:val="CB26FB40"/>
    <w:lvl w:ilvl="0">
      <w:start w:val="1"/>
      <w:numFmt w:val="decimal"/>
      <w:pStyle w:val="50"/>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C95327A"/>
    <w:multiLevelType w:val="hybridMultilevel"/>
    <w:tmpl w:val="46382E90"/>
    <w:lvl w:ilvl="0" w:tplc="0409000F">
      <w:start w:val="1"/>
      <w:numFmt w:val="decimal"/>
      <w:lvlText w:val="%1."/>
      <w:lvlJc w:val="left"/>
      <w:pPr>
        <w:ind w:left="1524"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35" w15:restartNumberingAfterBreak="0">
    <w:nsid w:val="5305227F"/>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3CB5583"/>
    <w:multiLevelType w:val="hybridMultilevel"/>
    <w:tmpl w:val="4A6C74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51E2F52"/>
    <w:multiLevelType w:val="hybridMultilevel"/>
    <w:tmpl w:val="4FEC6F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9" w15:restartNumberingAfterBreak="0">
    <w:nsid w:val="666D2A91"/>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8DE6C05"/>
    <w:multiLevelType w:val="multilevel"/>
    <w:tmpl w:val="B4E65D0E"/>
    <w:lvl w:ilvl="0">
      <w:start w:val="1"/>
      <w:numFmt w:val="decimal"/>
      <w:lvlText w:val="%1."/>
      <w:lvlJc w:val="left"/>
      <w:pPr>
        <w:ind w:left="360" w:hanging="360"/>
      </w:pPr>
      <w:rPr>
        <w:b/>
        <w:bCs/>
      </w:rPr>
    </w:lvl>
    <w:lvl w:ilvl="1">
      <w:start w:val="1"/>
      <w:numFmt w:val="decimal"/>
      <w:pStyle w:val="40"/>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9522D1C"/>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A4A627A"/>
    <w:multiLevelType w:val="hybridMultilevel"/>
    <w:tmpl w:val="57F2476A"/>
    <w:lvl w:ilvl="0" w:tplc="04090005">
      <w:start w:val="1"/>
      <w:numFmt w:val="bullet"/>
      <w:lvlText w:val=""/>
      <w:lvlJc w:val="left"/>
      <w:pPr>
        <w:ind w:left="1513" w:hanging="360"/>
      </w:pPr>
      <w:rPr>
        <w:rFonts w:ascii="Wingdings" w:hAnsi="Wingdings"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43" w15:restartNumberingAfterBreak="0">
    <w:nsid w:val="6D33034C"/>
    <w:multiLevelType w:val="multilevel"/>
    <w:tmpl w:val="A3C42DBE"/>
    <w:lvl w:ilvl="0">
      <w:start w:val="1"/>
      <w:numFmt w:val="decimal"/>
      <w:pStyle w:val="20"/>
      <w:lvlText w:val="%1."/>
      <w:lvlJc w:val="left"/>
      <w:pPr>
        <w:tabs>
          <w:tab w:val="num" w:pos="360"/>
        </w:tabs>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color w:val="auto"/>
        <w:sz w:val="24"/>
        <w:szCs w:val="24"/>
        <w:lang w:val="en-US" w:bidi="he-IL"/>
      </w:rPr>
    </w:lvl>
    <w:lvl w:ilvl="2">
      <w:start w:val="1"/>
      <w:numFmt w:val="decimal"/>
      <w:lvlText w:val="%1.%2.%3."/>
      <w:lvlJc w:val="left"/>
      <w:pPr>
        <w:tabs>
          <w:tab w:val="num" w:pos="1224"/>
        </w:tabs>
        <w:ind w:left="1224" w:hanging="504"/>
      </w:pPr>
      <w:rPr>
        <w:rFonts w:hint="default"/>
        <w:b w:val="0"/>
        <w:bCs w:val="0"/>
        <w:lang w:val="en-US"/>
      </w:rPr>
    </w:lvl>
    <w:lvl w:ilvl="3">
      <w:start w:val="1"/>
      <w:numFmt w:val="hebrew1"/>
      <w:lvlText w:val="%4."/>
      <w:lvlJc w:val="center"/>
      <w:pPr>
        <w:tabs>
          <w:tab w:val="num" w:pos="1728"/>
        </w:tabs>
        <w:ind w:left="1728" w:hanging="648"/>
      </w:pPr>
      <w:rPr>
        <w:rFonts w:hint="default"/>
        <w:b/>
        <w:bCs/>
        <w:lang w:val="en-US"/>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E452829"/>
    <w:multiLevelType w:val="hybridMultilevel"/>
    <w:tmpl w:val="955211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E700B8D"/>
    <w:multiLevelType w:val="multilevel"/>
    <w:tmpl w:val="FD3A619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EF455C0"/>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0" w15:restartNumberingAfterBreak="0">
    <w:nsid w:val="75B73305"/>
    <w:multiLevelType w:val="hybridMultilevel"/>
    <w:tmpl w:val="28824F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77D86CF2"/>
    <w:multiLevelType w:val="multilevel"/>
    <w:tmpl w:val="B770D05A"/>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2" w15:restartNumberingAfterBreak="0">
    <w:nsid w:val="78774F63"/>
    <w:multiLevelType w:val="multilevel"/>
    <w:tmpl w:val="AB4E794A"/>
    <w:styleLink w:val="11"/>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5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38"/>
  </w:num>
  <w:num w:numId="2">
    <w:abstractNumId w:val="8"/>
  </w:num>
  <w:num w:numId="3">
    <w:abstractNumId w:val="30"/>
  </w:num>
  <w:num w:numId="4">
    <w:abstractNumId w:val="43"/>
  </w:num>
  <w:num w:numId="5">
    <w:abstractNumId w:val="44"/>
  </w:num>
  <w:num w:numId="6">
    <w:abstractNumId w:val="21"/>
  </w:num>
  <w:num w:numId="7">
    <w:abstractNumId w:val="20"/>
  </w:num>
  <w:num w:numId="8">
    <w:abstractNumId w:val="27"/>
  </w:num>
  <w:num w:numId="9">
    <w:abstractNumId w:val="7"/>
  </w:num>
  <w:num w:numId="10">
    <w:abstractNumId w:val="17"/>
  </w:num>
  <w:num w:numId="11">
    <w:abstractNumId w:val="12"/>
  </w:num>
  <w:num w:numId="12">
    <w:abstractNumId w:val="23"/>
  </w:num>
  <w:num w:numId="13">
    <w:abstractNumId w:val="46"/>
  </w:num>
  <w:num w:numId="14">
    <w:abstractNumId w:val="40"/>
  </w:num>
  <w:num w:numId="15">
    <w:abstractNumId w:val="37"/>
  </w:num>
  <w:num w:numId="16">
    <w:abstractNumId w:val="29"/>
  </w:num>
  <w:num w:numId="17">
    <w:abstractNumId w:val="11"/>
  </w:num>
  <w:num w:numId="18">
    <w:abstractNumId w:val="32"/>
  </w:num>
  <w:num w:numId="19">
    <w:abstractNumId w:val="31"/>
  </w:num>
  <w:num w:numId="20">
    <w:abstractNumId w:val="4"/>
  </w:num>
  <w:num w:numId="21">
    <w:abstractNumId w:val="24"/>
  </w:num>
  <w:num w:numId="22">
    <w:abstractNumId w:val="13"/>
  </w:num>
  <w:num w:numId="23">
    <w:abstractNumId w:val="25"/>
  </w:num>
  <w:num w:numId="24">
    <w:abstractNumId w:val="26"/>
  </w:num>
  <w:num w:numId="25">
    <w:abstractNumId w:val="52"/>
  </w:num>
  <w:num w:numId="26">
    <w:abstractNumId w:val="51"/>
  </w:num>
  <w:num w:numId="27">
    <w:abstractNumId w:val="32"/>
  </w:num>
  <w:num w:numId="28">
    <w:abstractNumId w:val="15"/>
  </w:num>
  <w:num w:numId="29">
    <w:abstractNumId w:val="1"/>
  </w:num>
  <w:num w:numId="30">
    <w:abstractNumId w:val="42"/>
  </w:num>
  <w:num w:numId="31">
    <w:abstractNumId w:val="50"/>
  </w:num>
  <w:num w:numId="32">
    <w:abstractNumId w:val="39"/>
  </w:num>
  <w:num w:numId="33">
    <w:abstractNumId w:val="34"/>
  </w:num>
  <w:num w:numId="34">
    <w:abstractNumId w:val="45"/>
  </w:num>
  <w:num w:numId="35">
    <w:abstractNumId w:val="22"/>
  </w:num>
  <w:num w:numId="36">
    <w:abstractNumId w:val="16"/>
  </w:num>
  <w:num w:numId="37">
    <w:abstractNumId w:val="36"/>
  </w:num>
  <w:num w:numId="38">
    <w:abstractNumId w:val="14"/>
  </w:num>
  <w:num w:numId="39">
    <w:abstractNumId w:val="6"/>
  </w:num>
  <w:num w:numId="40">
    <w:abstractNumId w:val="41"/>
  </w:num>
  <w:num w:numId="41">
    <w:abstractNumId w:val="47"/>
  </w:num>
  <w:num w:numId="42">
    <w:abstractNumId w:val="28"/>
  </w:num>
  <w:num w:numId="43">
    <w:abstractNumId w:val="35"/>
  </w:num>
  <w:num w:numId="44">
    <w:abstractNumId w:val="19"/>
  </w:num>
  <w:num w:numId="45">
    <w:abstractNumId w:val="2"/>
  </w:num>
  <w:num w:numId="46">
    <w:abstractNumId w:val="0"/>
  </w:num>
  <w:num w:numId="47">
    <w:abstractNumId w:val="33"/>
  </w:num>
  <w:num w:numId="48">
    <w:abstractNumId w:val="18"/>
  </w:num>
  <w:num w:numId="49">
    <w:abstractNumId w:val="53"/>
  </w:num>
  <w:num w:numId="50">
    <w:abstractNumId w:val="9"/>
  </w:num>
  <w:num w:numId="51">
    <w:abstractNumId w:val="3"/>
  </w:num>
  <w:num w:numId="52">
    <w:abstractNumId w:val="49"/>
  </w:num>
  <w:num w:numId="53">
    <w:abstractNumId w:val="10"/>
  </w:num>
  <w:num w:numId="54">
    <w:abstractNumId w:val="5"/>
  </w:num>
  <w:num w:numId="55">
    <w:abstractNumId w:val="4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6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3AF5"/>
    <w:rsid w:val="00005501"/>
    <w:rsid w:val="000058FB"/>
    <w:rsid w:val="000117C5"/>
    <w:rsid w:val="00011FE3"/>
    <w:rsid w:val="00012762"/>
    <w:rsid w:val="00014182"/>
    <w:rsid w:val="00017238"/>
    <w:rsid w:val="0001740A"/>
    <w:rsid w:val="00024214"/>
    <w:rsid w:val="00024E16"/>
    <w:rsid w:val="0002665F"/>
    <w:rsid w:val="00032111"/>
    <w:rsid w:val="000342EB"/>
    <w:rsid w:val="00035FA6"/>
    <w:rsid w:val="000375B7"/>
    <w:rsid w:val="00042440"/>
    <w:rsid w:val="00044B6C"/>
    <w:rsid w:val="00044CC9"/>
    <w:rsid w:val="00047C97"/>
    <w:rsid w:val="00047E98"/>
    <w:rsid w:val="00051331"/>
    <w:rsid w:val="00051EB8"/>
    <w:rsid w:val="000520B7"/>
    <w:rsid w:val="00054414"/>
    <w:rsid w:val="000568CE"/>
    <w:rsid w:val="00062626"/>
    <w:rsid w:val="00062762"/>
    <w:rsid w:val="00062B80"/>
    <w:rsid w:val="000657BB"/>
    <w:rsid w:val="000658F1"/>
    <w:rsid w:val="00066383"/>
    <w:rsid w:val="00070C25"/>
    <w:rsid w:val="000716BF"/>
    <w:rsid w:val="00072656"/>
    <w:rsid w:val="000735C9"/>
    <w:rsid w:val="00076637"/>
    <w:rsid w:val="00076FC5"/>
    <w:rsid w:val="000776F3"/>
    <w:rsid w:val="00081102"/>
    <w:rsid w:val="00082B54"/>
    <w:rsid w:val="000853FD"/>
    <w:rsid w:val="00085457"/>
    <w:rsid w:val="00086BCC"/>
    <w:rsid w:val="000902A1"/>
    <w:rsid w:val="00090BBE"/>
    <w:rsid w:val="00090C74"/>
    <w:rsid w:val="000910F0"/>
    <w:rsid w:val="00093B9D"/>
    <w:rsid w:val="00093FA2"/>
    <w:rsid w:val="000A2E9D"/>
    <w:rsid w:val="000A6693"/>
    <w:rsid w:val="000A78DB"/>
    <w:rsid w:val="000B19A0"/>
    <w:rsid w:val="000B5630"/>
    <w:rsid w:val="000B7585"/>
    <w:rsid w:val="000C04AE"/>
    <w:rsid w:val="000C1611"/>
    <w:rsid w:val="000C4A11"/>
    <w:rsid w:val="000C58BB"/>
    <w:rsid w:val="000C5EE8"/>
    <w:rsid w:val="000C61A6"/>
    <w:rsid w:val="000C7303"/>
    <w:rsid w:val="000D1BEC"/>
    <w:rsid w:val="000D2534"/>
    <w:rsid w:val="000D277F"/>
    <w:rsid w:val="000D3049"/>
    <w:rsid w:val="000D7B3F"/>
    <w:rsid w:val="000E0AFD"/>
    <w:rsid w:val="000E354A"/>
    <w:rsid w:val="000E498B"/>
    <w:rsid w:val="000E4AD7"/>
    <w:rsid w:val="000E4E35"/>
    <w:rsid w:val="000E6098"/>
    <w:rsid w:val="000E632C"/>
    <w:rsid w:val="000F0486"/>
    <w:rsid w:val="000F0C87"/>
    <w:rsid w:val="000F2985"/>
    <w:rsid w:val="000F51D2"/>
    <w:rsid w:val="000F69A6"/>
    <w:rsid w:val="000F77F4"/>
    <w:rsid w:val="000F7A77"/>
    <w:rsid w:val="001002F9"/>
    <w:rsid w:val="00100BA5"/>
    <w:rsid w:val="0010326C"/>
    <w:rsid w:val="00104160"/>
    <w:rsid w:val="0010567F"/>
    <w:rsid w:val="001064D1"/>
    <w:rsid w:val="00107E56"/>
    <w:rsid w:val="00112854"/>
    <w:rsid w:val="00114D98"/>
    <w:rsid w:val="00121DAC"/>
    <w:rsid w:val="00122EEE"/>
    <w:rsid w:val="00123322"/>
    <w:rsid w:val="001233F4"/>
    <w:rsid w:val="00125BE7"/>
    <w:rsid w:val="00125D20"/>
    <w:rsid w:val="00127BAF"/>
    <w:rsid w:val="00130D70"/>
    <w:rsid w:val="00141372"/>
    <w:rsid w:val="00142644"/>
    <w:rsid w:val="00147F4E"/>
    <w:rsid w:val="001509B0"/>
    <w:rsid w:val="0015143B"/>
    <w:rsid w:val="0015325C"/>
    <w:rsid w:val="00154058"/>
    <w:rsid w:val="0015670D"/>
    <w:rsid w:val="001611C6"/>
    <w:rsid w:val="0016204A"/>
    <w:rsid w:val="00164572"/>
    <w:rsid w:val="00164872"/>
    <w:rsid w:val="00164B30"/>
    <w:rsid w:val="001667FA"/>
    <w:rsid w:val="001705C5"/>
    <w:rsid w:val="00172BE5"/>
    <w:rsid w:val="00181CD1"/>
    <w:rsid w:val="0018292D"/>
    <w:rsid w:val="00183767"/>
    <w:rsid w:val="00183795"/>
    <w:rsid w:val="001861A2"/>
    <w:rsid w:val="00190E38"/>
    <w:rsid w:val="001A1124"/>
    <w:rsid w:val="001A12A3"/>
    <w:rsid w:val="001A4D34"/>
    <w:rsid w:val="001A64EF"/>
    <w:rsid w:val="001A7C42"/>
    <w:rsid w:val="001B062D"/>
    <w:rsid w:val="001B3173"/>
    <w:rsid w:val="001B7D52"/>
    <w:rsid w:val="001C0856"/>
    <w:rsid w:val="001C0A22"/>
    <w:rsid w:val="001C2C5E"/>
    <w:rsid w:val="001C4F6D"/>
    <w:rsid w:val="001C4F72"/>
    <w:rsid w:val="001C6C41"/>
    <w:rsid w:val="001D1BB8"/>
    <w:rsid w:val="001D55DD"/>
    <w:rsid w:val="001D643F"/>
    <w:rsid w:val="001E0E7B"/>
    <w:rsid w:val="001E2C70"/>
    <w:rsid w:val="001E471B"/>
    <w:rsid w:val="001E48F2"/>
    <w:rsid w:val="001E48FB"/>
    <w:rsid w:val="001E548A"/>
    <w:rsid w:val="001E7165"/>
    <w:rsid w:val="001F1990"/>
    <w:rsid w:val="001F1F0E"/>
    <w:rsid w:val="001F1FBB"/>
    <w:rsid w:val="001F3ACD"/>
    <w:rsid w:val="001F54B9"/>
    <w:rsid w:val="001F6397"/>
    <w:rsid w:val="00201CAC"/>
    <w:rsid w:val="002063F4"/>
    <w:rsid w:val="00215F5D"/>
    <w:rsid w:val="0022006F"/>
    <w:rsid w:val="0022035B"/>
    <w:rsid w:val="002225E8"/>
    <w:rsid w:val="002229FD"/>
    <w:rsid w:val="00222E87"/>
    <w:rsid w:val="002245C8"/>
    <w:rsid w:val="00227B22"/>
    <w:rsid w:val="00232458"/>
    <w:rsid w:val="00233FC8"/>
    <w:rsid w:val="00234390"/>
    <w:rsid w:val="00240C71"/>
    <w:rsid w:val="0024199B"/>
    <w:rsid w:val="00242FC5"/>
    <w:rsid w:val="00243929"/>
    <w:rsid w:val="00245B0D"/>
    <w:rsid w:val="00250710"/>
    <w:rsid w:val="002649A8"/>
    <w:rsid w:val="0027122F"/>
    <w:rsid w:val="00271359"/>
    <w:rsid w:val="00271E2A"/>
    <w:rsid w:val="002731BB"/>
    <w:rsid w:val="00275887"/>
    <w:rsid w:val="002769FB"/>
    <w:rsid w:val="00276B14"/>
    <w:rsid w:val="00282B27"/>
    <w:rsid w:val="00285412"/>
    <w:rsid w:val="002906C2"/>
    <w:rsid w:val="00290753"/>
    <w:rsid w:val="00292CFF"/>
    <w:rsid w:val="0029727C"/>
    <w:rsid w:val="002973B2"/>
    <w:rsid w:val="002A0B3E"/>
    <w:rsid w:val="002A1B6F"/>
    <w:rsid w:val="002A54A3"/>
    <w:rsid w:val="002A7967"/>
    <w:rsid w:val="002A7F54"/>
    <w:rsid w:val="002A7FEA"/>
    <w:rsid w:val="002B1C46"/>
    <w:rsid w:val="002B42CB"/>
    <w:rsid w:val="002B4A09"/>
    <w:rsid w:val="002B5D7C"/>
    <w:rsid w:val="002B725E"/>
    <w:rsid w:val="002C1100"/>
    <w:rsid w:val="002C1193"/>
    <w:rsid w:val="002C167A"/>
    <w:rsid w:val="002C24BD"/>
    <w:rsid w:val="002C5C18"/>
    <w:rsid w:val="002C72FF"/>
    <w:rsid w:val="002C7BBC"/>
    <w:rsid w:val="002D013C"/>
    <w:rsid w:val="002D2655"/>
    <w:rsid w:val="002D4133"/>
    <w:rsid w:val="002D4FB7"/>
    <w:rsid w:val="002D59C8"/>
    <w:rsid w:val="002E16C7"/>
    <w:rsid w:val="002E21D2"/>
    <w:rsid w:val="002E2612"/>
    <w:rsid w:val="002E3521"/>
    <w:rsid w:val="002E38F4"/>
    <w:rsid w:val="002E3D94"/>
    <w:rsid w:val="002E6608"/>
    <w:rsid w:val="002E7013"/>
    <w:rsid w:val="002E7872"/>
    <w:rsid w:val="002F121F"/>
    <w:rsid w:val="002F197C"/>
    <w:rsid w:val="002F349A"/>
    <w:rsid w:val="002F387C"/>
    <w:rsid w:val="002F7676"/>
    <w:rsid w:val="00301736"/>
    <w:rsid w:val="00304654"/>
    <w:rsid w:val="00305473"/>
    <w:rsid w:val="00305CF1"/>
    <w:rsid w:val="00313E97"/>
    <w:rsid w:val="0031452F"/>
    <w:rsid w:val="003146C9"/>
    <w:rsid w:val="00316A80"/>
    <w:rsid w:val="00320419"/>
    <w:rsid w:val="00324FFB"/>
    <w:rsid w:val="003250E6"/>
    <w:rsid w:val="00325E01"/>
    <w:rsid w:val="00334F5F"/>
    <w:rsid w:val="003378B9"/>
    <w:rsid w:val="0034086C"/>
    <w:rsid w:val="00346323"/>
    <w:rsid w:val="003470DE"/>
    <w:rsid w:val="0035178C"/>
    <w:rsid w:val="003552CC"/>
    <w:rsid w:val="00355969"/>
    <w:rsid w:val="00355E4C"/>
    <w:rsid w:val="00361114"/>
    <w:rsid w:val="0036181D"/>
    <w:rsid w:val="00361949"/>
    <w:rsid w:val="00367BDF"/>
    <w:rsid w:val="00372389"/>
    <w:rsid w:val="0037294B"/>
    <w:rsid w:val="003745AD"/>
    <w:rsid w:val="00381524"/>
    <w:rsid w:val="00382FB5"/>
    <w:rsid w:val="00383680"/>
    <w:rsid w:val="003840FE"/>
    <w:rsid w:val="00384290"/>
    <w:rsid w:val="003870F0"/>
    <w:rsid w:val="00387766"/>
    <w:rsid w:val="003930CE"/>
    <w:rsid w:val="00393C6A"/>
    <w:rsid w:val="0039510C"/>
    <w:rsid w:val="003A1D7A"/>
    <w:rsid w:val="003A36F4"/>
    <w:rsid w:val="003A3F9C"/>
    <w:rsid w:val="003A4C84"/>
    <w:rsid w:val="003A4E75"/>
    <w:rsid w:val="003A4F4B"/>
    <w:rsid w:val="003B0338"/>
    <w:rsid w:val="003B1D1B"/>
    <w:rsid w:val="003B418F"/>
    <w:rsid w:val="003B6A11"/>
    <w:rsid w:val="003C3A5C"/>
    <w:rsid w:val="003C3ABC"/>
    <w:rsid w:val="003C4304"/>
    <w:rsid w:val="003C5485"/>
    <w:rsid w:val="003D15D0"/>
    <w:rsid w:val="003D2043"/>
    <w:rsid w:val="003D5686"/>
    <w:rsid w:val="003D7A82"/>
    <w:rsid w:val="003E0C3A"/>
    <w:rsid w:val="003E1423"/>
    <w:rsid w:val="003F0181"/>
    <w:rsid w:val="003F1396"/>
    <w:rsid w:val="003F1757"/>
    <w:rsid w:val="003F3AEC"/>
    <w:rsid w:val="003F4DE4"/>
    <w:rsid w:val="0040055E"/>
    <w:rsid w:val="004006B4"/>
    <w:rsid w:val="0040192E"/>
    <w:rsid w:val="00401CAA"/>
    <w:rsid w:val="0040287D"/>
    <w:rsid w:val="00405F4D"/>
    <w:rsid w:val="004128F8"/>
    <w:rsid w:val="00415711"/>
    <w:rsid w:val="00416920"/>
    <w:rsid w:val="00416AD8"/>
    <w:rsid w:val="00421050"/>
    <w:rsid w:val="00422E49"/>
    <w:rsid w:val="00423D6A"/>
    <w:rsid w:val="00425ECB"/>
    <w:rsid w:val="00426E0E"/>
    <w:rsid w:val="004312F5"/>
    <w:rsid w:val="00431677"/>
    <w:rsid w:val="00431BFE"/>
    <w:rsid w:val="004323EF"/>
    <w:rsid w:val="004330E2"/>
    <w:rsid w:val="00433FC0"/>
    <w:rsid w:val="004410DE"/>
    <w:rsid w:val="00442CE6"/>
    <w:rsid w:val="004449B9"/>
    <w:rsid w:val="00446499"/>
    <w:rsid w:val="0044663B"/>
    <w:rsid w:val="004501C2"/>
    <w:rsid w:val="00451F2E"/>
    <w:rsid w:val="004523EB"/>
    <w:rsid w:val="00452D7A"/>
    <w:rsid w:val="004560B9"/>
    <w:rsid w:val="0046285E"/>
    <w:rsid w:val="004631BC"/>
    <w:rsid w:val="004634EE"/>
    <w:rsid w:val="00465129"/>
    <w:rsid w:val="004714F6"/>
    <w:rsid w:val="0047627E"/>
    <w:rsid w:val="0048170A"/>
    <w:rsid w:val="00481A49"/>
    <w:rsid w:val="00482D4A"/>
    <w:rsid w:val="00483C92"/>
    <w:rsid w:val="00483ED4"/>
    <w:rsid w:val="004842B8"/>
    <w:rsid w:val="00486C0E"/>
    <w:rsid w:val="004922B5"/>
    <w:rsid w:val="00492C1D"/>
    <w:rsid w:val="00492FB9"/>
    <w:rsid w:val="00493ACD"/>
    <w:rsid w:val="004948A4"/>
    <w:rsid w:val="00496058"/>
    <w:rsid w:val="00497122"/>
    <w:rsid w:val="00497FD9"/>
    <w:rsid w:val="004A2792"/>
    <w:rsid w:val="004A34B6"/>
    <w:rsid w:val="004A6D4E"/>
    <w:rsid w:val="004B0A45"/>
    <w:rsid w:val="004B256E"/>
    <w:rsid w:val="004B4720"/>
    <w:rsid w:val="004C09E5"/>
    <w:rsid w:val="004C0F5B"/>
    <w:rsid w:val="004C127D"/>
    <w:rsid w:val="004C2D2E"/>
    <w:rsid w:val="004C3425"/>
    <w:rsid w:val="004C5538"/>
    <w:rsid w:val="004C72C2"/>
    <w:rsid w:val="004D25F2"/>
    <w:rsid w:val="004D65A1"/>
    <w:rsid w:val="004E120A"/>
    <w:rsid w:val="004E479D"/>
    <w:rsid w:val="004E4B0F"/>
    <w:rsid w:val="004E6847"/>
    <w:rsid w:val="004F1091"/>
    <w:rsid w:val="004F217C"/>
    <w:rsid w:val="004F2B0F"/>
    <w:rsid w:val="004F2D6F"/>
    <w:rsid w:val="004F3720"/>
    <w:rsid w:val="004F3773"/>
    <w:rsid w:val="004F437F"/>
    <w:rsid w:val="004F5342"/>
    <w:rsid w:val="004F665A"/>
    <w:rsid w:val="004F70EC"/>
    <w:rsid w:val="004F76E6"/>
    <w:rsid w:val="004F784A"/>
    <w:rsid w:val="00501724"/>
    <w:rsid w:val="0050209B"/>
    <w:rsid w:val="005020DC"/>
    <w:rsid w:val="005028F9"/>
    <w:rsid w:val="00505D36"/>
    <w:rsid w:val="005128AE"/>
    <w:rsid w:val="00514D55"/>
    <w:rsid w:val="00514E87"/>
    <w:rsid w:val="00515321"/>
    <w:rsid w:val="00515E5C"/>
    <w:rsid w:val="00517723"/>
    <w:rsid w:val="0052259A"/>
    <w:rsid w:val="005260AE"/>
    <w:rsid w:val="0052744B"/>
    <w:rsid w:val="00533695"/>
    <w:rsid w:val="00534452"/>
    <w:rsid w:val="00534AE7"/>
    <w:rsid w:val="00536372"/>
    <w:rsid w:val="005371D8"/>
    <w:rsid w:val="005379B6"/>
    <w:rsid w:val="005400B5"/>
    <w:rsid w:val="00540C1A"/>
    <w:rsid w:val="00541C6E"/>
    <w:rsid w:val="00543089"/>
    <w:rsid w:val="00543832"/>
    <w:rsid w:val="00545679"/>
    <w:rsid w:val="00551D8A"/>
    <w:rsid w:val="005534F3"/>
    <w:rsid w:val="00556BE2"/>
    <w:rsid w:val="0056226B"/>
    <w:rsid w:val="00570CFD"/>
    <w:rsid w:val="0057286B"/>
    <w:rsid w:val="00573433"/>
    <w:rsid w:val="005740B7"/>
    <w:rsid w:val="00577D2C"/>
    <w:rsid w:val="005814A4"/>
    <w:rsid w:val="0058224E"/>
    <w:rsid w:val="00582D08"/>
    <w:rsid w:val="0058328D"/>
    <w:rsid w:val="00583FBD"/>
    <w:rsid w:val="005869B4"/>
    <w:rsid w:val="00586A60"/>
    <w:rsid w:val="00587671"/>
    <w:rsid w:val="005928DD"/>
    <w:rsid w:val="005929AB"/>
    <w:rsid w:val="00592EEE"/>
    <w:rsid w:val="00593451"/>
    <w:rsid w:val="00593C53"/>
    <w:rsid w:val="00596758"/>
    <w:rsid w:val="00596DFA"/>
    <w:rsid w:val="0059772D"/>
    <w:rsid w:val="005979A3"/>
    <w:rsid w:val="005A130E"/>
    <w:rsid w:val="005A2B08"/>
    <w:rsid w:val="005A35CD"/>
    <w:rsid w:val="005A489C"/>
    <w:rsid w:val="005A4997"/>
    <w:rsid w:val="005A77D3"/>
    <w:rsid w:val="005B2563"/>
    <w:rsid w:val="005B64D4"/>
    <w:rsid w:val="005C2BF5"/>
    <w:rsid w:val="005C61B7"/>
    <w:rsid w:val="005D42E4"/>
    <w:rsid w:val="005D4B37"/>
    <w:rsid w:val="005D5004"/>
    <w:rsid w:val="005E355A"/>
    <w:rsid w:val="005F07C6"/>
    <w:rsid w:val="005F3598"/>
    <w:rsid w:val="005F4D29"/>
    <w:rsid w:val="005F5011"/>
    <w:rsid w:val="005F541A"/>
    <w:rsid w:val="005F5D47"/>
    <w:rsid w:val="00600BFA"/>
    <w:rsid w:val="00600F1F"/>
    <w:rsid w:val="00602DAD"/>
    <w:rsid w:val="00603CF0"/>
    <w:rsid w:val="006115B1"/>
    <w:rsid w:val="006120D9"/>
    <w:rsid w:val="006126A9"/>
    <w:rsid w:val="006154C3"/>
    <w:rsid w:val="00615C49"/>
    <w:rsid w:val="006171BE"/>
    <w:rsid w:val="0061723B"/>
    <w:rsid w:val="00622135"/>
    <w:rsid w:val="00622AB9"/>
    <w:rsid w:val="00626C56"/>
    <w:rsid w:val="006309B0"/>
    <w:rsid w:val="0063142B"/>
    <w:rsid w:val="00631B83"/>
    <w:rsid w:val="006326BE"/>
    <w:rsid w:val="00635AE3"/>
    <w:rsid w:val="00644619"/>
    <w:rsid w:val="00647CC2"/>
    <w:rsid w:val="00650D70"/>
    <w:rsid w:val="00651B2F"/>
    <w:rsid w:val="00651FCB"/>
    <w:rsid w:val="0065226C"/>
    <w:rsid w:val="006525B5"/>
    <w:rsid w:val="00654B73"/>
    <w:rsid w:val="006564E1"/>
    <w:rsid w:val="00656947"/>
    <w:rsid w:val="00661751"/>
    <w:rsid w:val="00661FF3"/>
    <w:rsid w:val="006660BB"/>
    <w:rsid w:val="0066664E"/>
    <w:rsid w:val="00667CF9"/>
    <w:rsid w:val="006708F9"/>
    <w:rsid w:val="00672ED0"/>
    <w:rsid w:val="006751A2"/>
    <w:rsid w:val="00676833"/>
    <w:rsid w:val="00682F21"/>
    <w:rsid w:val="006850AC"/>
    <w:rsid w:val="00685E32"/>
    <w:rsid w:val="0068771C"/>
    <w:rsid w:val="00687F6B"/>
    <w:rsid w:val="00692C69"/>
    <w:rsid w:val="006952CA"/>
    <w:rsid w:val="00695487"/>
    <w:rsid w:val="006A13C9"/>
    <w:rsid w:val="006A1FA3"/>
    <w:rsid w:val="006A2503"/>
    <w:rsid w:val="006A30E3"/>
    <w:rsid w:val="006A5095"/>
    <w:rsid w:val="006A52A7"/>
    <w:rsid w:val="006A5446"/>
    <w:rsid w:val="006A7EC7"/>
    <w:rsid w:val="006B08E4"/>
    <w:rsid w:val="006B0BDC"/>
    <w:rsid w:val="006B352E"/>
    <w:rsid w:val="006B37A6"/>
    <w:rsid w:val="006C0178"/>
    <w:rsid w:val="006C0BD5"/>
    <w:rsid w:val="006C2D0F"/>
    <w:rsid w:val="006C32C0"/>
    <w:rsid w:val="006C38F8"/>
    <w:rsid w:val="006C5441"/>
    <w:rsid w:val="006C55AF"/>
    <w:rsid w:val="006D0744"/>
    <w:rsid w:val="006D100A"/>
    <w:rsid w:val="006D2F6C"/>
    <w:rsid w:val="006D3CAF"/>
    <w:rsid w:val="006D5C39"/>
    <w:rsid w:val="006D686D"/>
    <w:rsid w:val="006E0463"/>
    <w:rsid w:val="006E3A7E"/>
    <w:rsid w:val="006E4CD9"/>
    <w:rsid w:val="006E5942"/>
    <w:rsid w:val="006E6A92"/>
    <w:rsid w:val="006E6EC1"/>
    <w:rsid w:val="006F6CDA"/>
    <w:rsid w:val="006F7C71"/>
    <w:rsid w:val="0070192C"/>
    <w:rsid w:val="00702BB9"/>
    <w:rsid w:val="007034BF"/>
    <w:rsid w:val="00705F14"/>
    <w:rsid w:val="00706164"/>
    <w:rsid w:val="00710A93"/>
    <w:rsid w:val="00711505"/>
    <w:rsid w:val="00721B97"/>
    <w:rsid w:val="00721F19"/>
    <w:rsid w:val="00724CCF"/>
    <w:rsid w:val="007317FD"/>
    <w:rsid w:val="0073475F"/>
    <w:rsid w:val="00735D55"/>
    <w:rsid w:val="00737437"/>
    <w:rsid w:val="00741CBA"/>
    <w:rsid w:val="00743270"/>
    <w:rsid w:val="00743847"/>
    <w:rsid w:val="00745F48"/>
    <w:rsid w:val="0074769E"/>
    <w:rsid w:val="00751B50"/>
    <w:rsid w:val="00752062"/>
    <w:rsid w:val="0075349C"/>
    <w:rsid w:val="00754BA0"/>
    <w:rsid w:val="00755364"/>
    <w:rsid w:val="00757313"/>
    <w:rsid w:val="00757879"/>
    <w:rsid w:val="007611DA"/>
    <w:rsid w:val="007614F4"/>
    <w:rsid w:val="0076183F"/>
    <w:rsid w:val="007650BA"/>
    <w:rsid w:val="00766634"/>
    <w:rsid w:val="00770B2B"/>
    <w:rsid w:val="00771758"/>
    <w:rsid w:val="00771D2D"/>
    <w:rsid w:val="0077386A"/>
    <w:rsid w:val="00775333"/>
    <w:rsid w:val="0077672D"/>
    <w:rsid w:val="00776E3C"/>
    <w:rsid w:val="0078115D"/>
    <w:rsid w:val="0078194F"/>
    <w:rsid w:val="00785134"/>
    <w:rsid w:val="00786393"/>
    <w:rsid w:val="00792CC7"/>
    <w:rsid w:val="00793511"/>
    <w:rsid w:val="00793E5C"/>
    <w:rsid w:val="00794CCC"/>
    <w:rsid w:val="00795070"/>
    <w:rsid w:val="007950E0"/>
    <w:rsid w:val="00795660"/>
    <w:rsid w:val="00796142"/>
    <w:rsid w:val="007A373A"/>
    <w:rsid w:val="007A7FF3"/>
    <w:rsid w:val="007B2DF0"/>
    <w:rsid w:val="007B31DC"/>
    <w:rsid w:val="007B4237"/>
    <w:rsid w:val="007B4955"/>
    <w:rsid w:val="007B5274"/>
    <w:rsid w:val="007B641A"/>
    <w:rsid w:val="007C15BB"/>
    <w:rsid w:val="007C1A91"/>
    <w:rsid w:val="007C2B9F"/>
    <w:rsid w:val="007C3FA9"/>
    <w:rsid w:val="007C6E33"/>
    <w:rsid w:val="007D4118"/>
    <w:rsid w:val="007D53AF"/>
    <w:rsid w:val="007D5B06"/>
    <w:rsid w:val="007D68FC"/>
    <w:rsid w:val="007D6C40"/>
    <w:rsid w:val="007E03DD"/>
    <w:rsid w:val="007E1BE3"/>
    <w:rsid w:val="007E2692"/>
    <w:rsid w:val="007E684B"/>
    <w:rsid w:val="007F163D"/>
    <w:rsid w:val="007F1672"/>
    <w:rsid w:val="007F2494"/>
    <w:rsid w:val="007F46CF"/>
    <w:rsid w:val="007F73BD"/>
    <w:rsid w:val="00800E9E"/>
    <w:rsid w:val="0080149A"/>
    <w:rsid w:val="0080160A"/>
    <w:rsid w:val="00803040"/>
    <w:rsid w:val="00803F11"/>
    <w:rsid w:val="00803F63"/>
    <w:rsid w:val="008043B1"/>
    <w:rsid w:val="0081150D"/>
    <w:rsid w:val="008132AD"/>
    <w:rsid w:val="008144DF"/>
    <w:rsid w:val="008149A6"/>
    <w:rsid w:val="008159E1"/>
    <w:rsid w:val="00822EED"/>
    <w:rsid w:val="00824E51"/>
    <w:rsid w:val="00826036"/>
    <w:rsid w:val="0082739B"/>
    <w:rsid w:val="00830B51"/>
    <w:rsid w:val="00831100"/>
    <w:rsid w:val="008327C2"/>
    <w:rsid w:val="00832B52"/>
    <w:rsid w:val="0083307C"/>
    <w:rsid w:val="00834CE4"/>
    <w:rsid w:val="00837B42"/>
    <w:rsid w:val="00841D29"/>
    <w:rsid w:val="00844DDD"/>
    <w:rsid w:val="00852E66"/>
    <w:rsid w:val="00856965"/>
    <w:rsid w:val="00857F18"/>
    <w:rsid w:val="00864DB3"/>
    <w:rsid w:val="0086740B"/>
    <w:rsid w:val="00867AE5"/>
    <w:rsid w:val="00870D8A"/>
    <w:rsid w:val="00871624"/>
    <w:rsid w:val="0087377A"/>
    <w:rsid w:val="00873B85"/>
    <w:rsid w:val="008748CA"/>
    <w:rsid w:val="00875BA9"/>
    <w:rsid w:val="0087754B"/>
    <w:rsid w:val="00882FB9"/>
    <w:rsid w:val="00883D24"/>
    <w:rsid w:val="00886A83"/>
    <w:rsid w:val="00886BA7"/>
    <w:rsid w:val="00886C0F"/>
    <w:rsid w:val="00887256"/>
    <w:rsid w:val="008875B1"/>
    <w:rsid w:val="00891B36"/>
    <w:rsid w:val="00893B2E"/>
    <w:rsid w:val="008956F9"/>
    <w:rsid w:val="00895ADE"/>
    <w:rsid w:val="00896871"/>
    <w:rsid w:val="008A0EA5"/>
    <w:rsid w:val="008A2FBF"/>
    <w:rsid w:val="008A4124"/>
    <w:rsid w:val="008A4216"/>
    <w:rsid w:val="008B15BA"/>
    <w:rsid w:val="008B39D7"/>
    <w:rsid w:val="008B5DE2"/>
    <w:rsid w:val="008B7BE2"/>
    <w:rsid w:val="008C175A"/>
    <w:rsid w:val="008C1B4E"/>
    <w:rsid w:val="008C2ECC"/>
    <w:rsid w:val="008C3216"/>
    <w:rsid w:val="008C5E45"/>
    <w:rsid w:val="008C5E7A"/>
    <w:rsid w:val="008C6C82"/>
    <w:rsid w:val="008C6C89"/>
    <w:rsid w:val="008C7507"/>
    <w:rsid w:val="008D0496"/>
    <w:rsid w:val="008D1E12"/>
    <w:rsid w:val="008D4AFE"/>
    <w:rsid w:val="008D4BF3"/>
    <w:rsid w:val="008E070F"/>
    <w:rsid w:val="008E285B"/>
    <w:rsid w:val="008E3C08"/>
    <w:rsid w:val="008E4DA6"/>
    <w:rsid w:val="008E5172"/>
    <w:rsid w:val="008E77BE"/>
    <w:rsid w:val="008F09E6"/>
    <w:rsid w:val="008F1A90"/>
    <w:rsid w:val="008F2246"/>
    <w:rsid w:val="008F3F70"/>
    <w:rsid w:val="008F7D84"/>
    <w:rsid w:val="0090272D"/>
    <w:rsid w:val="00903502"/>
    <w:rsid w:val="00903ADE"/>
    <w:rsid w:val="009060F3"/>
    <w:rsid w:val="00910944"/>
    <w:rsid w:val="00910BC9"/>
    <w:rsid w:val="00911E15"/>
    <w:rsid w:val="00915C9A"/>
    <w:rsid w:val="00916141"/>
    <w:rsid w:val="0091658A"/>
    <w:rsid w:val="00920436"/>
    <w:rsid w:val="00921E36"/>
    <w:rsid w:val="00926671"/>
    <w:rsid w:val="00927EEC"/>
    <w:rsid w:val="00935E81"/>
    <w:rsid w:val="0094243B"/>
    <w:rsid w:val="00942458"/>
    <w:rsid w:val="009435A5"/>
    <w:rsid w:val="00950183"/>
    <w:rsid w:val="009506B5"/>
    <w:rsid w:val="00951AAE"/>
    <w:rsid w:val="0095221E"/>
    <w:rsid w:val="00952EA2"/>
    <w:rsid w:val="00960BEC"/>
    <w:rsid w:val="00961794"/>
    <w:rsid w:val="009619EE"/>
    <w:rsid w:val="00963638"/>
    <w:rsid w:val="00963AF9"/>
    <w:rsid w:val="00964334"/>
    <w:rsid w:val="00965491"/>
    <w:rsid w:val="00965682"/>
    <w:rsid w:val="00965B83"/>
    <w:rsid w:val="00965EC9"/>
    <w:rsid w:val="00966AD7"/>
    <w:rsid w:val="0097124C"/>
    <w:rsid w:val="00971BA2"/>
    <w:rsid w:val="00980002"/>
    <w:rsid w:val="00982FEE"/>
    <w:rsid w:val="00985DA2"/>
    <w:rsid w:val="00986444"/>
    <w:rsid w:val="009905E8"/>
    <w:rsid w:val="00990A24"/>
    <w:rsid w:val="00991998"/>
    <w:rsid w:val="00992DF3"/>
    <w:rsid w:val="009941C8"/>
    <w:rsid w:val="00994C5D"/>
    <w:rsid w:val="009A0E79"/>
    <w:rsid w:val="009A1191"/>
    <w:rsid w:val="009A5CDD"/>
    <w:rsid w:val="009A6CEC"/>
    <w:rsid w:val="009A7031"/>
    <w:rsid w:val="009B0516"/>
    <w:rsid w:val="009B3139"/>
    <w:rsid w:val="009B4083"/>
    <w:rsid w:val="009B64FE"/>
    <w:rsid w:val="009C0695"/>
    <w:rsid w:val="009C0DB2"/>
    <w:rsid w:val="009C1BAB"/>
    <w:rsid w:val="009C3803"/>
    <w:rsid w:val="009C3AE4"/>
    <w:rsid w:val="009C3F83"/>
    <w:rsid w:val="009D4B7C"/>
    <w:rsid w:val="009D6B18"/>
    <w:rsid w:val="009D7CB5"/>
    <w:rsid w:val="009E3F33"/>
    <w:rsid w:val="009E4917"/>
    <w:rsid w:val="009E52B5"/>
    <w:rsid w:val="009E7B9C"/>
    <w:rsid w:val="009F45EC"/>
    <w:rsid w:val="009F7F7A"/>
    <w:rsid w:val="00A001D7"/>
    <w:rsid w:val="00A06EBB"/>
    <w:rsid w:val="00A07A64"/>
    <w:rsid w:val="00A11716"/>
    <w:rsid w:val="00A12067"/>
    <w:rsid w:val="00A123E3"/>
    <w:rsid w:val="00A141E9"/>
    <w:rsid w:val="00A15876"/>
    <w:rsid w:val="00A15D5D"/>
    <w:rsid w:val="00A174AA"/>
    <w:rsid w:val="00A20869"/>
    <w:rsid w:val="00A2394C"/>
    <w:rsid w:val="00A2769E"/>
    <w:rsid w:val="00A30921"/>
    <w:rsid w:val="00A343A0"/>
    <w:rsid w:val="00A34750"/>
    <w:rsid w:val="00A347FD"/>
    <w:rsid w:val="00A34D92"/>
    <w:rsid w:val="00A34F13"/>
    <w:rsid w:val="00A35C5D"/>
    <w:rsid w:val="00A364B2"/>
    <w:rsid w:val="00A4621B"/>
    <w:rsid w:val="00A46857"/>
    <w:rsid w:val="00A47F19"/>
    <w:rsid w:val="00A52AB9"/>
    <w:rsid w:val="00A53F51"/>
    <w:rsid w:val="00A54DBD"/>
    <w:rsid w:val="00A56114"/>
    <w:rsid w:val="00A56568"/>
    <w:rsid w:val="00A570F3"/>
    <w:rsid w:val="00A5751E"/>
    <w:rsid w:val="00A62699"/>
    <w:rsid w:val="00A6304F"/>
    <w:rsid w:val="00A67099"/>
    <w:rsid w:val="00A67A4F"/>
    <w:rsid w:val="00A72BF2"/>
    <w:rsid w:val="00A7396A"/>
    <w:rsid w:val="00A73972"/>
    <w:rsid w:val="00A73FDB"/>
    <w:rsid w:val="00A74600"/>
    <w:rsid w:val="00A76A10"/>
    <w:rsid w:val="00A77B70"/>
    <w:rsid w:val="00A80312"/>
    <w:rsid w:val="00A84333"/>
    <w:rsid w:val="00A84658"/>
    <w:rsid w:val="00A86578"/>
    <w:rsid w:val="00A9241B"/>
    <w:rsid w:val="00AA4752"/>
    <w:rsid w:val="00AA6336"/>
    <w:rsid w:val="00AA7FE7"/>
    <w:rsid w:val="00AB0894"/>
    <w:rsid w:val="00AC02DA"/>
    <w:rsid w:val="00AC24E2"/>
    <w:rsid w:val="00AC3F87"/>
    <w:rsid w:val="00AC4E95"/>
    <w:rsid w:val="00AC5895"/>
    <w:rsid w:val="00AC62FC"/>
    <w:rsid w:val="00AC697C"/>
    <w:rsid w:val="00AC7E2C"/>
    <w:rsid w:val="00AD0167"/>
    <w:rsid w:val="00AD0610"/>
    <w:rsid w:val="00AD0D9D"/>
    <w:rsid w:val="00AD290E"/>
    <w:rsid w:val="00AD6930"/>
    <w:rsid w:val="00AD78F6"/>
    <w:rsid w:val="00AD7D9A"/>
    <w:rsid w:val="00AF1C47"/>
    <w:rsid w:val="00AF33A9"/>
    <w:rsid w:val="00AF3C3F"/>
    <w:rsid w:val="00AF48AE"/>
    <w:rsid w:val="00AF620D"/>
    <w:rsid w:val="00B00B53"/>
    <w:rsid w:val="00B015C7"/>
    <w:rsid w:val="00B02BA7"/>
    <w:rsid w:val="00B02C76"/>
    <w:rsid w:val="00B037C4"/>
    <w:rsid w:val="00B03E2B"/>
    <w:rsid w:val="00B041F7"/>
    <w:rsid w:val="00B04B5B"/>
    <w:rsid w:val="00B04BE0"/>
    <w:rsid w:val="00B05151"/>
    <w:rsid w:val="00B06036"/>
    <w:rsid w:val="00B071A7"/>
    <w:rsid w:val="00B109AF"/>
    <w:rsid w:val="00B12705"/>
    <w:rsid w:val="00B12D6F"/>
    <w:rsid w:val="00B160E6"/>
    <w:rsid w:val="00B24674"/>
    <w:rsid w:val="00B26DAC"/>
    <w:rsid w:val="00B30865"/>
    <w:rsid w:val="00B30FA7"/>
    <w:rsid w:val="00B311D4"/>
    <w:rsid w:val="00B35CD3"/>
    <w:rsid w:val="00B37291"/>
    <w:rsid w:val="00B37C1C"/>
    <w:rsid w:val="00B429D7"/>
    <w:rsid w:val="00B44717"/>
    <w:rsid w:val="00B54717"/>
    <w:rsid w:val="00B576A3"/>
    <w:rsid w:val="00B577E0"/>
    <w:rsid w:val="00B60D89"/>
    <w:rsid w:val="00B60EE6"/>
    <w:rsid w:val="00B6200C"/>
    <w:rsid w:val="00B65DEC"/>
    <w:rsid w:val="00B661BC"/>
    <w:rsid w:val="00B6680E"/>
    <w:rsid w:val="00B67385"/>
    <w:rsid w:val="00B67E00"/>
    <w:rsid w:val="00B7096C"/>
    <w:rsid w:val="00B70EB6"/>
    <w:rsid w:val="00B741E2"/>
    <w:rsid w:val="00B75058"/>
    <w:rsid w:val="00B75A68"/>
    <w:rsid w:val="00B774D5"/>
    <w:rsid w:val="00B8099C"/>
    <w:rsid w:val="00B80D63"/>
    <w:rsid w:val="00B81721"/>
    <w:rsid w:val="00B83567"/>
    <w:rsid w:val="00B84DF4"/>
    <w:rsid w:val="00B86904"/>
    <w:rsid w:val="00B87C09"/>
    <w:rsid w:val="00B87CAD"/>
    <w:rsid w:val="00B907AB"/>
    <w:rsid w:val="00B910E3"/>
    <w:rsid w:val="00B92748"/>
    <w:rsid w:val="00B93390"/>
    <w:rsid w:val="00B934C9"/>
    <w:rsid w:val="00B93A25"/>
    <w:rsid w:val="00B941FA"/>
    <w:rsid w:val="00B94B12"/>
    <w:rsid w:val="00B952AA"/>
    <w:rsid w:val="00B96A4C"/>
    <w:rsid w:val="00B97086"/>
    <w:rsid w:val="00B978BF"/>
    <w:rsid w:val="00B97E33"/>
    <w:rsid w:val="00BA0E91"/>
    <w:rsid w:val="00BA1F29"/>
    <w:rsid w:val="00BA2712"/>
    <w:rsid w:val="00BA31E9"/>
    <w:rsid w:val="00BA33F2"/>
    <w:rsid w:val="00BA39FB"/>
    <w:rsid w:val="00BA3EEC"/>
    <w:rsid w:val="00BA7412"/>
    <w:rsid w:val="00BB11C8"/>
    <w:rsid w:val="00BB2F09"/>
    <w:rsid w:val="00BB3047"/>
    <w:rsid w:val="00BB393A"/>
    <w:rsid w:val="00BB7FBB"/>
    <w:rsid w:val="00BC3692"/>
    <w:rsid w:val="00BC3AC3"/>
    <w:rsid w:val="00BC6B62"/>
    <w:rsid w:val="00BD16F1"/>
    <w:rsid w:val="00BD171D"/>
    <w:rsid w:val="00BD2D0F"/>
    <w:rsid w:val="00BD4862"/>
    <w:rsid w:val="00BD5A2C"/>
    <w:rsid w:val="00BD67E7"/>
    <w:rsid w:val="00BE2116"/>
    <w:rsid w:val="00BE44CB"/>
    <w:rsid w:val="00BE5054"/>
    <w:rsid w:val="00BE576E"/>
    <w:rsid w:val="00BE6173"/>
    <w:rsid w:val="00BF0011"/>
    <w:rsid w:val="00BF0800"/>
    <w:rsid w:val="00BF1A3B"/>
    <w:rsid w:val="00BF6B71"/>
    <w:rsid w:val="00C00795"/>
    <w:rsid w:val="00C01906"/>
    <w:rsid w:val="00C021CD"/>
    <w:rsid w:val="00C075BB"/>
    <w:rsid w:val="00C104C3"/>
    <w:rsid w:val="00C10BA0"/>
    <w:rsid w:val="00C137B6"/>
    <w:rsid w:val="00C14718"/>
    <w:rsid w:val="00C171DC"/>
    <w:rsid w:val="00C203F8"/>
    <w:rsid w:val="00C218E9"/>
    <w:rsid w:val="00C23508"/>
    <w:rsid w:val="00C24FF0"/>
    <w:rsid w:val="00C26F42"/>
    <w:rsid w:val="00C27AC8"/>
    <w:rsid w:val="00C3338E"/>
    <w:rsid w:val="00C33942"/>
    <w:rsid w:val="00C362DD"/>
    <w:rsid w:val="00C37F33"/>
    <w:rsid w:val="00C408FA"/>
    <w:rsid w:val="00C40F3F"/>
    <w:rsid w:val="00C42291"/>
    <w:rsid w:val="00C449C7"/>
    <w:rsid w:val="00C45040"/>
    <w:rsid w:val="00C50D07"/>
    <w:rsid w:val="00C512E3"/>
    <w:rsid w:val="00C516BD"/>
    <w:rsid w:val="00C54257"/>
    <w:rsid w:val="00C5442C"/>
    <w:rsid w:val="00C63151"/>
    <w:rsid w:val="00C63807"/>
    <w:rsid w:val="00C63ED1"/>
    <w:rsid w:val="00C64A8A"/>
    <w:rsid w:val="00C64CDE"/>
    <w:rsid w:val="00C66E03"/>
    <w:rsid w:val="00C6732C"/>
    <w:rsid w:val="00C70D40"/>
    <w:rsid w:val="00C7716D"/>
    <w:rsid w:val="00C805E4"/>
    <w:rsid w:val="00C80E22"/>
    <w:rsid w:val="00C81420"/>
    <w:rsid w:val="00C84ABA"/>
    <w:rsid w:val="00C85AD6"/>
    <w:rsid w:val="00C869CD"/>
    <w:rsid w:val="00C87870"/>
    <w:rsid w:val="00C912B4"/>
    <w:rsid w:val="00C94DFD"/>
    <w:rsid w:val="00C9525E"/>
    <w:rsid w:val="00C96DBC"/>
    <w:rsid w:val="00CA24BD"/>
    <w:rsid w:val="00CA5282"/>
    <w:rsid w:val="00CA61AF"/>
    <w:rsid w:val="00CA7258"/>
    <w:rsid w:val="00CB2012"/>
    <w:rsid w:val="00CB40A4"/>
    <w:rsid w:val="00CC31AB"/>
    <w:rsid w:val="00CC356E"/>
    <w:rsid w:val="00CC75B0"/>
    <w:rsid w:val="00CD0E94"/>
    <w:rsid w:val="00CD2818"/>
    <w:rsid w:val="00CD30F0"/>
    <w:rsid w:val="00CD3BCB"/>
    <w:rsid w:val="00CD4104"/>
    <w:rsid w:val="00CD6B5E"/>
    <w:rsid w:val="00CD6DB8"/>
    <w:rsid w:val="00CD7917"/>
    <w:rsid w:val="00CD7AB2"/>
    <w:rsid w:val="00CD7B12"/>
    <w:rsid w:val="00CD7B6F"/>
    <w:rsid w:val="00CE0517"/>
    <w:rsid w:val="00CE70B0"/>
    <w:rsid w:val="00CF14E5"/>
    <w:rsid w:val="00CF1B86"/>
    <w:rsid w:val="00CF3713"/>
    <w:rsid w:val="00CF4328"/>
    <w:rsid w:val="00CF44BB"/>
    <w:rsid w:val="00D0015C"/>
    <w:rsid w:val="00D01DF3"/>
    <w:rsid w:val="00D04BF9"/>
    <w:rsid w:val="00D06FA8"/>
    <w:rsid w:val="00D15FCB"/>
    <w:rsid w:val="00D16285"/>
    <w:rsid w:val="00D16C94"/>
    <w:rsid w:val="00D16D23"/>
    <w:rsid w:val="00D16D2A"/>
    <w:rsid w:val="00D200EE"/>
    <w:rsid w:val="00D220C0"/>
    <w:rsid w:val="00D22393"/>
    <w:rsid w:val="00D23741"/>
    <w:rsid w:val="00D23D53"/>
    <w:rsid w:val="00D25268"/>
    <w:rsid w:val="00D26993"/>
    <w:rsid w:val="00D32876"/>
    <w:rsid w:val="00D33979"/>
    <w:rsid w:val="00D33B10"/>
    <w:rsid w:val="00D34AEB"/>
    <w:rsid w:val="00D34CE8"/>
    <w:rsid w:val="00D3724C"/>
    <w:rsid w:val="00D37811"/>
    <w:rsid w:val="00D40CED"/>
    <w:rsid w:val="00D441A0"/>
    <w:rsid w:val="00D463BD"/>
    <w:rsid w:val="00D46485"/>
    <w:rsid w:val="00D46A39"/>
    <w:rsid w:val="00D4742A"/>
    <w:rsid w:val="00D50C30"/>
    <w:rsid w:val="00D51128"/>
    <w:rsid w:val="00D56264"/>
    <w:rsid w:val="00D57DCD"/>
    <w:rsid w:val="00D60CC0"/>
    <w:rsid w:val="00D61408"/>
    <w:rsid w:val="00D6355E"/>
    <w:rsid w:val="00D64177"/>
    <w:rsid w:val="00D66453"/>
    <w:rsid w:val="00D70E74"/>
    <w:rsid w:val="00D731DA"/>
    <w:rsid w:val="00D76136"/>
    <w:rsid w:val="00D80FD4"/>
    <w:rsid w:val="00D86656"/>
    <w:rsid w:val="00D87150"/>
    <w:rsid w:val="00D873FB"/>
    <w:rsid w:val="00D92194"/>
    <w:rsid w:val="00D937DA"/>
    <w:rsid w:val="00D95314"/>
    <w:rsid w:val="00D969C1"/>
    <w:rsid w:val="00DA5899"/>
    <w:rsid w:val="00DB24F5"/>
    <w:rsid w:val="00DB2B55"/>
    <w:rsid w:val="00DB67D7"/>
    <w:rsid w:val="00DB75DF"/>
    <w:rsid w:val="00DB7FC1"/>
    <w:rsid w:val="00DC0A94"/>
    <w:rsid w:val="00DC13F9"/>
    <w:rsid w:val="00DC4237"/>
    <w:rsid w:val="00DC47B9"/>
    <w:rsid w:val="00DD0B70"/>
    <w:rsid w:val="00DD2D06"/>
    <w:rsid w:val="00DD4DF3"/>
    <w:rsid w:val="00DD4ED4"/>
    <w:rsid w:val="00DD5320"/>
    <w:rsid w:val="00DD726D"/>
    <w:rsid w:val="00DE069A"/>
    <w:rsid w:val="00DE0FB0"/>
    <w:rsid w:val="00DE3911"/>
    <w:rsid w:val="00DE6D6F"/>
    <w:rsid w:val="00DE7236"/>
    <w:rsid w:val="00DE78E5"/>
    <w:rsid w:val="00DE7CC8"/>
    <w:rsid w:val="00DF0632"/>
    <w:rsid w:val="00DF0F5E"/>
    <w:rsid w:val="00DF1271"/>
    <w:rsid w:val="00DF1D8F"/>
    <w:rsid w:val="00DF26F3"/>
    <w:rsid w:val="00DF47EA"/>
    <w:rsid w:val="00DF67CC"/>
    <w:rsid w:val="00DF6E13"/>
    <w:rsid w:val="00DF73FF"/>
    <w:rsid w:val="00E00F6B"/>
    <w:rsid w:val="00E023A8"/>
    <w:rsid w:val="00E0302F"/>
    <w:rsid w:val="00E03F9E"/>
    <w:rsid w:val="00E04F0A"/>
    <w:rsid w:val="00E061D9"/>
    <w:rsid w:val="00E10FB2"/>
    <w:rsid w:val="00E1502D"/>
    <w:rsid w:val="00E1528C"/>
    <w:rsid w:val="00E15B59"/>
    <w:rsid w:val="00E21FFB"/>
    <w:rsid w:val="00E23329"/>
    <w:rsid w:val="00E24C24"/>
    <w:rsid w:val="00E2652A"/>
    <w:rsid w:val="00E31041"/>
    <w:rsid w:val="00E316DB"/>
    <w:rsid w:val="00E32E7A"/>
    <w:rsid w:val="00E33D55"/>
    <w:rsid w:val="00E34603"/>
    <w:rsid w:val="00E348FD"/>
    <w:rsid w:val="00E349A5"/>
    <w:rsid w:val="00E34D1B"/>
    <w:rsid w:val="00E371B6"/>
    <w:rsid w:val="00E374EB"/>
    <w:rsid w:val="00E37F51"/>
    <w:rsid w:val="00E41B31"/>
    <w:rsid w:val="00E43514"/>
    <w:rsid w:val="00E44E3D"/>
    <w:rsid w:val="00E4600C"/>
    <w:rsid w:val="00E47364"/>
    <w:rsid w:val="00E54A63"/>
    <w:rsid w:val="00E56588"/>
    <w:rsid w:val="00E57A9E"/>
    <w:rsid w:val="00E60C76"/>
    <w:rsid w:val="00E612A5"/>
    <w:rsid w:val="00E628EB"/>
    <w:rsid w:val="00E6594E"/>
    <w:rsid w:val="00E668D3"/>
    <w:rsid w:val="00E7068E"/>
    <w:rsid w:val="00E70AB7"/>
    <w:rsid w:val="00E7271C"/>
    <w:rsid w:val="00E72DE3"/>
    <w:rsid w:val="00E75EEE"/>
    <w:rsid w:val="00E76FF9"/>
    <w:rsid w:val="00E777FC"/>
    <w:rsid w:val="00E82207"/>
    <w:rsid w:val="00E83B30"/>
    <w:rsid w:val="00E86141"/>
    <w:rsid w:val="00E8732B"/>
    <w:rsid w:val="00E923F0"/>
    <w:rsid w:val="00E94A76"/>
    <w:rsid w:val="00E95EEF"/>
    <w:rsid w:val="00E96158"/>
    <w:rsid w:val="00E9656F"/>
    <w:rsid w:val="00EA52D8"/>
    <w:rsid w:val="00EA6729"/>
    <w:rsid w:val="00EB0C03"/>
    <w:rsid w:val="00EB13FE"/>
    <w:rsid w:val="00EB39F3"/>
    <w:rsid w:val="00EB4B3D"/>
    <w:rsid w:val="00EB58CD"/>
    <w:rsid w:val="00EB64A3"/>
    <w:rsid w:val="00EB7221"/>
    <w:rsid w:val="00EB7B82"/>
    <w:rsid w:val="00EB7C16"/>
    <w:rsid w:val="00EB7F36"/>
    <w:rsid w:val="00EC0F27"/>
    <w:rsid w:val="00EC25E9"/>
    <w:rsid w:val="00EC2B2B"/>
    <w:rsid w:val="00EC303E"/>
    <w:rsid w:val="00EC3568"/>
    <w:rsid w:val="00EC70FF"/>
    <w:rsid w:val="00ED16A2"/>
    <w:rsid w:val="00ED2AA2"/>
    <w:rsid w:val="00ED318B"/>
    <w:rsid w:val="00ED4155"/>
    <w:rsid w:val="00EE2B50"/>
    <w:rsid w:val="00EE38B4"/>
    <w:rsid w:val="00EE7E6F"/>
    <w:rsid w:val="00EF00D1"/>
    <w:rsid w:val="00EF02F3"/>
    <w:rsid w:val="00EF1AAF"/>
    <w:rsid w:val="00EF30FE"/>
    <w:rsid w:val="00EF48A7"/>
    <w:rsid w:val="00EF6B9C"/>
    <w:rsid w:val="00EF71D7"/>
    <w:rsid w:val="00F00D41"/>
    <w:rsid w:val="00F016E5"/>
    <w:rsid w:val="00F048AA"/>
    <w:rsid w:val="00F0592A"/>
    <w:rsid w:val="00F05C0B"/>
    <w:rsid w:val="00F06967"/>
    <w:rsid w:val="00F07EC9"/>
    <w:rsid w:val="00F134CC"/>
    <w:rsid w:val="00F149BB"/>
    <w:rsid w:val="00F24422"/>
    <w:rsid w:val="00F25688"/>
    <w:rsid w:val="00F25ABF"/>
    <w:rsid w:val="00F265D0"/>
    <w:rsid w:val="00F26DE0"/>
    <w:rsid w:val="00F34CF2"/>
    <w:rsid w:val="00F400EE"/>
    <w:rsid w:val="00F42967"/>
    <w:rsid w:val="00F450C9"/>
    <w:rsid w:val="00F45283"/>
    <w:rsid w:val="00F46DFF"/>
    <w:rsid w:val="00F50376"/>
    <w:rsid w:val="00F509E4"/>
    <w:rsid w:val="00F51425"/>
    <w:rsid w:val="00F51B91"/>
    <w:rsid w:val="00F51DBA"/>
    <w:rsid w:val="00F53223"/>
    <w:rsid w:val="00F53F74"/>
    <w:rsid w:val="00F6282B"/>
    <w:rsid w:val="00F70B91"/>
    <w:rsid w:val="00F74BEF"/>
    <w:rsid w:val="00F74EF7"/>
    <w:rsid w:val="00F75595"/>
    <w:rsid w:val="00F80DA7"/>
    <w:rsid w:val="00F81F71"/>
    <w:rsid w:val="00F84119"/>
    <w:rsid w:val="00F842E7"/>
    <w:rsid w:val="00F84EA6"/>
    <w:rsid w:val="00F85A6A"/>
    <w:rsid w:val="00F93952"/>
    <w:rsid w:val="00F946CF"/>
    <w:rsid w:val="00F95EA8"/>
    <w:rsid w:val="00F972CC"/>
    <w:rsid w:val="00F975CB"/>
    <w:rsid w:val="00F97B91"/>
    <w:rsid w:val="00FA2999"/>
    <w:rsid w:val="00FA3B22"/>
    <w:rsid w:val="00FA4F29"/>
    <w:rsid w:val="00FA6968"/>
    <w:rsid w:val="00FA7580"/>
    <w:rsid w:val="00FB0E77"/>
    <w:rsid w:val="00FB2E26"/>
    <w:rsid w:val="00FC1500"/>
    <w:rsid w:val="00FC1728"/>
    <w:rsid w:val="00FC251C"/>
    <w:rsid w:val="00FC3BDA"/>
    <w:rsid w:val="00FC3D05"/>
    <w:rsid w:val="00FC5CFE"/>
    <w:rsid w:val="00FC727F"/>
    <w:rsid w:val="00FC7C80"/>
    <w:rsid w:val="00FD2D52"/>
    <w:rsid w:val="00FD37E7"/>
    <w:rsid w:val="00FD4894"/>
    <w:rsid w:val="00FD7A54"/>
    <w:rsid w:val="00FD7B88"/>
    <w:rsid w:val="00FE09C9"/>
    <w:rsid w:val="00FE3193"/>
    <w:rsid w:val="00FE3F33"/>
    <w:rsid w:val="00FE4304"/>
    <w:rsid w:val="00FE516B"/>
    <w:rsid w:val="00FE5B82"/>
    <w:rsid w:val="00FF04FF"/>
    <w:rsid w:val="00FF0DC6"/>
    <w:rsid w:val="00FF1A78"/>
    <w:rsid w:val="00FF2D52"/>
    <w:rsid w:val="00FF34CD"/>
    <w:rsid w:val="00FF39C9"/>
    <w:rsid w:val="00FF4E52"/>
    <w:rsid w:val="00FF656C"/>
    <w:rsid w:val="00FF7303"/>
    <w:rsid w:val="00FF7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61"/>
    <o:shapelayout v:ext="edit">
      <o:idmap v:ext="edit" data="1"/>
    </o:shapelayout>
  </w:shapeDefaults>
  <w:decimalSymbol w:val="."/>
  <w:listSeparator w:val=","/>
  <w14:docId w14:val="018FA4C4"/>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next w:val="12"/>
    <w:qFormat/>
    <w:rsid w:val="007F2494"/>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2">
    <w:name w:val="heading 1"/>
    <w:aliases w:val="כותרת 1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2,ראשי גת"/>
    <w:basedOn w:val="a2"/>
    <w:next w:val="a2"/>
    <w:link w:val="13"/>
    <w:qFormat/>
    <w:rsid w:val="00A56114"/>
    <w:pPr>
      <w:widowControl w:val="0"/>
      <w:overflowPunct/>
      <w:autoSpaceDE/>
      <w:autoSpaceDN/>
      <w:adjustRightInd/>
      <w:spacing w:before="120" w:line="360" w:lineRule="auto"/>
      <w:jc w:val="both"/>
      <w:textAlignment w:val="auto"/>
      <w:outlineLvl w:val="0"/>
    </w:pPr>
    <w:rPr>
      <w:rFonts w:ascii="David" w:eastAsiaTheme="minorHAnsi" w:hAnsi="David"/>
      <w:b/>
      <w:bCs/>
      <w:caps/>
      <w:spacing w:val="15"/>
      <w:sz w:val="24"/>
      <w:u w:val="single"/>
      <w:lang w:eastAsia="en-US"/>
    </w:rPr>
  </w:style>
  <w:style w:type="paragraph" w:styleId="21">
    <w:name w:val="heading 2"/>
    <w:aliases w:val="s,כותרת 2 תו תו תו תו תו,כותרת 2 תו תו תו תו,E תו,E,h2,h21,ASAPHeading 2,סעיף ראשי"/>
    <w:basedOn w:val="a2"/>
    <w:next w:val="a2"/>
    <w:link w:val="22"/>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1">
    <w:name w:val="heading 4"/>
    <w:aliases w:val="Heading 4 תו תו,Heading 4 תו תו תו תו"/>
    <w:basedOn w:val="a2"/>
    <w:next w:val="a2"/>
    <w:link w:val="42"/>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aliases w:val="כותרת 12"/>
    <w:basedOn w:val="a2"/>
    <w:next w:val="a2"/>
    <w:link w:val="52"/>
    <w:uiPriority w:val="9"/>
    <w:unhideWhenUsed/>
    <w:qFormat/>
    <w:rsid w:val="00A56114"/>
    <w:pPr>
      <w:widowControl w:val="0"/>
      <w:overflowPunct/>
      <w:autoSpaceDE/>
      <w:autoSpaceDN/>
      <w:bidi w:val="0"/>
      <w:adjustRightInd/>
      <w:spacing w:before="300" w:line="360" w:lineRule="auto"/>
      <w:jc w:val="both"/>
      <w:textAlignment w:val="auto"/>
      <w:outlineLvl w:val="4"/>
    </w:pPr>
    <w:rPr>
      <w:rFonts w:ascii="David" w:eastAsiaTheme="minorHAnsi" w:hAnsi="David"/>
      <w:b/>
      <w:bCs/>
      <w:caps/>
      <w:spacing w:val="10"/>
      <w:sz w:val="24"/>
      <w:lang w:eastAsia="en-US"/>
    </w:rPr>
  </w:style>
  <w:style w:type="paragraph" w:styleId="60">
    <w:name w:val="heading 6"/>
    <w:basedOn w:val="a2"/>
    <w:next w:val="a2"/>
    <w:link w:val="61"/>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0">
    <w:name w:val="heading 7"/>
    <w:basedOn w:val="a2"/>
    <w:next w:val="a2"/>
    <w:link w:val="71"/>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כותרת 1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H2 תו"/>
    <w:basedOn w:val="a3"/>
    <w:link w:val="12"/>
    <w:rsid w:val="00A56114"/>
    <w:rPr>
      <w:rFonts w:ascii="David" w:hAnsi="David" w:cs="David"/>
      <w:b/>
      <w:bCs/>
      <w:caps/>
      <w:spacing w:val="15"/>
      <w:sz w:val="24"/>
      <w:szCs w:val="24"/>
      <w:u w:val="single"/>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aliases w:val="s תו,כותרת 2 תו תו תו תו תו תו,כותרת 2 תו תו תו תו תו1,E תו תו,E תו1,h2 תו,h21 תו,ASAPHeading 2 תו,סעיף ראשי תו"/>
    <w:basedOn w:val="a3"/>
    <w:link w:val="21"/>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
    <w:basedOn w:val="a3"/>
    <w:link w:val="41"/>
    <w:uiPriority w:val="9"/>
    <w:rsid w:val="003A1D7A"/>
    <w:rPr>
      <w:rFonts w:ascii="Times New Roman" w:hAnsi="Times New Roman" w:cs="David"/>
      <w:b/>
      <w:bCs/>
      <w:caps/>
      <w:spacing w:val="10"/>
      <w:sz w:val="24"/>
      <w:szCs w:val="24"/>
    </w:rPr>
  </w:style>
  <w:style w:type="character" w:customStyle="1" w:styleId="52">
    <w:name w:val="כותרת 5 תו"/>
    <w:aliases w:val="כותרת 12 תו"/>
    <w:basedOn w:val="a3"/>
    <w:link w:val="51"/>
    <w:uiPriority w:val="9"/>
    <w:rsid w:val="00A56114"/>
    <w:rPr>
      <w:rFonts w:ascii="David" w:hAnsi="David" w:cs="David"/>
      <w:b/>
      <w:bCs/>
      <w:caps/>
      <w:spacing w:val="10"/>
      <w:sz w:val="24"/>
      <w:szCs w:val="24"/>
    </w:rPr>
  </w:style>
  <w:style w:type="character" w:customStyle="1" w:styleId="61">
    <w:name w:val="כותרת 6 תו"/>
    <w:basedOn w:val="a3"/>
    <w:link w:val="60"/>
    <w:uiPriority w:val="9"/>
    <w:rsid w:val="00066383"/>
    <w:rPr>
      <w:rFonts w:ascii="Times New Roman" w:hAnsi="Times New Roman" w:cs="David"/>
      <w:b/>
      <w:bCs/>
      <w:caps/>
      <w:spacing w:val="10"/>
      <w:sz w:val="24"/>
      <w:szCs w:val="24"/>
    </w:rPr>
  </w:style>
  <w:style w:type="character" w:customStyle="1" w:styleId="71">
    <w:name w:val="כותרת 7 תו"/>
    <w:basedOn w:val="a3"/>
    <w:link w:val="70"/>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2"/>
    <w:next w:val="a2"/>
    <w:uiPriority w:val="39"/>
    <w:unhideWhenUsed/>
    <w:qFormat/>
    <w:rsid w:val="00014182"/>
    <w:pPr>
      <w:bidi w:val="0"/>
      <w:outlineLvl w:val="9"/>
    </w:pPr>
    <w:rPr>
      <w:lang w:bidi="en-US"/>
    </w:rPr>
  </w:style>
  <w:style w:type="paragraph" w:styleId="TOC3">
    <w:name w:val="toc 3"/>
    <w:basedOn w:val="a2"/>
    <w:next w:val="a2"/>
    <w:autoRedefine/>
    <w:unhideWhenUsed/>
    <w:qFormat/>
    <w:rsid w:val="00600BFA"/>
    <w:pPr>
      <w:ind w:left="400"/>
    </w:pPr>
    <w:rPr>
      <w:rFonts w:asciiTheme="minorHAnsi" w:hAnsiTheme="minorHAnsi" w:cs="Times New Roman"/>
      <w:i/>
      <w:iCs/>
      <w:szCs w:val="20"/>
    </w:rPr>
  </w:style>
  <w:style w:type="paragraph" w:styleId="TOC1">
    <w:name w:val="toc 1"/>
    <w:basedOn w:val="a2"/>
    <w:next w:val="a2"/>
    <w:autoRedefine/>
    <w:unhideWhenUsed/>
    <w:qFormat/>
    <w:rsid w:val="008F09E6"/>
    <w:pPr>
      <w:tabs>
        <w:tab w:val="left" w:pos="1916"/>
        <w:tab w:val="right" w:leader="dot" w:pos="9628"/>
      </w:tabs>
      <w:spacing w:before="120" w:after="120"/>
    </w:pPr>
    <w:rPr>
      <w:rFonts w:asciiTheme="minorHAnsi" w:hAnsiTheme="minorHAnsi" w:cs="Times New Roman"/>
      <w:b/>
      <w:bCs/>
      <w:caps/>
      <w:szCs w:val="20"/>
    </w:rPr>
  </w:style>
  <w:style w:type="paragraph" w:styleId="TOC2">
    <w:name w:val="toc 2"/>
    <w:basedOn w:val="a2"/>
    <w:next w:val="a2"/>
    <w:autoRedefine/>
    <w:unhideWhenUsed/>
    <w:qFormat/>
    <w:rsid w:val="00600BFA"/>
    <w:pPr>
      <w:ind w:left="200"/>
    </w:pPr>
    <w:rPr>
      <w:rFonts w:asciiTheme="minorHAnsi" w:hAnsiTheme="minorHAnsi" w:cs="Times New Roman"/>
      <w:smallCaps/>
      <w:szCs w:val="20"/>
    </w:rPr>
  </w:style>
  <w:style w:type="paragraph" w:styleId="TOC7">
    <w:name w:val="toc 7"/>
    <w:basedOn w:val="a2"/>
    <w:next w:val="a2"/>
    <w:autoRedefine/>
    <w:unhideWhenUsed/>
    <w:rsid w:val="00600BFA"/>
    <w:pPr>
      <w:ind w:left="1200"/>
    </w:pPr>
    <w:rPr>
      <w:rFonts w:asciiTheme="minorHAnsi" w:hAnsiTheme="minorHAnsi" w:cs="Times New Roman"/>
      <w:sz w:val="18"/>
      <w:szCs w:val="18"/>
    </w:rPr>
  </w:style>
  <w:style w:type="paragraph" w:styleId="TOC6">
    <w:name w:val="toc 6"/>
    <w:basedOn w:val="a2"/>
    <w:next w:val="a2"/>
    <w:autoRedefine/>
    <w:unhideWhenUsed/>
    <w:rsid w:val="00600BFA"/>
    <w:pPr>
      <w:ind w:left="1000"/>
    </w:pPr>
    <w:rPr>
      <w:rFonts w:asciiTheme="minorHAnsi" w:hAnsiTheme="minorHAnsi" w:cs="Times New Roman"/>
      <w:sz w:val="18"/>
      <w:szCs w:val="18"/>
    </w:rPr>
  </w:style>
  <w:style w:type="paragraph" w:styleId="TOC5">
    <w:name w:val="toc 5"/>
    <w:basedOn w:val="a2"/>
    <w:next w:val="a2"/>
    <w:autoRedefine/>
    <w:unhideWhenUsed/>
    <w:rsid w:val="00600BFA"/>
    <w:pPr>
      <w:ind w:left="800"/>
    </w:pPr>
    <w:rPr>
      <w:rFonts w:asciiTheme="minorHAnsi" w:hAnsiTheme="minorHAnsi" w:cs="Times New Roman"/>
      <w:sz w:val="18"/>
      <w:szCs w:val="18"/>
    </w:rPr>
  </w:style>
  <w:style w:type="paragraph" w:styleId="TOC4">
    <w:name w:val="toc 4"/>
    <w:basedOn w:val="a2"/>
    <w:next w:val="a2"/>
    <w:autoRedefine/>
    <w:unhideWhenUsed/>
    <w:rsid w:val="00600BFA"/>
    <w:pPr>
      <w:ind w:left="600"/>
    </w:pPr>
    <w:rPr>
      <w:rFonts w:asciiTheme="minorHAnsi" w:hAnsiTheme="minorHAnsi" w:cs="Times New Roman"/>
      <w:sz w:val="18"/>
      <w:szCs w:val="18"/>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3">
    <w:name w:val="פיסקה2"/>
    <w:basedOn w:val="a2"/>
    <w:rsid w:val="002F121F"/>
    <w:pPr>
      <w:tabs>
        <w:tab w:val="left" w:pos="1800"/>
      </w:tabs>
      <w:spacing w:line="360" w:lineRule="auto"/>
      <w:ind w:left="1021"/>
      <w:jc w:val="both"/>
    </w:pPr>
    <w:rPr>
      <w:rFonts w:cs="FrankRuehl"/>
      <w:noProof/>
      <w:sz w:val="24"/>
      <w:szCs w:val="26"/>
    </w:rPr>
  </w:style>
  <w:style w:type="paragraph" w:customStyle="1" w:styleId="af4">
    <w:name w:val="הגדרות"/>
    <w:basedOn w:val="a2"/>
    <w:link w:val="af5"/>
    <w:qFormat/>
    <w:rsid w:val="002F121F"/>
    <w:pPr>
      <w:ind w:left="2642" w:hanging="1933"/>
      <w:jc w:val="both"/>
      <w:textAlignment w:val="auto"/>
    </w:pPr>
  </w:style>
  <w:style w:type="paragraph" w:customStyle="1" w:styleId="24">
    <w:name w:val="כותרת2"/>
    <w:basedOn w:val="a2"/>
    <w:rsid w:val="002F121F"/>
    <w:pPr>
      <w:tabs>
        <w:tab w:val="num" w:pos="1080"/>
      </w:tabs>
      <w:ind w:left="1080" w:hanging="360"/>
    </w:pPr>
    <w:rPr>
      <w:color w:val="000000"/>
      <w:sz w:val="24"/>
      <w:szCs w:val="26"/>
    </w:rPr>
  </w:style>
  <w:style w:type="paragraph" w:customStyle="1" w:styleId="14">
    <w:name w:val="פיסקה1"/>
    <w:basedOn w:val="a2"/>
    <w:rsid w:val="002F121F"/>
    <w:pPr>
      <w:tabs>
        <w:tab w:val="left" w:pos="1800"/>
      </w:tabs>
      <w:spacing w:line="360" w:lineRule="auto"/>
      <w:ind w:left="284"/>
      <w:jc w:val="both"/>
    </w:pPr>
    <w:rPr>
      <w:rFonts w:cs="FrankRuehl"/>
      <w:noProof/>
      <w:sz w:val="24"/>
      <w:szCs w:val="26"/>
    </w:rPr>
  </w:style>
  <w:style w:type="paragraph" w:customStyle="1" w:styleId="N1">
    <w:name w:val="N1"/>
    <w:basedOn w:val="a2"/>
    <w:next w:val="21"/>
    <w:rsid w:val="002F121F"/>
    <w:pPr>
      <w:spacing w:before="120" w:after="120"/>
      <w:ind w:left="709"/>
      <w:jc w:val="both"/>
      <w:textAlignment w:val="auto"/>
    </w:pPr>
  </w:style>
  <w:style w:type="paragraph" w:styleId="af6">
    <w:name w:val="footnote text"/>
    <w:basedOn w:val="a2"/>
    <w:link w:val="af7"/>
    <w:rsid w:val="002F121F"/>
    <w:pPr>
      <w:overflowPunct/>
      <w:autoSpaceDE/>
      <w:autoSpaceDN/>
      <w:adjustRightInd/>
      <w:jc w:val="both"/>
      <w:textAlignment w:val="auto"/>
    </w:pPr>
    <w:rPr>
      <w:rFonts w:ascii="Arial Narrow" w:hAnsi="Arial Narrow"/>
      <w:szCs w:val="20"/>
    </w:rPr>
  </w:style>
  <w:style w:type="character" w:customStyle="1" w:styleId="af7">
    <w:name w:val="טקסט הערת שוליים תו"/>
    <w:basedOn w:val="a3"/>
    <w:link w:val="af6"/>
    <w:rsid w:val="002F121F"/>
    <w:rPr>
      <w:rFonts w:ascii="Arial Narrow" w:eastAsia="Times New Roman" w:hAnsi="Arial Narrow" w:cs="David"/>
      <w:sz w:val="20"/>
      <w:szCs w:val="20"/>
      <w:lang w:eastAsia="he-IL"/>
    </w:rPr>
  </w:style>
  <w:style w:type="paragraph" w:customStyle="1" w:styleId="af8">
    <w:name w:val="כותרת"/>
    <w:basedOn w:val="a2"/>
    <w:link w:val="af9"/>
    <w:rsid w:val="002F121F"/>
    <w:pPr>
      <w:spacing w:before="120" w:after="120"/>
      <w:jc w:val="center"/>
      <w:textAlignment w:val="auto"/>
    </w:pPr>
    <w:rPr>
      <w:b/>
      <w:bCs/>
      <w:szCs w:val="36"/>
    </w:rPr>
  </w:style>
  <w:style w:type="paragraph" w:customStyle="1" w:styleId="afa">
    <w:name w:val="כותרות"/>
    <w:basedOn w:val="a2"/>
    <w:rsid w:val="002F121F"/>
    <w:pPr>
      <w:jc w:val="center"/>
      <w:textAlignment w:val="auto"/>
    </w:pPr>
  </w:style>
  <w:style w:type="paragraph" w:customStyle="1" w:styleId="afb">
    <w:name w:val="הואיל"/>
    <w:basedOn w:val="afa"/>
    <w:rsid w:val="002F121F"/>
    <w:pPr>
      <w:spacing w:before="120" w:after="120"/>
      <w:ind w:left="799" w:hanging="799"/>
      <w:jc w:val="both"/>
    </w:pPr>
  </w:style>
  <w:style w:type="paragraph" w:customStyle="1" w:styleId="N2">
    <w:name w:val="N2"/>
    <w:basedOn w:val="a2"/>
    <w:rsid w:val="002F121F"/>
    <w:pPr>
      <w:spacing w:before="120" w:after="120"/>
      <w:ind w:left="709"/>
      <w:jc w:val="both"/>
      <w:textAlignment w:val="auto"/>
    </w:pPr>
  </w:style>
  <w:style w:type="paragraph" w:customStyle="1" w:styleId="25">
    <w:name w:val="תו2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c">
    <w:name w:val="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תו1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d">
    <w:name w:val="Table Grid"/>
    <w:aliases w:val="טבלת רשת,טקסט טבלה תחתונה,כותרת צבעונית-1"/>
    <w:basedOn w:val="a4"/>
    <w:uiPriority w:val="59"/>
    <w:rsid w:val="002F121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כותרת1"/>
    <w:basedOn w:val="a2"/>
    <w:next w:val="a2"/>
    <w:rsid w:val="002F121F"/>
    <w:pPr>
      <w:spacing w:before="120" w:after="120"/>
    </w:pPr>
    <w:rPr>
      <w:rFonts w:cs="Guttman Kav"/>
      <w:b/>
      <w:bCs/>
      <w:sz w:val="40"/>
      <w:szCs w:val="28"/>
    </w:rPr>
  </w:style>
  <w:style w:type="paragraph" w:styleId="afe">
    <w:name w:val="Signature"/>
    <w:basedOn w:val="a2"/>
    <w:link w:val="aff"/>
    <w:rsid w:val="002F121F"/>
    <w:pPr>
      <w:overflowPunct/>
      <w:autoSpaceDE/>
      <w:autoSpaceDN/>
      <w:adjustRightInd/>
      <w:ind w:left="4320"/>
      <w:jc w:val="both"/>
      <w:textAlignment w:val="auto"/>
    </w:pPr>
    <w:rPr>
      <w:rFonts w:cs="Times New Roman"/>
      <w:sz w:val="26"/>
      <w:szCs w:val="26"/>
      <w:lang w:val="x-none"/>
    </w:rPr>
  </w:style>
  <w:style w:type="character" w:customStyle="1" w:styleId="aff">
    <w:name w:val="חתימה תו"/>
    <w:basedOn w:val="a3"/>
    <w:link w:val="afe"/>
    <w:rsid w:val="002F121F"/>
    <w:rPr>
      <w:rFonts w:ascii="Times New Roman" w:eastAsia="Times New Roman" w:hAnsi="Times New Roman" w:cs="Times New Roman"/>
      <w:sz w:val="26"/>
      <w:szCs w:val="26"/>
      <w:lang w:val="x-none" w:eastAsia="he-IL"/>
    </w:rPr>
  </w:style>
  <w:style w:type="character" w:styleId="aff0">
    <w:name w:val="footnote reference"/>
    <w:rsid w:val="002F121F"/>
    <w:rPr>
      <w:vertAlign w:val="superscript"/>
    </w:rPr>
  </w:style>
  <w:style w:type="paragraph" w:customStyle="1" w:styleId="17">
    <w:name w:val="סגנון1"/>
    <w:basedOn w:val="af4"/>
    <w:next w:val="af4"/>
    <w:rsid w:val="002F121F"/>
    <w:pPr>
      <w:textAlignment w:val="baseline"/>
    </w:pPr>
  </w:style>
  <w:style w:type="paragraph" w:customStyle="1" w:styleId="Memo">
    <w:name w:val="Memo"/>
    <w:basedOn w:val="a2"/>
    <w:rsid w:val="002F121F"/>
    <w:pPr>
      <w:ind w:left="5760"/>
    </w:pPr>
    <w:rPr>
      <w:rFonts w:cs="FrankRuehl"/>
      <w:szCs w:val="26"/>
    </w:rPr>
  </w:style>
  <w:style w:type="paragraph" w:customStyle="1" w:styleId="Sign">
    <w:name w:val="Sign"/>
    <w:basedOn w:val="a2"/>
    <w:rsid w:val="002F121F"/>
    <w:pPr>
      <w:ind w:left="3493"/>
      <w:jc w:val="center"/>
    </w:pPr>
    <w:rPr>
      <w:rFonts w:cs="FrankRuehl"/>
      <w:szCs w:val="26"/>
    </w:rPr>
  </w:style>
  <w:style w:type="paragraph" w:customStyle="1" w:styleId="About">
    <w:name w:val="About"/>
    <w:basedOn w:val="a2"/>
    <w:rsid w:val="002F121F"/>
    <w:pPr>
      <w:ind w:left="658" w:hanging="658"/>
    </w:pPr>
    <w:rPr>
      <w:rFonts w:cs="FrankRuehl"/>
      <w:szCs w:val="26"/>
    </w:rPr>
  </w:style>
  <w:style w:type="paragraph" w:customStyle="1" w:styleId="aff1">
    <w:name w:val="תו תו תו תו תו תו תו תו תו תו תו תו תו תו תו תו תו"/>
    <w:basedOn w:val="a2"/>
    <w:rsid w:val="002F121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2">
    <w:name w:val="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3">
    <w:name w:val="תו 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2F121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8">
    <w:name w:val="ללא רשימה1"/>
    <w:next w:val="a5"/>
    <w:semiHidden/>
    <w:rsid w:val="002F121F"/>
  </w:style>
  <w:style w:type="paragraph" w:customStyle="1" w:styleId="BodyText">
    <w:name w:val="BodyText"/>
    <w:basedOn w:val="a2"/>
    <w:rsid w:val="002F121F"/>
    <w:pPr>
      <w:spacing w:after="240"/>
      <w:textAlignment w:val="auto"/>
    </w:pPr>
    <w:rPr>
      <w:szCs w:val="28"/>
    </w:rPr>
  </w:style>
  <w:style w:type="paragraph" w:styleId="aff4">
    <w:name w:val="Body Text"/>
    <w:basedOn w:val="a2"/>
    <w:link w:val="aff5"/>
    <w:rsid w:val="002F121F"/>
    <w:pPr>
      <w:overflowPunct/>
      <w:autoSpaceDE/>
      <w:autoSpaceDN/>
      <w:adjustRightInd/>
      <w:spacing w:after="120"/>
      <w:jc w:val="both"/>
      <w:textAlignment w:val="auto"/>
    </w:pPr>
    <w:rPr>
      <w:rFonts w:cs="Times New Roman"/>
      <w:sz w:val="26"/>
      <w:szCs w:val="26"/>
      <w:lang w:val="x-none"/>
    </w:rPr>
  </w:style>
  <w:style w:type="character" w:customStyle="1" w:styleId="aff5">
    <w:name w:val="גוף טקסט תו"/>
    <w:basedOn w:val="a3"/>
    <w:link w:val="aff4"/>
    <w:rsid w:val="002F121F"/>
    <w:rPr>
      <w:rFonts w:ascii="Times New Roman" w:eastAsia="Times New Roman" w:hAnsi="Times New Roman" w:cs="Times New Roman"/>
      <w:sz w:val="26"/>
      <w:szCs w:val="26"/>
      <w:lang w:val="x-none" w:eastAsia="he-IL"/>
    </w:rPr>
  </w:style>
  <w:style w:type="paragraph" w:styleId="26">
    <w:name w:val="Body Text 2"/>
    <w:basedOn w:val="a2"/>
    <w:link w:val="27"/>
    <w:rsid w:val="002F121F"/>
    <w:pPr>
      <w:overflowPunct/>
      <w:autoSpaceDE/>
      <w:autoSpaceDN/>
      <w:adjustRightInd/>
      <w:spacing w:after="120" w:line="480" w:lineRule="auto"/>
      <w:jc w:val="both"/>
      <w:textAlignment w:val="auto"/>
    </w:pPr>
    <w:rPr>
      <w:rFonts w:cs="Times New Roman"/>
      <w:sz w:val="26"/>
      <w:szCs w:val="26"/>
      <w:lang w:val="x-none"/>
    </w:rPr>
  </w:style>
  <w:style w:type="character" w:customStyle="1" w:styleId="27">
    <w:name w:val="גוף טקסט 2 תו"/>
    <w:basedOn w:val="a3"/>
    <w:link w:val="26"/>
    <w:rsid w:val="002F121F"/>
    <w:rPr>
      <w:rFonts w:ascii="Times New Roman" w:eastAsia="Times New Roman" w:hAnsi="Times New Roman" w:cs="Times New Roman"/>
      <w:sz w:val="26"/>
      <w:szCs w:val="26"/>
      <w:lang w:val="x-none" w:eastAsia="he-IL"/>
    </w:rPr>
  </w:style>
  <w:style w:type="paragraph" w:styleId="32">
    <w:name w:val="Body Text 3"/>
    <w:basedOn w:val="a2"/>
    <w:link w:val="33"/>
    <w:rsid w:val="002F121F"/>
    <w:pPr>
      <w:overflowPunct/>
      <w:autoSpaceDE/>
      <w:autoSpaceDN/>
      <w:adjustRightInd/>
      <w:spacing w:after="120"/>
      <w:textAlignment w:val="auto"/>
    </w:pPr>
    <w:rPr>
      <w:rFonts w:cs="Times New Roman"/>
      <w:sz w:val="16"/>
      <w:szCs w:val="16"/>
      <w:lang w:val="x-none"/>
    </w:rPr>
  </w:style>
  <w:style w:type="character" w:customStyle="1" w:styleId="33">
    <w:name w:val="גוף טקסט 3 תו"/>
    <w:basedOn w:val="a3"/>
    <w:link w:val="32"/>
    <w:rsid w:val="002F121F"/>
    <w:rPr>
      <w:rFonts w:ascii="Times New Roman" w:eastAsia="Times New Roman" w:hAnsi="Times New Roman" w:cs="Times New Roman"/>
      <w:sz w:val="16"/>
      <w:szCs w:val="16"/>
      <w:lang w:val="x-none" w:eastAsia="he-IL"/>
    </w:rPr>
  </w:style>
  <w:style w:type="paragraph" w:styleId="34">
    <w:name w:val="Body Text Indent 3"/>
    <w:basedOn w:val="a2"/>
    <w:link w:val="35"/>
    <w:rsid w:val="002F121F"/>
    <w:pPr>
      <w:overflowPunct/>
      <w:autoSpaceDE/>
      <w:autoSpaceDN/>
      <w:adjustRightInd/>
      <w:spacing w:after="120"/>
      <w:ind w:left="360"/>
      <w:textAlignment w:val="auto"/>
    </w:pPr>
    <w:rPr>
      <w:rFonts w:cs="Times New Roman"/>
      <w:sz w:val="16"/>
      <w:szCs w:val="16"/>
      <w:lang w:val="x-none"/>
    </w:rPr>
  </w:style>
  <w:style w:type="character" w:customStyle="1" w:styleId="35">
    <w:name w:val="כניסה בגוף טקסט 3 תו"/>
    <w:basedOn w:val="a3"/>
    <w:link w:val="34"/>
    <w:rsid w:val="002F121F"/>
    <w:rPr>
      <w:rFonts w:ascii="Times New Roman" w:eastAsia="Times New Roman" w:hAnsi="Times New Roman" w:cs="Times New Roman"/>
      <w:sz w:val="16"/>
      <w:szCs w:val="16"/>
      <w:lang w:val="x-none" w:eastAsia="he-IL"/>
    </w:rPr>
  </w:style>
  <w:style w:type="paragraph" w:customStyle="1" w:styleId="Para10">
    <w:name w:val="Para1"/>
    <w:basedOn w:val="a2"/>
    <w:rsid w:val="002F121F"/>
    <w:pPr>
      <w:tabs>
        <w:tab w:val="left" w:pos="1800"/>
      </w:tabs>
      <w:ind w:left="567"/>
      <w:jc w:val="both"/>
    </w:pPr>
    <w:rPr>
      <w:rFonts w:cs="FrankRuehl"/>
      <w:noProof/>
      <w:sz w:val="24"/>
      <w:szCs w:val="26"/>
    </w:rPr>
  </w:style>
  <w:style w:type="paragraph" w:customStyle="1" w:styleId="Jerusalem">
    <w:name w:val="Jerusalem"/>
    <w:basedOn w:val="a2"/>
    <w:rsid w:val="002F121F"/>
    <w:pPr>
      <w:ind w:left="5760" w:hanging="849"/>
    </w:pPr>
    <w:rPr>
      <w:rFonts w:cs="FrankRuehl"/>
      <w:szCs w:val="26"/>
    </w:rPr>
  </w:style>
  <w:style w:type="paragraph" w:customStyle="1" w:styleId="Reference">
    <w:name w:val="Reference"/>
    <w:basedOn w:val="a2"/>
    <w:rsid w:val="002F121F"/>
    <w:pPr>
      <w:tabs>
        <w:tab w:val="left" w:pos="1474"/>
      </w:tabs>
      <w:ind w:left="1650" w:hanging="992"/>
    </w:pPr>
    <w:rPr>
      <w:rFonts w:cs="FrankRuehl"/>
      <w:szCs w:val="26"/>
    </w:rPr>
  </w:style>
  <w:style w:type="character" w:styleId="aff6">
    <w:name w:val="Strong"/>
    <w:uiPriority w:val="22"/>
    <w:qFormat/>
    <w:rsid w:val="002F121F"/>
    <w:rPr>
      <w:b/>
      <w:bCs/>
    </w:rPr>
  </w:style>
  <w:style w:type="character" w:styleId="aff7">
    <w:name w:val="annotation reference"/>
    <w:uiPriority w:val="99"/>
    <w:rsid w:val="002F121F"/>
    <w:rPr>
      <w:sz w:val="16"/>
      <w:szCs w:val="16"/>
    </w:rPr>
  </w:style>
  <w:style w:type="paragraph" w:styleId="aff8">
    <w:name w:val="annotation text"/>
    <w:basedOn w:val="a2"/>
    <w:link w:val="aff9"/>
    <w:uiPriority w:val="99"/>
    <w:rsid w:val="002F121F"/>
    <w:pPr>
      <w:overflowPunct/>
      <w:autoSpaceDE/>
      <w:autoSpaceDN/>
      <w:adjustRightInd/>
      <w:textAlignment w:val="auto"/>
    </w:pPr>
    <w:rPr>
      <w:rFonts w:cs="Times New Roman"/>
      <w:szCs w:val="20"/>
      <w:lang w:val="x-none"/>
    </w:rPr>
  </w:style>
  <w:style w:type="character" w:customStyle="1" w:styleId="aff9">
    <w:name w:val="טקסט הערה תו"/>
    <w:basedOn w:val="a3"/>
    <w:link w:val="aff8"/>
    <w:uiPriority w:val="99"/>
    <w:rsid w:val="002F121F"/>
    <w:rPr>
      <w:rFonts w:ascii="Times New Roman" w:eastAsia="Times New Roman" w:hAnsi="Times New Roman" w:cs="Times New Roman"/>
      <w:sz w:val="20"/>
      <w:szCs w:val="20"/>
      <w:lang w:val="x-none" w:eastAsia="he-IL"/>
    </w:rPr>
  </w:style>
  <w:style w:type="paragraph" w:styleId="affa">
    <w:name w:val="annotation subject"/>
    <w:basedOn w:val="aff8"/>
    <w:next w:val="aff8"/>
    <w:link w:val="affb"/>
    <w:uiPriority w:val="99"/>
    <w:semiHidden/>
    <w:rsid w:val="002F121F"/>
    <w:rPr>
      <w:b/>
      <w:bCs/>
    </w:rPr>
  </w:style>
  <w:style w:type="character" w:customStyle="1" w:styleId="affb">
    <w:name w:val="נושא הערה תו"/>
    <w:basedOn w:val="aff9"/>
    <w:link w:val="affa"/>
    <w:uiPriority w:val="99"/>
    <w:semiHidden/>
    <w:rsid w:val="002F121F"/>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2F121F"/>
    <w:pPr>
      <w:numPr>
        <w:numId w:val="5"/>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F121F"/>
    <w:pPr>
      <w:numPr>
        <w:ilvl w:val="1"/>
        <w:numId w:val="5"/>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2F121F"/>
    <w:pPr>
      <w:numPr>
        <w:ilvl w:val="2"/>
        <w:numId w:val="5"/>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F121F"/>
    <w:pPr>
      <w:numPr>
        <w:ilvl w:val="3"/>
      </w:numPr>
    </w:pPr>
  </w:style>
  <w:style w:type="paragraph" w:customStyle="1" w:styleId="Char0">
    <w:name w:val="תו Char"/>
    <w:basedOn w:val="a2"/>
    <w:rsid w:val="002F121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2F121F"/>
    <w:rPr>
      <w:rFonts w:ascii="Arial" w:eastAsia="Times New Roman" w:hAnsi="Arial" w:cs="Times New Roman"/>
      <w:lang w:val="x-none" w:eastAsia="x-none"/>
    </w:rPr>
  </w:style>
  <w:style w:type="paragraph" w:styleId="TOC8">
    <w:name w:val="toc 8"/>
    <w:basedOn w:val="a2"/>
    <w:next w:val="a2"/>
    <w:autoRedefine/>
    <w:unhideWhenUsed/>
    <w:rsid w:val="002F121F"/>
    <w:pPr>
      <w:ind w:left="1400"/>
    </w:pPr>
    <w:rPr>
      <w:rFonts w:asciiTheme="minorHAnsi" w:hAnsiTheme="minorHAnsi" w:cs="Times New Roman"/>
      <w:sz w:val="18"/>
      <w:szCs w:val="18"/>
    </w:rPr>
  </w:style>
  <w:style w:type="paragraph" w:styleId="TOC9">
    <w:name w:val="toc 9"/>
    <w:basedOn w:val="a2"/>
    <w:next w:val="a2"/>
    <w:autoRedefine/>
    <w:unhideWhenUsed/>
    <w:rsid w:val="002F121F"/>
    <w:pPr>
      <w:ind w:left="1600"/>
    </w:pPr>
    <w:rPr>
      <w:rFonts w:asciiTheme="minorHAnsi" w:hAnsiTheme="minorHAnsi" w:cs="Times New Roman"/>
      <w:sz w:val="18"/>
      <w:szCs w:val="18"/>
    </w:rPr>
  </w:style>
  <w:style w:type="table" w:customStyle="1" w:styleId="19">
    <w:name w:val="טקסט טבלה תחתונה1"/>
    <w:basedOn w:val="a4"/>
    <w:next w:val="afd"/>
    <w:rsid w:val="002F121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2F121F"/>
    <w:rPr>
      <w:color w:val="8FC33B"/>
    </w:rPr>
  </w:style>
  <w:style w:type="paragraph" w:customStyle="1" w:styleId="affc">
    <w:name w:val="כותרת טבלת נספחים"/>
    <w:basedOn w:val="a2"/>
    <w:rsid w:val="002F121F"/>
    <w:pPr>
      <w:overflowPunct/>
      <w:autoSpaceDE/>
      <w:autoSpaceDN/>
      <w:adjustRightInd/>
      <w:jc w:val="center"/>
      <w:textAlignment w:val="auto"/>
    </w:pPr>
    <w:rPr>
      <w:rFonts w:ascii="Arial" w:hAnsi="Arial" w:cs="Arial"/>
      <w:b/>
      <w:color w:val="1B3461"/>
      <w:sz w:val="28"/>
      <w:szCs w:val="22"/>
      <w:lang w:eastAsia="en-US"/>
    </w:rPr>
  </w:style>
  <w:style w:type="paragraph" w:customStyle="1" w:styleId="affd">
    <w:name w:val="שם הוראה"/>
    <w:basedOn w:val="a2"/>
    <w:rsid w:val="002F121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e">
    <w:name w:val="טקסט רץ טבלה עליונה"/>
    <w:basedOn w:val="a2"/>
    <w:rsid w:val="002F121F"/>
    <w:pPr>
      <w:overflowPunct/>
      <w:autoSpaceDE/>
      <w:autoSpaceDN/>
      <w:adjustRightInd/>
      <w:jc w:val="both"/>
      <w:textAlignment w:val="auto"/>
    </w:pPr>
    <w:rPr>
      <w:rFonts w:ascii="Arial" w:hAnsi="Arial" w:cs="Arial"/>
      <w:szCs w:val="20"/>
      <w:lang w:eastAsia="en-US"/>
    </w:rPr>
  </w:style>
  <w:style w:type="paragraph" w:customStyle="1" w:styleId="12-">
    <w:name w:val="12-דוד"/>
    <w:autoRedefine/>
    <w:qFormat/>
    <w:rsid w:val="002F121F"/>
    <w:pPr>
      <w:widowControl w:val="0"/>
      <w:spacing w:before="0" w:after="0" w:line="240" w:lineRule="auto"/>
    </w:pPr>
    <w:rPr>
      <w:rFonts w:ascii="Arial" w:eastAsia="Times New Roman" w:hAnsi="Arial" w:cs="David"/>
      <w:snapToGrid w:val="0"/>
      <w:szCs w:val="24"/>
      <w:lang w:eastAsia="he-IL"/>
    </w:rPr>
  </w:style>
  <w:style w:type="paragraph" w:customStyle="1" w:styleId="1a">
    <w:name w:val="נורמל 1"/>
    <w:basedOn w:val="a2"/>
    <w:uiPriority w:val="99"/>
    <w:rsid w:val="002F121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2F121F"/>
    <w:pPr>
      <w:numPr>
        <w:ilvl w:val="1"/>
        <w:numId w:val="6"/>
      </w:numPr>
      <w:overflowPunct/>
      <w:autoSpaceDE/>
      <w:autoSpaceDN/>
      <w:adjustRightInd/>
      <w:spacing w:before="120" w:after="60"/>
      <w:ind w:right="0"/>
      <w:jc w:val="both"/>
      <w:textAlignment w:val="auto"/>
    </w:pPr>
  </w:style>
  <w:style w:type="paragraph" w:customStyle="1" w:styleId="1">
    <w:name w:val="מספור1"/>
    <w:basedOn w:val="a2"/>
    <w:next w:val="a2"/>
    <w:link w:val="1b"/>
    <w:autoRedefine/>
    <w:rsid w:val="002F121F"/>
    <w:pPr>
      <w:numPr>
        <w:numId w:val="6"/>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b">
    <w:name w:val="מספור1 תו"/>
    <w:link w:val="1"/>
    <w:rsid w:val="002F121F"/>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2F121F"/>
    <w:pPr>
      <w:numPr>
        <w:ilvl w:val="2"/>
        <w:numId w:val="6"/>
      </w:numPr>
      <w:overflowPunct/>
      <w:autoSpaceDE/>
      <w:autoSpaceDN/>
      <w:adjustRightInd/>
      <w:spacing w:before="120" w:after="60"/>
      <w:ind w:right="0"/>
      <w:jc w:val="both"/>
      <w:textAlignment w:val="auto"/>
    </w:pPr>
  </w:style>
  <w:style w:type="character" w:customStyle="1" w:styleId="default">
    <w:name w:val="default"/>
    <w:rsid w:val="002F121F"/>
    <w:rPr>
      <w:rFonts w:ascii="Times New Roman" w:hAnsi="Times New Roman" w:cs="Times New Roman"/>
      <w:sz w:val="26"/>
      <w:szCs w:val="26"/>
    </w:rPr>
  </w:style>
  <w:style w:type="paragraph" w:customStyle="1" w:styleId="P00">
    <w:name w:val="P00"/>
    <w:uiPriority w:val="99"/>
    <w:rsid w:val="002F12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
    <w:name w:val="Revision"/>
    <w:hidden/>
    <w:uiPriority w:val="99"/>
    <w:semiHidden/>
    <w:rsid w:val="002F121F"/>
    <w:pPr>
      <w:spacing w:before="0" w:after="0" w:line="240" w:lineRule="auto"/>
    </w:pPr>
    <w:rPr>
      <w:rFonts w:ascii="Times New Roman" w:eastAsia="Calibri" w:hAnsi="Times New Roman" w:cs="David"/>
      <w:sz w:val="24"/>
      <w:szCs w:val="24"/>
    </w:rPr>
  </w:style>
  <w:style w:type="character" w:styleId="FollowedHyperlink">
    <w:name w:val="FollowedHyperlink"/>
    <w:uiPriority w:val="99"/>
    <w:unhideWhenUsed/>
    <w:rsid w:val="002F121F"/>
    <w:rPr>
      <w:color w:val="800080"/>
      <w:u w:val="single"/>
    </w:rPr>
  </w:style>
  <w:style w:type="character" w:customStyle="1" w:styleId="ab">
    <w:name w:val="פיסקת רשימה תו"/>
    <w:link w:val="aa"/>
    <w:uiPriority w:val="99"/>
    <w:rsid w:val="002F121F"/>
    <w:rPr>
      <w:rFonts w:ascii="Times New Roman" w:hAnsi="Times New Roman" w:cs="David"/>
      <w:sz w:val="24"/>
      <w:szCs w:val="24"/>
    </w:rPr>
  </w:style>
  <w:style w:type="character" w:customStyle="1" w:styleId="afff0">
    <w:name w:val="ללא מרווח תו"/>
    <w:link w:val="afff1"/>
    <w:uiPriority w:val="1"/>
    <w:locked/>
    <w:rsid w:val="00C912B4"/>
    <w:rPr>
      <w:rFonts w:ascii="Calibri" w:hAnsi="Calibri" w:cs="Arial"/>
    </w:rPr>
  </w:style>
  <w:style w:type="paragraph" w:styleId="afff1">
    <w:name w:val="No Spacing"/>
    <w:link w:val="afff0"/>
    <w:uiPriority w:val="1"/>
    <w:qFormat/>
    <w:rsid w:val="00C912B4"/>
    <w:pPr>
      <w:bidi/>
      <w:spacing w:before="0" w:after="0" w:line="240" w:lineRule="auto"/>
    </w:pPr>
    <w:rPr>
      <w:rFonts w:ascii="Calibri" w:hAnsi="Calibri" w:cs="Arial"/>
    </w:rPr>
  </w:style>
  <w:style w:type="paragraph" w:customStyle="1" w:styleId="afff2">
    <w:name w:val="ëåúøú"/>
    <w:basedOn w:val="a2"/>
    <w:rsid w:val="00C64CDE"/>
    <w:pPr>
      <w:keepNext/>
      <w:bidi w:val="0"/>
      <w:spacing w:after="120" w:line="360" w:lineRule="auto"/>
      <w:ind w:left="709" w:hanging="709"/>
      <w:jc w:val="center"/>
    </w:pPr>
    <w:rPr>
      <w:rFonts w:cs="Times New Roman"/>
      <w:b/>
      <w:bCs/>
      <w:kern w:val="28"/>
      <w:sz w:val="24"/>
    </w:rPr>
  </w:style>
  <w:style w:type="paragraph" w:customStyle="1" w:styleId="afff3">
    <w:name w:val="ëåúøåú"/>
    <w:basedOn w:val="a2"/>
    <w:rsid w:val="00C64CDE"/>
    <w:pPr>
      <w:bidi w:val="0"/>
      <w:spacing w:after="120" w:line="360" w:lineRule="auto"/>
      <w:ind w:left="720"/>
      <w:jc w:val="center"/>
    </w:pPr>
    <w:rPr>
      <w:rFonts w:cs="Times New Roman"/>
      <w:szCs w:val="20"/>
    </w:rPr>
  </w:style>
  <w:style w:type="paragraph" w:customStyle="1" w:styleId="afff4">
    <w:name w:val="äåàéì"/>
    <w:basedOn w:val="afff3"/>
    <w:rsid w:val="00C64CDE"/>
    <w:pPr>
      <w:spacing w:before="120"/>
      <w:ind w:left="799" w:hanging="799"/>
      <w:jc w:val="both"/>
    </w:pPr>
  </w:style>
  <w:style w:type="paragraph" w:customStyle="1" w:styleId="afff5">
    <w:name w:val="çúéîä"/>
    <w:basedOn w:val="N1"/>
    <w:rsid w:val="00C64CDE"/>
    <w:pPr>
      <w:bidi w:val="0"/>
      <w:spacing w:before="0" w:after="0" w:line="360" w:lineRule="auto"/>
      <w:jc w:val="center"/>
      <w:textAlignment w:val="baseline"/>
    </w:pPr>
    <w:rPr>
      <w:rFonts w:cs="Times New Roman"/>
      <w:szCs w:val="20"/>
    </w:rPr>
  </w:style>
  <w:style w:type="paragraph" w:customStyle="1" w:styleId="afff6">
    <w:name w:val="äâãøåú"/>
    <w:basedOn w:val="N1"/>
    <w:rsid w:val="00C64CDE"/>
    <w:pPr>
      <w:bidi w:val="0"/>
      <w:spacing w:before="0" w:after="0" w:line="360" w:lineRule="auto"/>
      <w:ind w:left="2642" w:hanging="1933"/>
      <w:textAlignment w:val="baseline"/>
    </w:pPr>
    <w:rPr>
      <w:rFonts w:cs="Times New Roman"/>
      <w:szCs w:val="20"/>
    </w:rPr>
  </w:style>
  <w:style w:type="paragraph" w:customStyle="1" w:styleId="Style0">
    <w:name w:val="Style0"/>
    <w:basedOn w:val="a2"/>
    <w:qFormat/>
    <w:rsid w:val="00C64CDE"/>
    <w:pPr>
      <w:spacing w:after="120" w:line="360" w:lineRule="auto"/>
      <w:jc w:val="both"/>
    </w:pPr>
  </w:style>
  <w:style w:type="paragraph" w:customStyle="1" w:styleId="Heading3cont">
    <w:name w:val="Heading 3 cont"/>
    <w:basedOn w:val="30"/>
    <w:qFormat/>
    <w:rsid w:val="00C64CDE"/>
    <w:pPr>
      <w:widowControl/>
      <w:numPr>
        <w:ilvl w:val="2"/>
        <w:numId w:val="8"/>
      </w:numPr>
      <w:tabs>
        <w:tab w:val="left" w:pos="1701"/>
      </w:tabs>
      <w:overflowPunct w:val="0"/>
      <w:autoSpaceDE w:val="0"/>
      <w:autoSpaceDN w:val="0"/>
      <w:bidi/>
      <w:adjustRightInd w:val="0"/>
      <w:spacing w:before="0" w:after="120"/>
      <w:textAlignment w:val="baseline"/>
    </w:pPr>
    <w:rPr>
      <w:rFonts w:eastAsia="Times New Roman"/>
      <w:bCs w:val="0"/>
      <w:caps w:val="0"/>
      <w:spacing w:val="0"/>
      <w:sz w:val="24"/>
      <w:szCs w:val="24"/>
    </w:rPr>
  </w:style>
  <w:style w:type="character" w:customStyle="1" w:styleId="af9">
    <w:name w:val="כותרת תו"/>
    <w:link w:val="af8"/>
    <w:rsid w:val="00C64CDE"/>
    <w:rPr>
      <w:rFonts w:ascii="Times New Roman" w:eastAsia="Times New Roman" w:hAnsi="Times New Roman" w:cs="David"/>
      <w:b/>
      <w:bCs/>
      <w:sz w:val="20"/>
      <w:szCs w:val="36"/>
      <w:lang w:eastAsia="he-IL"/>
    </w:rPr>
  </w:style>
  <w:style w:type="paragraph" w:customStyle="1" w:styleId="NumberList2">
    <w:name w:val="Number List 2"/>
    <w:basedOn w:val="a2"/>
    <w:rsid w:val="00C64CDE"/>
    <w:pPr>
      <w:numPr>
        <w:numId w:val="7"/>
      </w:numPr>
      <w:overflowPunct/>
      <w:autoSpaceDE/>
      <w:autoSpaceDN/>
      <w:adjustRightInd/>
      <w:spacing w:before="120" w:line="320" w:lineRule="exact"/>
      <w:jc w:val="both"/>
      <w:textAlignment w:val="auto"/>
    </w:pPr>
    <w:rPr>
      <w:sz w:val="22"/>
    </w:rPr>
  </w:style>
  <w:style w:type="paragraph" w:customStyle="1" w:styleId="chekbox">
    <w:name w:val="chekbox"/>
    <w:basedOn w:val="a2"/>
    <w:rsid w:val="00C64CDE"/>
    <w:pPr>
      <w:spacing w:before="120" w:after="120"/>
      <w:ind w:left="375" w:hanging="375"/>
      <w:jc w:val="both"/>
    </w:pPr>
  </w:style>
  <w:style w:type="paragraph" w:styleId="afff7">
    <w:name w:val="Date"/>
    <w:basedOn w:val="a2"/>
    <w:next w:val="a2"/>
    <w:link w:val="afff8"/>
    <w:rsid w:val="00C64CDE"/>
  </w:style>
  <w:style w:type="character" w:customStyle="1" w:styleId="afff8">
    <w:name w:val="תאריך תו"/>
    <w:basedOn w:val="a3"/>
    <w:link w:val="afff7"/>
    <w:rsid w:val="00C64CDE"/>
    <w:rPr>
      <w:rFonts w:ascii="Times New Roman" w:eastAsia="Times New Roman" w:hAnsi="Times New Roman" w:cs="David"/>
      <w:sz w:val="20"/>
      <w:szCs w:val="24"/>
      <w:lang w:eastAsia="he-IL"/>
    </w:rPr>
  </w:style>
  <w:style w:type="paragraph" w:styleId="NormalWeb">
    <w:name w:val="Normal (Web)"/>
    <w:basedOn w:val="a2"/>
    <w:link w:val="NormalWeb0"/>
    <w:rsid w:val="00C64CDE"/>
    <w:pPr>
      <w:spacing w:line="360" w:lineRule="auto"/>
      <w:jc w:val="both"/>
    </w:pPr>
    <w:rPr>
      <w:rFonts w:cs="Times New Roman"/>
      <w:sz w:val="24"/>
    </w:rPr>
  </w:style>
  <w:style w:type="paragraph" w:customStyle="1" w:styleId="afff9">
    <w:name w:val="נורמל"/>
    <w:basedOn w:val="NormalWeb"/>
    <w:rsid w:val="00C64CDE"/>
    <w:rPr>
      <w:rFonts w:cs="David"/>
    </w:rPr>
  </w:style>
  <w:style w:type="table" w:customStyle="1" w:styleId="1c">
    <w:name w:val="טבלת רשת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qFormat/>
    <w:rsid w:val="00C64CDE"/>
    <w:pPr>
      <w:spacing w:after="120" w:line="360" w:lineRule="auto"/>
      <w:ind w:left="1701"/>
      <w:jc w:val="both"/>
    </w:pPr>
  </w:style>
  <w:style w:type="character" w:customStyle="1" w:styleId="haed21">
    <w:name w:val="haed21"/>
    <w:rsid w:val="00C64CDE"/>
    <w:rPr>
      <w:b w:val="0"/>
      <w:bCs w:val="0"/>
      <w:i w:val="0"/>
      <w:iCs w:val="0"/>
      <w:sz w:val="28"/>
      <w:szCs w:val="28"/>
    </w:rPr>
  </w:style>
  <w:style w:type="numbering" w:customStyle="1" w:styleId="28">
    <w:name w:val="ללא רשימה2"/>
    <w:next w:val="a5"/>
    <w:uiPriority w:val="99"/>
    <w:semiHidden/>
    <w:rsid w:val="00C64CDE"/>
  </w:style>
  <w:style w:type="table" w:customStyle="1" w:styleId="-11">
    <w:name w:val="כותרת צבעונית-1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g-header">
    <w:name w:val="big-header"/>
    <w:basedOn w:val="a2"/>
    <w:rsid w:val="00C64CDE"/>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Cs w:val="32"/>
    </w:rPr>
  </w:style>
  <w:style w:type="paragraph" w:customStyle="1" w:styleId="20">
    <w:name w:val="סגנון2"/>
    <w:basedOn w:val="a2"/>
    <w:link w:val="29"/>
    <w:qFormat/>
    <w:rsid w:val="00C516BD"/>
    <w:pPr>
      <w:numPr>
        <w:numId w:val="4"/>
      </w:numPr>
      <w:spacing w:before="240" w:after="120" w:line="276" w:lineRule="auto"/>
      <w:ind w:left="357" w:hanging="357"/>
    </w:pPr>
    <w:rPr>
      <w:rFonts w:ascii="David" w:hAnsi="David"/>
      <w:b/>
      <w:bCs/>
      <w:sz w:val="24"/>
    </w:rPr>
  </w:style>
  <w:style w:type="paragraph" w:customStyle="1" w:styleId="36">
    <w:name w:val="סגנון3"/>
    <w:basedOn w:val="a2"/>
    <w:link w:val="37"/>
    <w:qFormat/>
    <w:rsid w:val="003F0181"/>
    <w:pPr>
      <w:spacing w:line="276" w:lineRule="auto"/>
      <w:jc w:val="center"/>
    </w:pPr>
    <w:rPr>
      <w:rFonts w:ascii="David" w:hAnsi="David"/>
      <w:b/>
      <w:bCs/>
      <w:sz w:val="24"/>
      <w:u w:val="single"/>
    </w:rPr>
  </w:style>
  <w:style w:type="character" w:customStyle="1" w:styleId="29">
    <w:name w:val="סגנון2 תו"/>
    <w:basedOn w:val="a3"/>
    <w:link w:val="20"/>
    <w:rsid w:val="00C516BD"/>
    <w:rPr>
      <w:rFonts w:ascii="David" w:eastAsia="Times New Roman" w:hAnsi="David" w:cs="David"/>
      <w:b/>
      <w:bCs/>
      <w:sz w:val="24"/>
      <w:szCs w:val="24"/>
      <w:lang w:eastAsia="he-IL"/>
    </w:rPr>
  </w:style>
  <w:style w:type="character" w:customStyle="1" w:styleId="37">
    <w:name w:val="סגנון3 תו"/>
    <w:basedOn w:val="a3"/>
    <w:link w:val="36"/>
    <w:rsid w:val="003F0181"/>
    <w:rPr>
      <w:rFonts w:ascii="David" w:eastAsia="Times New Roman" w:hAnsi="David" w:cs="David"/>
      <w:b/>
      <w:bCs/>
      <w:sz w:val="24"/>
      <w:szCs w:val="24"/>
      <w:u w:val="single"/>
      <w:lang w:eastAsia="he-IL"/>
    </w:rPr>
  </w:style>
  <w:style w:type="paragraph" w:customStyle="1" w:styleId="40">
    <w:name w:val="סגנון4"/>
    <w:basedOn w:val="51"/>
    <w:link w:val="43"/>
    <w:qFormat/>
    <w:rsid w:val="006126A9"/>
    <w:pPr>
      <w:numPr>
        <w:ilvl w:val="1"/>
        <w:numId w:val="14"/>
      </w:numPr>
      <w:bidi/>
      <w:spacing w:line="276" w:lineRule="auto"/>
    </w:pPr>
    <w:rPr>
      <w:b w:val="0"/>
      <w:bCs w:val="0"/>
    </w:rPr>
  </w:style>
  <w:style w:type="character" w:customStyle="1" w:styleId="43">
    <w:name w:val="סגנון4 תו"/>
    <w:basedOn w:val="52"/>
    <w:link w:val="40"/>
    <w:rsid w:val="006126A9"/>
    <w:rPr>
      <w:rFonts w:ascii="David" w:hAnsi="David" w:cs="David"/>
      <w:b w:val="0"/>
      <w:bCs w:val="0"/>
      <w:caps/>
      <w:spacing w:val="10"/>
      <w:sz w:val="24"/>
      <w:szCs w:val="24"/>
    </w:rPr>
  </w:style>
  <w:style w:type="paragraph" w:customStyle="1" w:styleId="50">
    <w:name w:val="סגנון5"/>
    <w:basedOn w:val="aa"/>
    <w:link w:val="53"/>
    <w:qFormat/>
    <w:rsid w:val="003B6A11"/>
    <w:pPr>
      <w:numPr>
        <w:numId w:val="27"/>
      </w:numPr>
    </w:pPr>
    <w:rPr>
      <w:b/>
      <w:bCs/>
    </w:rPr>
  </w:style>
  <w:style w:type="paragraph" w:customStyle="1" w:styleId="62">
    <w:name w:val="סגנון6"/>
    <w:basedOn w:val="36"/>
    <w:link w:val="63"/>
    <w:qFormat/>
    <w:rsid w:val="00C408FA"/>
    <w:rPr>
      <w:sz w:val="28"/>
      <w:szCs w:val="28"/>
    </w:rPr>
  </w:style>
  <w:style w:type="character" w:customStyle="1" w:styleId="53">
    <w:name w:val="סגנון5 תו"/>
    <w:basedOn w:val="ab"/>
    <w:link w:val="50"/>
    <w:rsid w:val="003B6A11"/>
    <w:rPr>
      <w:rFonts w:ascii="Times New Roman" w:hAnsi="Times New Roman" w:cs="David"/>
      <w:b/>
      <w:bCs/>
      <w:sz w:val="24"/>
      <w:szCs w:val="24"/>
    </w:rPr>
  </w:style>
  <w:style w:type="character" w:customStyle="1" w:styleId="63">
    <w:name w:val="סגנון6 תו"/>
    <w:basedOn w:val="37"/>
    <w:link w:val="62"/>
    <w:rsid w:val="00C408FA"/>
    <w:rPr>
      <w:rFonts w:ascii="David" w:eastAsia="Times New Roman" w:hAnsi="David" w:cs="David"/>
      <w:b/>
      <w:bCs/>
      <w:sz w:val="28"/>
      <w:szCs w:val="28"/>
      <w:u w:val="single"/>
      <w:lang w:eastAsia="he-IL"/>
    </w:rPr>
  </w:style>
  <w:style w:type="numbering" w:customStyle="1" w:styleId="7">
    <w:name w:val="סגנון7"/>
    <w:uiPriority w:val="99"/>
    <w:rsid w:val="007F46CF"/>
    <w:pPr>
      <w:numPr>
        <w:numId w:val="22"/>
      </w:numPr>
    </w:pPr>
  </w:style>
  <w:style w:type="paragraph" w:customStyle="1" w:styleId="1CharCharCharChar">
    <w:name w:val="תו תו1 תו Char Char תו תו Char Char תו תו תו תו תו"/>
    <w:basedOn w:val="a2"/>
    <w:rsid w:val="001F1F0E"/>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44">
    <w:name w:val="פיסקה 4"/>
    <w:basedOn w:val="a2"/>
    <w:rsid w:val="001F1F0E"/>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noProof/>
      <w:sz w:val="24"/>
      <w:lang w:eastAsia="en-US"/>
    </w:rPr>
  </w:style>
  <w:style w:type="paragraph" w:customStyle="1" w:styleId="Normal3">
    <w:name w:val="Normal3"/>
    <w:basedOn w:val="a2"/>
    <w:rsid w:val="001F1F0E"/>
    <w:pPr>
      <w:keepLines/>
      <w:spacing w:before="60" w:line="360" w:lineRule="auto"/>
      <w:ind w:left="964"/>
      <w:jc w:val="both"/>
    </w:pPr>
    <w:rPr>
      <w:smallCaps/>
      <w:sz w:val="24"/>
      <w:lang w:eastAsia="en-US"/>
    </w:rPr>
  </w:style>
  <w:style w:type="paragraph" w:customStyle="1" w:styleId="Listbullet1">
    <w:name w:val="List bullet 1"/>
    <w:basedOn w:val="a2"/>
    <w:rsid w:val="001F1F0E"/>
    <w:pPr>
      <w:spacing w:line="360" w:lineRule="auto"/>
      <w:ind w:left="283" w:hanging="283"/>
      <w:jc w:val="both"/>
    </w:pPr>
    <w:rPr>
      <w:lang w:eastAsia="en-US"/>
    </w:rPr>
  </w:style>
  <w:style w:type="paragraph" w:customStyle="1" w:styleId="81">
    <w:name w:val="סגנון8"/>
    <w:basedOn w:val="a2"/>
    <w:rsid w:val="001F1F0E"/>
    <w:pPr>
      <w:keepNext/>
      <w:tabs>
        <w:tab w:val="num" w:pos="360"/>
      </w:tabs>
      <w:spacing w:line="360" w:lineRule="auto"/>
      <w:ind w:left="851" w:right="1983" w:hanging="708"/>
    </w:pPr>
    <w:rPr>
      <w:b/>
      <w:bCs/>
      <w:sz w:val="28"/>
      <w:szCs w:val="28"/>
      <w:lang w:eastAsia="en-US"/>
    </w:rPr>
  </w:style>
  <w:style w:type="paragraph" w:customStyle="1" w:styleId="-1">
    <w:name w:val="פסקה-1"/>
    <w:basedOn w:val="a2"/>
    <w:rsid w:val="001F1F0E"/>
    <w:pPr>
      <w:spacing w:line="360" w:lineRule="auto"/>
      <w:ind w:left="1701" w:hanging="567"/>
    </w:pPr>
    <w:rPr>
      <w:color w:val="000000"/>
      <w:sz w:val="24"/>
      <w:lang w:eastAsia="en-US"/>
    </w:rPr>
  </w:style>
  <w:style w:type="character" w:customStyle="1" w:styleId="af5">
    <w:name w:val="הגדרות תו"/>
    <w:basedOn w:val="a3"/>
    <w:link w:val="af4"/>
    <w:rsid w:val="001F1F0E"/>
    <w:rPr>
      <w:rFonts w:ascii="Times New Roman" w:eastAsia="Times New Roman" w:hAnsi="Times New Roman" w:cs="David"/>
      <w:sz w:val="20"/>
      <w:szCs w:val="24"/>
      <w:lang w:eastAsia="he-IL"/>
    </w:rPr>
  </w:style>
  <w:style w:type="paragraph" w:customStyle="1" w:styleId="1d">
    <w:name w:val="טקסט בלוק1"/>
    <w:basedOn w:val="a2"/>
    <w:rsid w:val="001F1F0E"/>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240"/>
      <w:ind w:left="746" w:right="720" w:hanging="26"/>
      <w:jc w:val="center"/>
    </w:pPr>
    <w:rPr>
      <w:noProof/>
      <w:szCs w:val="32"/>
      <w:lang w:eastAsia="en-US"/>
    </w:rPr>
  </w:style>
  <w:style w:type="paragraph" w:customStyle="1" w:styleId="-2">
    <w:name w:val="פסקה-2"/>
    <w:basedOn w:val="a2"/>
    <w:rsid w:val="001F1F0E"/>
    <w:pPr>
      <w:spacing w:line="360" w:lineRule="auto"/>
      <w:ind w:left="1984" w:hanging="283"/>
    </w:pPr>
    <w:rPr>
      <w:color w:val="000000"/>
      <w:sz w:val="24"/>
      <w:lang w:eastAsia="en-US"/>
    </w:rPr>
  </w:style>
  <w:style w:type="paragraph" w:customStyle="1" w:styleId="BlockQuotation">
    <w:name w:val="Block Quotation"/>
    <w:basedOn w:val="a2"/>
    <w:rsid w:val="001F1F0E"/>
    <w:pPr>
      <w:widowControl w:val="0"/>
      <w:spacing w:line="480" w:lineRule="auto"/>
      <w:ind w:left="720"/>
    </w:pPr>
    <w:rPr>
      <w:rFonts w:ascii="Arial" w:hAnsi="Arial" w:cs="Miriam"/>
      <w:sz w:val="24"/>
      <w:lang w:eastAsia="en-US"/>
    </w:rPr>
  </w:style>
  <w:style w:type="paragraph" w:customStyle="1" w:styleId="Normal2">
    <w:name w:val="Normal2"/>
    <w:basedOn w:val="a2"/>
    <w:rsid w:val="001F1F0E"/>
    <w:pPr>
      <w:keepLines/>
      <w:spacing w:before="60" w:line="360" w:lineRule="auto"/>
      <w:ind w:left="749"/>
      <w:jc w:val="both"/>
    </w:pPr>
    <w:rPr>
      <w:sz w:val="24"/>
      <w:lang w:eastAsia="en-US"/>
    </w:rPr>
  </w:style>
  <w:style w:type="paragraph" w:customStyle="1" w:styleId="91">
    <w:name w:val="סגנון9"/>
    <w:basedOn w:val="41"/>
    <w:rsid w:val="001F1F0E"/>
    <w:pPr>
      <w:keepNext/>
      <w:tabs>
        <w:tab w:val="num" w:pos="360"/>
      </w:tabs>
      <w:overflowPunct w:val="0"/>
      <w:autoSpaceDE w:val="0"/>
      <w:autoSpaceDN w:val="0"/>
      <w:bidi/>
      <w:adjustRightInd w:val="0"/>
      <w:spacing w:before="0" w:line="240" w:lineRule="auto"/>
      <w:ind w:left="113" w:right="2691" w:hanging="708"/>
      <w:jc w:val="left"/>
      <w:textAlignment w:val="baseline"/>
      <w:outlineLvl w:val="9"/>
    </w:pPr>
    <w:rPr>
      <w:rFonts w:eastAsia="Times New Roman"/>
      <w:caps w:val="0"/>
      <w:spacing w:val="0"/>
      <w:sz w:val="20"/>
      <w:lang w:eastAsia="he-IL"/>
    </w:rPr>
  </w:style>
  <w:style w:type="paragraph" w:customStyle="1" w:styleId="100">
    <w:name w:val="סגנון10"/>
    <w:basedOn w:val="62"/>
    <w:rsid w:val="001F1F0E"/>
    <w:pPr>
      <w:overflowPunct/>
      <w:autoSpaceDE/>
      <w:autoSpaceDN/>
      <w:bidi w:val="0"/>
      <w:adjustRightInd/>
      <w:spacing w:before="200" w:after="200" w:line="360" w:lineRule="auto"/>
      <w:ind w:left="624"/>
      <w:jc w:val="both"/>
      <w:textAlignment w:val="auto"/>
    </w:pPr>
    <w:rPr>
      <w:rFonts w:asciiTheme="minorHAnsi" w:eastAsiaTheme="minorHAnsi" w:hAnsiTheme="minorHAnsi"/>
      <w:b w:val="0"/>
      <w:bCs w:val="0"/>
      <w:sz w:val="24"/>
      <w:szCs w:val="24"/>
      <w:u w:val="none"/>
      <w:lang w:eastAsia="en-US"/>
    </w:rPr>
  </w:style>
  <w:style w:type="paragraph" w:customStyle="1" w:styleId="111">
    <w:name w:val="סגנון11"/>
    <w:basedOn w:val="30"/>
    <w:rsid w:val="001F1F0E"/>
    <w:pPr>
      <w:keepNext/>
      <w:widowControl/>
      <w:tabs>
        <w:tab w:val="num" w:pos="360"/>
      </w:tabs>
      <w:overflowPunct w:val="0"/>
      <w:autoSpaceDE w:val="0"/>
      <w:autoSpaceDN w:val="0"/>
      <w:bidi/>
      <w:adjustRightInd w:val="0"/>
      <w:spacing w:before="0" w:line="240" w:lineRule="auto"/>
      <w:ind w:left="709" w:right="1983" w:hanging="709"/>
      <w:jc w:val="left"/>
      <w:textAlignment w:val="baseline"/>
      <w:outlineLvl w:val="9"/>
    </w:pPr>
    <w:rPr>
      <w:rFonts w:eastAsia="Times New Roman"/>
      <w:b/>
      <w:caps w:val="0"/>
      <w:spacing w:val="0"/>
      <w:lang w:eastAsia="he-IL"/>
    </w:rPr>
  </w:style>
  <w:style w:type="paragraph" w:customStyle="1" w:styleId="120">
    <w:name w:val="סגנון12"/>
    <w:basedOn w:val="20"/>
    <w:rsid w:val="001F1F0E"/>
    <w:pPr>
      <w:numPr>
        <w:numId w:val="0"/>
      </w:numPr>
      <w:spacing w:before="0" w:after="0" w:line="360" w:lineRule="auto"/>
      <w:ind w:left="1418" w:hanging="567"/>
      <w:jc w:val="both"/>
    </w:pPr>
    <w:rPr>
      <w:rFonts w:ascii="Times New Roman" w:hAnsi="Times New Roman"/>
      <w:b w:val="0"/>
      <w:bCs w:val="0"/>
      <w:lang w:eastAsia="en-US"/>
    </w:rPr>
  </w:style>
  <w:style w:type="paragraph" w:customStyle="1" w:styleId="0">
    <w:name w:val="0"/>
    <w:basedOn w:val="100"/>
    <w:rsid w:val="001F1F0E"/>
  </w:style>
  <w:style w:type="paragraph" w:customStyle="1" w:styleId="tab1">
    <w:name w:val="tab_1"/>
    <w:basedOn w:val="a2"/>
    <w:rsid w:val="001F1F0E"/>
    <w:pPr>
      <w:spacing w:line="360" w:lineRule="atLeast"/>
      <w:ind w:left="1701" w:hanging="567"/>
    </w:pPr>
    <w:rPr>
      <w:sz w:val="24"/>
      <w:lang w:eastAsia="en-US"/>
    </w:rPr>
  </w:style>
  <w:style w:type="paragraph" w:customStyle="1" w:styleId="N">
    <w:name w:val="N"/>
    <w:basedOn w:val="30"/>
    <w:rsid w:val="001F1F0E"/>
    <w:pPr>
      <w:keepNext/>
      <w:widowControl/>
      <w:numPr>
        <w:ilvl w:val="2"/>
      </w:numPr>
      <w:tabs>
        <w:tab w:val="num" w:pos="0"/>
      </w:tabs>
      <w:overflowPunct w:val="0"/>
      <w:autoSpaceDE w:val="0"/>
      <w:autoSpaceDN w:val="0"/>
      <w:bidi/>
      <w:adjustRightInd w:val="0"/>
      <w:spacing w:before="0" w:line="240" w:lineRule="auto"/>
      <w:ind w:right="1983" w:hanging="708"/>
      <w:jc w:val="left"/>
      <w:textAlignment w:val="baseline"/>
      <w:outlineLvl w:val="9"/>
    </w:pPr>
    <w:rPr>
      <w:rFonts w:eastAsia="Times New Roman"/>
      <w:b/>
      <w:caps w:val="0"/>
      <w:spacing w:val="0"/>
      <w:lang w:eastAsia="he-IL"/>
    </w:rPr>
  </w:style>
  <w:style w:type="paragraph" w:styleId="afffa">
    <w:name w:val="Normal Indent"/>
    <w:basedOn w:val="a2"/>
    <w:rsid w:val="001F1F0E"/>
    <w:pPr>
      <w:spacing w:line="360" w:lineRule="atLeast"/>
      <w:ind w:left="720"/>
    </w:pPr>
    <w:rPr>
      <w:sz w:val="24"/>
      <w:lang w:eastAsia="en-US"/>
    </w:rPr>
  </w:style>
  <w:style w:type="paragraph" w:customStyle="1" w:styleId="-3">
    <w:name w:val="פסקה-3"/>
    <w:basedOn w:val="-2"/>
    <w:rsid w:val="001F1F0E"/>
    <w:pPr>
      <w:ind w:left="2267" w:hanging="285"/>
    </w:pPr>
  </w:style>
  <w:style w:type="paragraph" w:customStyle="1" w:styleId="310">
    <w:name w:val="גוף טקסט 31"/>
    <w:basedOn w:val="210"/>
    <w:rsid w:val="001F1F0E"/>
  </w:style>
  <w:style w:type="paragraph" w:customStyle="1" w:styleId="210">
    <w:name w:val="גוף טקסט 21"/>
    <w:basedOn w:val="a2"/>
    <w:rsid w:val="001F1F0E"/>
    <w:pPr>
      <w:spacing w:after="120" w:line="360" w:lineRule="auto"/>
      <w:ind w:left="283"/>
    </w:pPr>
    <w:rPr>
      <w:sz w:val="24"/>
      <w:lang w:eastAsia="en-US"/>
    </w:rPr>
  </w:style>
  <w:style w:type="paragraph" w:customStyle="1" w:styleId="afffb">
    <w:name w:val="קריטריונים"/>
    <w:basedOn w:val="a2"/>
    <w:rsid w:val="001F1F0E"/>
    <w:pPr>
      <w:shd w:val="pct5" w:color="auto" w:fill="auto"/>
      <w:spacing w:line="360" w:lineRule="auto"/>
      <w:ind w:left="1134"/>
    </w:pPr>
    <w:rPr>
      <w:b/>
      <w:bCs/>
      <w:i/>
      <w:iCs/>
      <w:vanish/>
      <w:color w:val="800080"/>
      <w:sz w:val="24"/>
      <w:lang w:eastAsia="en-US"/>
    </w:rPr>
  </w:style>
  <w:style w:type="paragraph" w:customStyle="1" w:styleId="afffc">
    <w:name w:val="אוצר"/>
    <w:basedOn w:val="a2"/>
    <w:rsid w:val="001F1F0E"/>
    <w:pPr>
      <w:spacing w:line="360" w:lineRule="auto"/>
      <w:jc w:val="both"/>
    </w:pPr>
    <w:rPr>
      <w:sz w:val="24"/>
      <w:lang w:eastAsia="en-US"/>
    </w:rPr>
  </w:style>
  <w:style w:type="paragraph" w:styleId="Index1">
    <w:name w:val="index 1"/>
    <w:basedOn w:val="a2"/>
    <w:next w:val="a2"/>
    <w:semiHidden/>
    <w:rsid w:val="001F1F0E"/>
    <w:pPr>
      <w:tabs>
        <w:tab w:val="right" w:leader="dot" w:pos="4459"/>
      </w:tabs>
      <w:spacing w:line="360" w:lineRule="auto"/>
      <w:ind w:left="240" w:right="1134" w:hanging="240"/>
    </w:pPr>
    <w:rPr>
      <w:sz w:val="24"/>
      <w:lang w:eastAsia="en-US"/>
    </w:rPr>
  </w:style>
  <w:style w:type="paragraph" w:styleId="Index2">
    <w:name w:val="index 2"/>
    <w:basedOn w:val="a2"/>
    <w:next w:val="a2"/>
    <w:semiHidden/>
    <w:rsid w:val="001F1F0E"/>
    <w:pPr>
      <w:tabs>
        <w:tab w:val="right" w:leader="dot" w:pos="4459"/>
      </w:tabs>
      <w:spacing w:line="360" w:lineRule="auto"/>
      <w:ind w:left="480" w:right="1134" w:hanging="240"/>
    </w:pPr>
    <w:rPr>
      <w:sz w:val="24"/>
      <w:lang w:eastAsia="en-US"/>
    </w:rPr>
  </w:style>
  <w:style w:type="paragraph" w:styleId="Index3">
    <w:name w:val="index 3"/>
    <w:basedOn w:val="a2"/>
    <w:next w:val="a2"/>
    <w:semiHidden/>
    <w:rsid w:val="001F1F0E"/>
    <w:pPr>
      <w:tabs>
        <w:tab w:val="right" w:leader="dot" w:pos="4459"/>
      </w:tabs>
      <w:spacing w:line="360" w:lineRule="auto"/>
      <w:ind w:left="720" w:right="1134" w:hanging="240"/>
    </w:pPr>
    <w:rPr>
      <w:sz w:val="24"/>
      <w:lang w:eastAsia="en-US"/>
    </w:rPr>
  </w:style>
  <w:style w:type="paragraph" w:styleId="Index4">
    <w:name w:val="index 4"/>
    <w:basedOn w:val="a2"/>
    <w:next w:val="a2"/>
    <w:semiHidden/>
    <w:rsid w:val="001F1F0E"/>
    <w:pPr>
      <w:tabs>
        <w:tab w:val="right" w:leader="dot" w:pos="4459"/>
      </w:tabs>
      <w:spacing w:line="360" w:lineRule="auto"/>
      <w:ind w:left="960" w:right="1134" w:hanging="240"/>
    </w:pPr>
    <w:rPr>
      <w:sz w:val="24"/>
      <w:lang w:eastAsia="en-US"/>
    </w:rPr>
  </w:style>
  <w:style w:type="paragraph" w:styleId="Index5">
    <w:name w:val="index 5"/>
    <w:basedOn w:val="a2"/>
    <w:next w:val="a2"/>
    <w:semiHidden/>
    <w:rsid w:val="001F1F0E"/>
    <w:pPr>
      <w:tabs>
        <w:tab w:val="right" w:leader="dot" w:pos="4459"/>
      </w:tabs>
      <w:spacing w:line="360" w:lineRule="auto"/>
      <w:ind w:left="1200" w:right="1134" w:hanging="240"/>
    </w:pPr>
    <w:rPr>
      <w:sz w:val="24"/>
      <w:lang w:eastAsia="en-US"/>
    </w:rPr>
  </w:style>
  <w:style w:type="paragraph" w:styleId="Index6">
    <w:name w:val="index 6"/>
    <w:basedOn w:val="a2"/>
    <w:next w:val="a2"/>
    <w:semiHidden/>
    <w:rsid w:val="001F1F0E"/>
    <w:pPr>
      <w:tabs>
        <w:tab w:val="right" w:leader="dot" w:pos="4459"/>
      </w:tabs>
      <w:spacing w:line="360" w:lineRule="auto"/>
      <w:ind w:left="1440" w:right="1134" w:hanging="240"/>
    </w:pPr>
    <w:rPr>
      <w:sz w:val="24"/>
      <w:lang w:eastAsia="en-US"/>
    </w:rPr>
  </w:style>
  <w:style w:type="paragraph" w:styleId="Index7">
    <w:name w:val="index 7"/>
    <w:basedOn w:val="a2"/>
    <w:next w:val="a2"/>
    <w:semiHidden/>
    <w:rsid w:val="001F1F0E"/>
    <w:pPr>
      <w:tabs>
        <w:tab w:val="right" w:leader="dot" w:pos="4459"/>
      </w:tabs>
      <w:spacing w:line="360" w:lineRule="auto"/>
      <w:ind w:left="1680" w:right="1134" w:hanging="240"/>
    </w:pPr>
    <w:rPr>
      <w:sz w:val="24"/>
      <w:lang w:eastAsia="en-US"/>
    </w:rPr>
  </w:style>
  <w:style w:type="paragraph" w:styleId="Index8">
    <w:name w:val="index 8"/>
    <w:basedOn w:val="a2"/>
    <w:next w:val="a2"/>
    <w:semiHidden/>
    <w:rsid w:val="001F1F0E"/>
    <w:pPr>
      <w:tabs>
        <w:tab w:val="right" w:leader="dot" w:pos="4459"/>
      </w:tabs>
      <w:spacing w:line="360" w:lineRule="auto"/>
      <w:ind w:left="1920" w:right="1134" w:hanging="240"/>
    </w:pPr>
    <w:rPr>
      <w:sz w:val="24"/>
      <w:lang w:eastAsia="en-US"/>
    </w:rPr>
  </w:style>
  <w:style w:type="paragraph" w:styleId="Index9">
    <w:name w:val="index 9"/>
    <w:basedOn w:val="a2"/>
    <w:next w:val="a2"/>
    <w:semiHidden/>
    <w:rsid w:val="001F1F0E"/>
    <w:pPr>
      <w:tabs>
        <w:tab w:val="right" w:leader="dot" w:pos="4459"/>
      </w:tabs>
      <w:spacing w:line="360" w:lineRule="auto"/>
      <w:ind w:left="2160" w:right="1134" w:hanging="240"/>
    </w:pPr>
    <w:rPr>
      <w:sz w:val="24"/>
      <w:lang w:eastAsia="en-US"/>
    </w:rPr>
  </w:style>
  <w:style w:type="paragraph" w:styleId="afffd">
    <w:name w:val="index heading"/>
    <w:basedOn w:val="a2"/>
    <w:next w:val="Index1"/>
    <w:semiHidden/>
    <w:rsid w:val="001F1F0E"/>
    <w:pPr>
      <w:spacing w:line="360" w:lineRule="auto"/>
      <w:ind w:right="1134"/>
    </w:pPr>
    <w:rPr>
      <w:sz w:val="24"/>
      <w:lang w:eastAsia="en-US"/>
    </w:rPr>
  </w:style>
  <w:style w:type="paragraph" w:customStyle="1" w:styleId="38">
    <w:name w:val="פיסקה3"/>
    <w:basedOn w:val="a2"/>
    <w:rsid w:val="001F1F0E"/>
    <w:pPr>
      <w:tabs>
        <w:tab w:val="left" w:pos="1800"/>
      </w:tabs>
      <w:spacing w:line="360" w:lineRule="auto"/>
      <w:ind w:left="1814"/>
      <w:jc w:val="both"/>
    </w:pPr>
    <w:rPr>
      <w:b/>
      <w:noProof/>
      <w:sz w:val="24"/>
      <w:lang w:eastAsia="en-US"/>
    </w:rPr>
  </w:style>
  <w:style w:type="numbering" w:styleId="111111">
    <w:name w:val="Outline List 2"/>
    <w:basedOn w:val="a5"/>
    <w:rsid w:val="001F1F0E"/>
    <w:pPr>
      <w:numPr>
        <w:numId w:val="24"/>
      </w:numPr>
    </w:pPr>
  </w:style>
  <w:style w:type="paragraph" w:customStyle="1" w:styleId="RonnyBase">
    <w:name w:val="RonnyBase"/>
    <w:link w:val="RonnyBase1"/>
    <w:rsid w:val="001F1F0E"/>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F1F0E"/>
    <w:rPr>
      <w:rFonts w:ascii="Times New Roman" w:eastAsia="Times New Roman" w:hAnsi="Times New Roman" w:cs="David"/>
    </w:rPr>
  </w:style>
  <w:style w:type="paragraph" w:customStyle="1" w:styleId="style1">
    <w:name w:val="style1"/>
    <w:basedOn w:val="a2"/>
    <w:qFormat/>
    <w:rsid w:val="001F1F0E"/>
    <w:pPr>
      <w:spacing w:after="120" w:line="360" w:lineRule="auto"/>
      <w:ind w:left="851"/>
      <w:jc w:val="both"/>
    </w:pPr>
  </w:style>
  <w:style w:type="paragraph" w:customStyle="1" w:styleId="4">
    <w:name w:val="ממוספר 4"/>
    <w:basedOn w:val="a2"/>
    <w:link w:val="45"/>
    <w:qFormat/>
    <w:rsid w:val="001F1F0E"/>
    <w:pPr>
      <w:numPr>
        <w:ilvl w:val="3"/>
        <w:numId w:val="23"/>
      </w:numPr>
      <w:spacing w:line="360" w:lineRule="auto"/>
    </w:pPr>
    <w:rPr>
      <w:sz w:val="24"/>
      <w:lang w:eastAsia="en-US"/>
    </w:rPr>
  </w:style>
  <w:style w:type="paragraph" w:customStyle="1" w:styleId="5">
    <w:name w:val="ממוספר 5 תו תו תו תו תו"/>
    <w:basedOn w:val="a2"/>
    <w:qFormat/>
    <w:rsid w:val="001F1F0E"/>
    <w:pPr>
      <w:numPr>
        <w:ilvl w:val="4"/>
        <w:numId w:val="23"/>
      </w:numPr>
      <w:spacing w:line="360" w:lineRule="auto"/>
    </w:pPr>
    <w:rPr>
      <w:sz w:val="24"/>
      <w:lang w:eastAsia="en-US"/>
    </w:rPr>
  </w:style>
  <w:style w:type="paragraph" w:customStyle="1" w:styleId="6">
    <w:name w:val="ממוספר 6 תו תו תו"/>
    <w:basedOn w:val="a2"/>
    <w:rsid w:val="001F1F0E"/>
    <w:pPr>
      <w:numPr>
        <w:ilvl w:val="5"/>
        <w:numId w:val="23"/>
      </w:numPr>
      <w:spacing w:line="360" w:lineRule="auto"/>
    </w:pPr>
    <w:rPr>
      <w:sz w:val="24"/>
      <w:lang w:eastAsia="en-US"/>
    </w:rPr>
  </w:style>
  <w:style w:type="paragraph" w:customStyle="1" w:styleId="CharChar">
    <w:name w:val="תו תו Char Char תו תו"/>
    <w:basedOn w:val="a2"/>
    <w:rsid w:val="001F1F0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e">
    <w:name w:val="טקסט בסיסי"/>
    <w:link w:val="affff"/>
    <w:rsid w:val="001F1F0E"/>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
    <w:name w:val="טקסט בסיסי תו"/>
    <w:link w:val="afffe"/>
    <w:rsid w:val="001F1F0E"/>
    <w:rPr>
      <w:rFonts w:ascii="Times New Roman" w:eastAsia="Times New Roman" w:hAnsi="Times New Roman" w:cs="Narkisim"/>
      <w:sz w:val="24"/>
      <w:szCs w:val="24"/>
    </w:rPr>
  </w:style>
  <w:style w:type="paragraph" w:customStyle="1" w:styleId="affff0">
    <w:name w:val="כותרת נספח"/>
    <w:basedOn w:val="21"/>
    <w:next w:val="afffe"/>
    <w:link w:val="affff1"/>
    <w:rsid w:val="001F1F0E"/>
    <w:pPr>
      <w:keepNext/>
      <w:keepLines/>
      <w:pageBreakBefore/>
      <w:widowControl/>
      <w:overflowPunct w:val="0"/>
      <w:autoSpaceDE w:val="0"/>
      <w:autoSpaceDN w:val="0"/>
      <w:adjustRightInd w:val="0"/>
      <w:spacing w:before="0" w:after="360" w:line="240" w:lineRule="auto"/>
      <w:ind w:right="1275"/>
      <w:jc w:val="left"/>
      <w:textAlignment w:val="baseline"/>
    </w:pPr>
    <w:rPr>
      <w:rFonts w:eastAsia="Times New Roman" w:cs="Narkisim"/>
      <w:caps w:val="0"/>
      <w:spacing w:val="0"/>
      <w:sz w:val="36"/>
      <w:lang w:eastAsia="he-IL"/>
    </w:rPr>
  </w:style>
  <w:style w:type="character" w:customStyle="1" w:styleId="affff1">
    <w:name w:val="כותרת נספח תו"/>
    <w:link w:val="affff0"/>
    <w:rsid w:val="001F1F0E"/>
    <w:rPr>
      <w:rFonts w:ascii="Times New Roman" w:eastAsia="Times New Roman" w:hAnsi="Times New Roman" w:cs="Narkisim"/>
      <w:b/>
      <w:bCs/>
      <w:sz w:val="36"/>
      <w:szCs w:val="32"/>
      <w:lang w:eastAsia="he-IL"/>
    </w:rPr>
  </w:style>
  <w:style w:type="numbering" w:customStyle="1" w:styleId="11">
    <w:name w:val="רשימה נוכחית1"/>
    <w:rsid w:val="001F1F0E"/>
    <w:pPr>
      <w:numPr>
        <w:numId w:val="25"/>
      </w:numPr>
    </w:pPr>
  </w:style>
  <w:style w:type="paragraph" w:customStyle="1" w:styleId="1e">
    <w:name w:val="נספח כותרת 1"/>
    <w:basedOn w:val="a2"/>
    <w:qFormat/>
    <w:rsid w:val="001F1F0E"/>
    <w:p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a">
    <w:name w:val="נספח כותרת 2"/>
    <w:basedOn w:val="1e"/>
    <w:qFormat/>
    <w:rsid w:val="001F1F0E"/>
    <w:pPr>
      <w:numPr>
        <w:ilvl w:val="1"/>
      </w:numPr>
      <w:tabs>
        <w:tab w:val="clear" w:pos="206"/>
        <w:tab w:val="clear" w:pos="360"/>
        <w:tab w:val="right" w:pos="1192"/>
      </w:tabs>
    </w:pPr>
    <w:rPr>
      <w:b w:val="0"/>
      <w:bCs w:val="0"/>
      <w:sz w:val="24"/>
      <w:szCs w:val="24"/>
    </w:rPr>
  </w:style>
  <w:style w:type="paragraph" w:customStyle="1" w:styleId="39">
    <w:name w:val="נספח כותרת 3"/>
    <w:basedOn w:val="2a"/>
    <w:qFormat/>
    <w:rsid w:val="001F1F0E"/>
    <w:pPr>
      <w:numPr>
        <w:ilvl w:val="2"/>
      </w:numPr>
    </w:pPr>
  </w:style>
  <w:style w:type="paragraph" w:customStyle="1" w:styleId="46">
    <w:name w:val="נספח ממוספר 4"/>
    <w:basedOn w:val="a2"/>
    <w:qFormat/>
    <w:rsid w:val="001F1F0E"/>
    <w:p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4">
    <w:name w:val="נספח ממוספר 5"/>
    <w:basedOn w:val="46"/>
    <w:qFormat/>
    <w:rsid w:val="001F1F0E"/>
    <w:pPr>
      <w:numPr>
        <w:ilvl w:val="4"/>
      </w:numPr>
    </w:pPr>
  </w:style>
  <w:style w:type="paragraph" w:customStyle="1" w:styleId="55">
    <w:name w:val="כותרת .5"/>
    <w:basedOn w:val="41"/>
    <w:link w:val="56"/>
    <w:autoRedefine/>
    <w:qFormat/>
    <w:rsid w:val="001F1F0E"/>
    <w:pPr>
      <w:widowControl w:val="0"/>
      <w:tabs>
        <w:tab w:val="num" w:pos="1700"/>
      </w:tabs>
      <w:overflowPunct w:val="0"/>
      <w:autoSpaceDE w:val="0"/>
      <w:autoSpaceDN w:val="0"/>
      <w:bidi/>
      <w:adjustRightInd w:val="0"/>
      <w:spacing w:before="120" w:line="240" w:lineRule="auto"/>
      <w:ind w:left="1700" w:hanging="991"/>
      <w:jc w:val="left"/>
      <w:textAlignment w:val="baseline"/>
    </w:pPr>
    <w:rPr>
      <w:rFonts w:asciiTheme="minorBidi" w:eastAsia="Times New Roman" w:hAnsiTheme="minorBidi"/>
      <w:bCs w:val="0"/>
      <w:caps w:val="0"/>
      <w:spacing w:val="15"/>
      <w:sz w:val="20"/>
      <w:lang w:eastAsia="he-IL"/>
    </w:rPr>
  </w:style>
  <w:style w:type="character" w:customStyle="1" w:styleId="56">
    <w:name w:val="כותרת .5 תו"/>
    <w:basedOn w:val="a3"/>
    <w:link w:val="55"/>
    <w:rsid w:val="001F1F0E"/>
    <w:rPr>
      <w:rFonts w:asciiTheme="minorBidi" w:eastAsia="Times New Roman" w:hAnsiTheme="minorBidi" w:cs="David"/>
      <w:b/>
      <w:spacing w:val="15"/>
      <w:sz w:val="20"/>
      <w:szCs w:val="24"/>
      <w:lang w:eastAsia="he-IL"/>
    </w:rPr>
  </w:style>
  <w:style w:type="paragraph" w:customStyle="1" w:styleId="3a">
    <w:name w:val="כותרת 3 חדש"/>
    <w:basedOn w:val="a2"/>
    <w:next w:val="a2"/>
    <w:qFormat/>
    <w:rsid w:val="001F1F0E"/>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5">
    <w:name w:val="ממוספר 4 תו"/>
    <w:link w:val="4"/>
    <w:rsid w:val="001F1F0E"/>
    <w:rPr>
      <w:rFonts w:ascii="Times New Roman" w:eastAsia="Times New Roman" w:hAnsi="Times New Roman" w:cs="David"/>
      <w:sz w:val="24"/>
      <w:szCs w:val="24"/>
    </w:rPr>
  </w:style>
  <w:style w:type="paragraph" w:customStyle="1" w:styleId="3b">
    <w:name w:val="ממוספר 3"/>
    <w:basedOn w:val="3a"/>
    <w:qFormat/>
    <w:rsid w:val="001F1F0E"/>
    <w:pPr>
      <w:ind w:left="993" w:hanging="709"/>
    </w:pPr>
    <w:rPr>
      <w:b w:val="0"/>
      <w:bCs w:val="0"/>
    </w:rPr>
  </w:style>
  <w:style w:type="paragraph" w:styleId="affff2">
    <w:name w:val="Title"/>
    <w:basedOn w:val="a2"/>
    <w:next w:val="a2"/>
    <w:link w:val="affff3"/>
    <w:uiPriority w:val="10"/>
    <w:qFormat/>
    <w:rsid w:val="001F1F0E"/>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ff3">
    <w:name w:val="כותרת טקסט תו"/>
    <w:basedOn w:val="a3"/>
    <w:link w:val="affff2"/>
    <w:uiPriority w:val="10"/>
    <w:rsid w:val="001F1F0E"/>
    <w:rPr>
      <w:rFonts w:asciiTheme="majorHAnsi" w:eastAsiaTheme="majorEastAsia" w:hAnsiTheme="majorHAnsi" w:cstheme="majorBidi"/>
      <w:spacing w:val="-10"/>
      <w:kern w:val="28"/>
      <w:sz w:val="56"/>
      <w:szCs w:val="56"/>
    </w:rPr>
  </w:style>
  <w:style w:type="paragraph" w:customStyle="1" w:styleId="HeadingPerek">
    <w:name w:val="HeadingPerek"/>
    <w:basedOn w:val="a2"/>
    <w:link w:val="HeadingPerekChar"/>
    <w:qFormat/>
    <w:rsid w:val="00910944"/>
    <w:pPr>
      <w:numPr>
        <w:numId w:val="46"/>
      </w:numPr>
      <w:overflowPunct/>
      <w:autoSpaceDE/>
      <w:autoSpaceDN/>
      <w:adjustRightInd/>
      <w:jc w:val="both"/>
      <w:textAlignment w:val="auto"/>
    </w:pPr>
    <w:rPr>
      <w:b/>
      <w:bCs/>
      <w:sz w:val="32"/>
      <w:szCs w:val="32"/>
    </w:rPr>
  </w:style>
  <w:style w:type="character" w:customStyle="1" w:styleId="HeadingPerekChar">
    <w:name w:val="HeadingPerek Char"/>
    <w:basedOn w:val="a3"/>
    <w:link w:val="HeadingPerek"/>
    <w:rsid w:val="00910944"/>
    <w:rPr>
      <w:rFonts w:ascii="Times New Roman" w:eastAsia="Times New Roman" w:hAnsi="Times New Roman" w:cs="David"/>
      <w:b/>
      <w:bCs/>
      <w:sz w:val="32"/>
      <w:szCs w:val="32"/>
      <w:lang w:eastAsia="he-IL"/>
    </w:rPr>
  </w:style>
  <w:style w:type="paragraph" w:customStyle="1" w:styleId="PARA1">
    <w:name w:val="PARA 1"/>
    <w:basedOn w:val="a2"/>
    <w:link w:val="PARA1Char"/>
    <w:qFormat/>
    <w:rsid w:val="00910944"/>
    <w:pPr>
      <w:numPr>
        <w:ilvl w:val="1"/>
        <w:numId w:val="46"/>
      </w:numPr>
      <w:overflowPunct/>
      <w:autoSpaceDE/>
      <w:autoSpaceDN/>
      <w:adjustRightInd/>
      <w:spacing w:before="120" w:after="120"/>
      <w:jc w:val="both"/>
      <w:textAlignment w:val="auto"/>
      <w:outlineLvl w:val="1"/>
    </w:pPr>
    <w:rPr>
      <w:rFonts w:cs="Narkisim"/>
      <w:sz w:val="24"/>
    </w:rPr>
  </w:style>
  <w:style w:type="character" w:customStyle="1" w:styleId="PARA1Char">
    <w:name w:val="PARA 1 Char"/>
    <w:basedOn w:val="a3"/>
    <w:link w:val="PARA1"/>
    <w:rsid w:val="00910944"/>
    <w:rPr>
      <w:rFonts w:ascii="Times New Roman" w:eastAsia="Times New Roman" w:hAnsi="Times New Roman" w:cs="Narkisim"/>
      <w:sz w:val="24"/>
      <w:szCs w:val="24"/>
      <w:lang w:eastAsia="he-IL"/>
    </w:rPr>
  </w:style>
  <w:style w:type="paragraph" w:customStyle="1" w:styleId="PARA2">
    <w:name w:val="PARA 2"/>
    <w:basedOn w:val="PARA1"/>
    <w:link w:val="PARA2Char"/>
    <w:qFormat/>
    <w:rsid w:val="00910944"/>
    <w:pPr>
      <w:numPr>
        <w:ilvl w:val="2"/>
      </w:numPr>
    </w:pPr>
    <w:rPr>
      <w:rFonts w:ascii="Arial" w:hAnsi="Arial"/>
      <w:b/>
    </w:rPr>
  </w:style>
  <w:style w:type="character" w:customStyle="1" w:styleId="PARA2Char">
    <w:name w:val="PARA 2 Char"/>
    <w:basedOn w:val="a3"/>
    <w:link w:val="PARA2"/>
    <w:rsid w:val="00910944"/>
    <w:rPr>
      <w:rFonts w:ascii="Arial" w:eastAsia="Times New Roman" w:hAnsi="Arial" w:cs="Narkisim"/>
      <w:b/>
      <w:sz w:val="24"/>
      <w:szCs w:val="24"/>
      <w:lang w:eastAsia="he-IL"/>
    </w:rPr>
  </w:style>
  <w:style w:type="paragraph" w:customStyle="1" w:styleId="PARA3">
    <w:name w:val="PARA 3"/>
    <w:basedOn w:val="a2"/>
    <w:link w:val="PARA3Char"/>
    <w:qFormat/>
    <w:rsid w:val="00910944"/>
    <w:pPr>
      <w:numPr>
        <w:ilvl w:val="3"/>
        <w:numId w:val="46"/>
      </w:numPr>
      <w:tabs>
        <w:tab w:val="left" w:pos="387"/>
      </w:tabs>
      <w:overflowPunct/>
      <w:autoSpaceDE/>
      <w:autoSpaceDN/>
      <w:adjustRightInd/>
      <w:spacing w:before="120"/>
      <w:jc w:val="both"/>
      <w:textAlignment w:val="auto"/>
    </w:pPr>
    <w:rPr>
      <w:rFonts w:cs="Narkisim"/>
      <w:sz w:val="24"/>
    </w:rPr>
  </w:style>
  <w:style w:type="character" w:customStyle="1" w:styleId="PARA3Char">
    <w:name w:val="PARA 3 Char"/>
    <w:basedOn w:val="a3"/>
    <w:link w:val="PARA3"/>
    <w:rsid w:val="00910944"/>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910944"/>
    <w:rPr>
      <w:rFonts w:ascii="Times New Roman" w:eastAsia="Times New Roman" w:hAnsi="Times New Roman" w:cs="Times New Roman"/>
      <w:sz w:val="24"/>
      <w:szCs w:val="24"/>
      <w:lang w:eastAsia="he-IL"/>
    </w:rPr>
  </w:style>
  <w:style w:type="paragraph" w:customStyle="1" w:styleId="ListParagraph1">
    <w:name w:val="List Paragraph1"/>
    <w:basedOn w:val="a2"/>
    <w:qFormat/>
    <w:rsid w:val="00910944"/>
    <w:pPr>
      <w:overflowPunct/>
      <w:autoSpaceDE/>
      <w:autoSpaceDN/>
      <w:adjustRightInd/>
      <w:ind w:left="720"/>
      <w:contextualSpacing/>
      <w:jc w:val="both"/>
      <w:textAlignment w:val="auto"/>
    </w:pPr>
    <w:rPr>
      <w:rFonts w:cs="FrankRuehl"/>
      <w:sz w:val="26"/>
      <w:szCs w:val="26"/>
    </w:rPr>
  </w:style>
  <w:style w:type="paragraph" w:styleId="affff4">
    <w:name w:val="endnote text"/>
    <w:basedOn w:val="a2"/>
    <w:link w:val="affff5"/>
    <w:uiPriority w:val="99"/>
    <w:semiHidden/>
    <w:unhideWhenUsed/>
    <w:rsid w:val="00910944"/>
    <w:pPr>
      <w:overflowPunct/>
      <w:autoSpaceDE/>
      <w:autoSpaceDN/>
      <w:adjustRightInd/>
      <w:textAlignment w:val="auto"/>
    </w:pPr>
    <w:rPr>
      <w:rFonts w:cs="Miriam"/>
      <w:szCs w:val="20"/>
    </w:rPr>
  </w:style>
  <w:style w:type="character" w:customStyle="1" w:styleId="affff5">
    <w:name w:val="טקסט הערת סיום תו"/>
    <w:basedOn w:val="a3"/>
    <w:link w:val="affff4"/>
    <w:uiPriority w:val="99"/>
    <w:semiHidden/>
    <w:rsid w:val="00910944"/>
    <w:rPr>
      <w:rFonts w:ascii="Times New Roman" w:eastAsia="Times New Roman" w:hAnsi="Times New Roman" w:cs="Miriam"/>
      <w:sz w:val="20"/>
      <w:szCs w:val="20"/>
      <w:lang w:eastAsia="he-IL"/>
    </w:rPr>
  </w:style>
  <w:style w:type="character" w:styleId="affff6">
    <w:name w:val="endnote reference"/>
    <w:basedOn w:val="a3"/>
    <w:uiPriority w:val="99"/>
    <w:semiHidden/>
    <w:unhideWhenUsed/>
    <w:rsid w:val="0091094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03374">
      <w:bodyDiv w:val="1"/>
      <w:marLeft w:val="0"/>
      <w:marRight w:val="0"/>
      <w:marTop w:val="0"/>
      <w:marBottom w:val="0"/>
      <w:divBdr>
        <w:top w:val="none" w:sz="0" w:space="0" w:color="auto"/>
        <w:left w:val="none" w:sz="0" w:space="0" w:color="auto"/>
        <w:bottom w:val="none" w:sz="0" w:space="0" w:color="auto"/>
        <w:right w:val="none" w:sz="0" w:space="0" w:color="auto"/>
      </w:divBdr>
    </w:div>
    <w:div w:id="120349922">
      <w:bodyDiv w:val="1"/>
      <w:marLeft w:val="0"/>
      <w:marRight w:val="0"/>
      <w:marTop w:val="0"/>
      <w:marBottom w:val="0"/>
      <w:divBdr>
        <w:top w:val="none" w:sz="0" w:space="0" w:color="auto"/>
        <w:left w:val="none" w:sz="0" w:space="0" w:color="auto"/>
        <w:bottom w:val="none" w:sz="0" w:space="0" w:color="auto"/>
        <w:right w:val="none" w:sz="0" w:space="0" w:color="auto"/>
      </w:divBdr>
    </w:div>
    <w:div w:id="510025104">
      <w:bodyDiv w:val="1"/>
      <w:marLeft w:val="0"/>
      <w:marRight w:val="0"/>
      <w:marTop w:val="0"/>
      <w:marBottom w:val="0"/>
      <w:divBdr>
        <w:top w:val="none" w:sz="0" w:space="0" w:color="auto"/>
        <w:left w:val="none" w:sz="0" w:space="0" w:color="auto"/>
        <w:bottom w:val="none" w:sz="0" w:space="0" w:color="auto"/>
        <w:right w:val="none" w:sz="0" w:space="0" w:color="auto"/>
      </w:divBdr>
    </w:div>
    <w:div w:id="672996123">
      <w:bodyDiv w:val="1"/>
      <w:marLeft w:val="0"/>
      <w:marRight w:val="0"/>
      <w:marTop w:val="0"/>
      <w:marBottom w:val="0"/>
      <w:divBdr>
        <w:top w:val="none" w:sz="0" w:space="0" w:color="auto"/>
        <w:left w:val="none" w:sz="0" w:space="0" w:color="auto"/>
        <w:bottom w:val="none" w:sz="0" w:space="0" w:color="auto"/>
        <w:right w:val="none" w:sz="0" w:space="0" w:color="auto"/>
      </w:divBdr>
    </w:div>
    <w:div w:id="821233566">
      <w:bodyDiv w:val="1"/>
      <w:marLeft w:val="0"/>
      <w:marRight w:val="0"/>
      <w:marTop w:val="0"/>
      <w:marBottom w:val="0"/>
      <w:divBdr>
        <w:top w:val="none" w:sz="0" w:space="0" w:color="auto"/>
        <w:left w:val="none" w:sz="0" w:space="0" w:color="auto"/>
        <w:bottom w:val="none" w:sz="0" w:space="0" w:color="auto"/>
        <w:right w:val="none" w:sz="0" w:space="0" w:color="auto"/>
      </w:divBdr>
    </w:div>
    <w:div w:id="1035078631">
      <w:bodyDiv w:val="1"/>
      <w:marLeft w:val="0"/>
      <w:marRight w:val="0"/>
      <w:marTop w:val="0"/>
      <w:marBottom w:val="0"/>
      <w:divBdr>
        <w:top w:val="none" w:sz="0" w:space="0" w:color="auto"/>
        <w:left w:val="none" w:sz="0" w:space="0" w:color="auto"/>
        <w:bottom w:val="none" w:sz="0" w:space="0" w:color="auto"/>
        <w:right w:val="none" w:sz="0" w:space="0" w:color="auto"/>
      </w:divBdr>
    </w:div>
    <w:div w:id="1046835813">
      <w:bodyDiv w:val="1"/>
      <w:marLeft w:val="0"/>
      <w:marRight w:val="0"/>
      <w:marTop w:val="0"/>
      <w:marBottom w:val="0"/>
      <w:divBdr>
        <w:top w:val="none" w:sz="0" w:space="0" w:color="auto"/>
        <w:left w:val="none" w:sz="0" w:space="0" w:color="auto"/>
        <w:bottom w:val="none" w:sz="0" w:space="0" w:color="auto"/>
        <w:right w:val="none" w:sz="0" w:space="0" w:color="auto"/>
      </w:divBdr>
    </w:div>
    <w:div w:id="1559511977">
      <w:bodyDiv w:val="1"/>
      <w:marLeft w:val="0"/>
      <w:marRight w:val="0"/>
      <w:marTop w:val="0"/>
      <w:marBottom w:val="0"/>
      <w:divBdr>
        <w:top w:val="none" w:sz="0" w:space="0" w:color="auto"/>
        <w:left w:val="none" w:sz="0" w:space="0" w:color="auto"/>
        <w:bottom w:val="none" w:sz="0" w:space="0" w:color="auto"/>
        <w:right w:val="none" w:sz="0" w:space="0" w:color="auto"/>
      </w:divBdr>
    </w:div>
    <w:div w:id="1711421601">
      <w:bodyDiv w:val="1"/>
      <w:marLeft w:val="0"/>
      <w:marRight w:val="0"/>
      <w:marTop w:val="0"/>
      <w:marBottom w:val="0"/>
      <w:divBdr>
        <w:top w:val="none" w:sz="0" w:space="0" w:color="auto"/>
        <w:left w:val="none" w:sz="0" w:space="0" w:color="auto"/>
        <w:bottom w:val="none" w:sz="0" w:space="0" w:color="auto"/>
        <w:right w:val="none" w:sz="0" w:space="0" w:color="auto"/>
      </w:divBdr>
    </w:div>
    <w:div w:id="2039963935">
      <w:bodyDiv w:val="1"/>
      <w:marLeft w:val="0"/>
      <w:marRight w:val="0"/>
      <w:marTop w:val="0"/>
      <w:marBottom w:val="0"/>
      <w:divBdr>
        <w:top w:val="none" w:sz="0" w:space="0" w:color="auto"/>
        <w:left w:val="none" w:sz="0" w:space="0" w:color="auto"/>
        <w:bottom w:val="none" w:sz="0" w:space="0" w:color="auto"/>
        <w:right w:val="none" w:sz="0" w:space="0" w:color="auto"/>
      </w:divBdr>
    </w:div>
    <w:div w:id="212456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____-@mof.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http://www.mof.gov.il/takam/Pages/horaot.aspx?k=7.5.2.1"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FCE280-98A9-42E1-A2C2-6578238AF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72</Pages>
  <Words>22075</Words>
  <Characters>123137</Characters>
  <Application>Microsoft Office Word</Application>
  <DocSecurity>0</DocSecurity>
  <Lines>1026</Lines>
  <Paragraphs>289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yehudaz@mof.gov.il</dc:creator>
  <cp:lastModifiedBy>מיכאל בניסטי</cp:lastModifiedBy>
  <cp:revision>3</cp:revision>
  <cp:lastPrinted>2019-11-07T13:39:00Z</cp:lastPrinted>
  <dcterms:created xsi:type="dcterms:W3CDTF">2019-11-25T05:52:00Z</dcterms:created>
  <dcterms:modified xsi:type="dcterms:W3CDTF">2019-11-28T07:11:00Z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notes://MAOR2/Doc/Shuk_hon/hondocNew4.nsf/0/7D930ABB7937623BC2258401002788DE/?OpenDocument</vt:lpwstr>
  </property>
  <property fmtid="{D5CDD505-2E9C-101B-9397-08002B2CF9AE}" pid="3" name="MaorRecipients0">
    <vt:lpwstr>yehudaz@mof.gov.il</vt:lpwstr>
  </property>
</Properties>
</file>